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ab97" w14:textId="4d9a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Атырауской области от 20 марта 2014 года № 75 "Об утверждении регламентов государственных услуг в области культуры по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29 августа 2014 года № 255. Зарегистрировано Департаментом юстиции Атырауской области 25 сентября 2014 года № 2999. Утратило силу постановлением акимата Атырауской области от 03 июля 2015 года № 198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Атырауской области от 03.07.2015 № </w:t>
      </w:r>
      <w:r>
        <w:rPr>
          <w:rFonts w:ascii="Times New Roman"/>
          <w:b w:val="false"/>
          <w:i w:val="false"/>
          <w:color w:val="000000"/>
          <w:sz w:val="28"/>
        </w:rPr>
        <w:t>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 августа 2013 года № 249 "Об утверждении Правил по разработке стандартов и регламентов государственных услуг"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20 марта 2014 года № 75 "Об утверждении регламентов государственных услуг в области культуры по Атырауской области" (зарегистрировано в Реестре государственной регистрации нормативных правовых актов № 2894, опубликовано 22 мая 2014 года в газете "Прикаспийская коммуна")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Справочник бизнес-процессов оказания государственной услуги "Выдача свидетельства на право временного вывоза культурных ценностей"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проведения научно-реставрационных работ на памятниках истории и культуры местного значения",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Справочник бизнес-процессов оказания государственной услуги "Согласование проведения научно-реставрационных работ на памятниках истории и культуры местного значения"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Мукан Ш.Ж. –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августа 2014 года №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на право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вывоза культурных ценностей"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свидетельства на право временного вывоза культурных ценностей"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722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865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августа 2014 года №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"Согласование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научно-реставрационных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на памятниках истории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местного значения"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"Согласование проведения научно-реставрационных работ на памятниках истории и культуры местного значения"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769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48400" cy="200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