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5e9b49" w14:textId="d5e9b4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в сфере семьи и детей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областного акимата Атырауской области 20 марта 2014 года № 79. Зарегистрировано Департаментом юстиции Атырауской области 30 апреля 2014 года № 2904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>      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акимата Атырауской области от 02.10.2015 № </w:t>
      </w:r>
      <w:r>
        <w:rPr>
          <w:rFonts w:ascii="Times New Roman"/>
          <w:b w:val="false"/>
          <w:i w:val="false"/>
          <w:color w:val="ff0000"/>
          <w:sz w:val="28"/>
        </w:rPr>
        <w:t>308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Атырауской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Регламент государственной услуги "Выдача справок по опеке и попечительству"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Регламент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Регламент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Регламент государственной услуги "Предоставление бесплатного питания отдельным категориям обучающихся и воспитанников в общеобразовательных школах"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1 с изменениями, внесенными постановлением акимата Атырауской области от 06.02.2015 № </w:t>
      </w:r>
      <w:r>
        <w:rPr>
          <w:rFonts w:ascii="Times New Roman"/>
          <w:b w:val="false"/>
          <w:i w:val="false"/>
          <w:color w:val="ff0000"/>
          <w:sz w:val="28"/>
        </w:rPr>
        <w:t>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Мукана Ш.Ж. – заместителя акима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Настоящее постановление вводится в действие по истечении десяти календарных дней после дня его первого официального опубликования, но не ранее введения в действие 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 в сфере семьи и детей, и внесения изменений в некоторые решения Правительства Республики Казахстан".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807"/>
        <w:gridCol w:w="7493"/>
      </w:tblGrid>
      <w:tr>
        <w:trPr>
          <w:trHeight w:val="30" w:hRule="atLeast"/>
        </w:trPr>
        <w:tc>
          <w:tcPr>
            <w:tcW w:w="4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Б. Измухамбетов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20 марта 2014 года № 79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марта 2014 года № 79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по опеке и попечительству"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справок по опеке и попечительству" (далее – государственная услуга) оказывается отделами образования города Атырау и районов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государственных услуг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справка об опеке и попечительстве над ребенком-сиротой (детьми-сиротами) и ребенком (детьми), оставшимся без попечения родителей,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услуги, утвержденной постановлением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Пошаговые действия и решение по оказанию государственной услуги (диаграмма функционального взаимодействия при оказании государственной услуги через ЦОН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процесс 1 - работник ЦОНа принимает от услугополучателя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2 - работник ЦОНа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услугополучателю, вводит данные в информационную систему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3 – работник ЦОНа в течении 2 (двух) минут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4 – накопительный сектор собирает документы, составляет реестр и в течение одного рабочего дня направляет документы через курьера ЦОНа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5 – содержание каждой процедуры (действия), услугодателя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6 – работник сектора сбора информаций ЦОНа с помощью сканерного штрих-кода отмечает полученные документы от услугодателя в ЦОН и в тот же день направляет инспектору для выдачи готовых документов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7 – работник, осуществляющий выдачу готовых документов, выдает услугополучателю результат государственной услуги. В случае неявки услугополучателя за результатом услуги в течении одного месяца ЦОН направляет результат в архив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4 в редакции постановления акимата Атырауской области от 06.02.2015 № </w:t>
      </w:r>
      <w:r>
        <w:rPr>
          <w:rFonts w:ascii="Times New Roman"/>
          <w:b w:val="false"/>
          <w:i w:val="false"/>
          <w:color w:val="ff0000"/>
          <w:sz w:val="28"/>
        </w:rPr>
        <w:t>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Пошаговые действия и решения по оказанию государственной услуги (диаграмма № 2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процесс ввода услугополучателем ИИН/БИН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направление электронного документа (запроса услугополучателя) удостоверенного (подписанного) ЭЦП услугополучателя в шлюз "электронного правительства" (далее – ШЭП) для обработки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– обработка запроса в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7 – получение услугополучателем результата государственной услуги (уведомление в форме электронного документа), сформированного порталом.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справочных служб услугодателя по вопросам оказания государственной услуги, единого контакт-центра по вопросам оказания государственных услуг.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Справочник бизнес-процессов оказания государственной услуги "Выдача справок по опеке и попечительству"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7 в соответствии с постановлением акимата Атырауской области от 06.02.2015 № </w:t>
      </w:r>
      <w:r>
        <w:rPr>
          <w:rFonts w:ascii="Times New Roman"/>
          <w:b w:val="false"/>
          <w:i w:val="false"/>
          <w:color w:val="ff0000"/>
          <w:sz w:val="28"/>
        </w:rPr>
        <w:t>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по опеке и попечительству"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1 в редакции постановления акимата Атырауской области от 06.02.2015 № </w:t>
      </w:r>
      <w:r>
        <w:rPr>
          <w:rFonts w:ascii="Times New Roman"/>
          <w:b w:val="false"/>
          <w:i w:val="false"/>
          <w:color w:val="ff0000"/>
          <w:sz w:val="28"/>
        </w:rPr>
        <w:t>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по опеке и попечительству"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2 в соответствии с постановлением акимата Атырауской области от 06.02.2015 № </w:t>
      </w:r>
      <w:r>
        <w:rPr>
          <w:rFonts w:ascii="Times New Roman"/>
          <w:b w:val="false"/>
          <w:i w:val="false"/>
          <w:color w:val="ff0000"/>
          <w:sz w:val="28"/>
        </w:rPr>
        <w:t>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по опеке и попечительству"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Cправочник бизнес-процессов оказания государственной услуги "Выдача справок по опеке и попечительству"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3 в соответствии с постановлением акимата Атырауской области от 06.02.2015 № </w:t>
      </w:r>
      <w:r>
        <w:rPr>
          <w:rFonts w:ascii="Times New Roman"/>
          <w:b w:val="false"/>
          <w:i w:val="false"/>
          <w:color w:val="ff0000"/>
          <w:sz w:val="28"/>
        </w:rPr>
        <w:t>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20 марта 2014 года № 79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марта 2014 года № 79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 – государственная услуга), оказывается отделами образования города Атырау и районов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государственных услуг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справка об установлении опеки или попечительства над ребенком-сиротой (детьми-сиротами) и ребенком (детьми), оставшимся без попечения родителей,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услуги, утвержденной постановлением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заявление на бумажном носителе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запрос в форме электронного документа, подписанный электронной цифровой подписью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Этапы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работник канцелярии услугодателя регистрирует поступившие документы, определенных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передает руководителю в течении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осуществляет ознакомление с поступившими документами и отправляет специалисту на исполнение в течении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специалист рассматривает поступившие документы, готовит результат государственной услуги и направляет на подпись руководителю в течении 29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подписывает результат государственной услуги и направляет в канцелярию в течении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работник канцелярии регистрирует и передает результат государственной услуги в центр обслуживания населения для выдачи услугополучателю в течении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специалист.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по оказанию государственной услуги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Пошаговые действия и решение по оказанию государственной услуги (диаграмма функционального взаимодействия при оказании государственной услуги через ЦОН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процесс 1 – работник ЦОНа принимает от услугополучателя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случае предоставления неполного пакета документов, выдает расписку об отказе в их принятии;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2 – если документы полные, работник ЦОНа регистрирует заявление, выдает расписку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3 - работник ЦОН предоставляет принятые документы в накопительный сектор ЦОНа и вводит данные в информационную систему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4 – накопительный сектор собирает документы, составляет реестр и в течение одного рабочего дня направляет документы через курьера ЦОНа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5 – содержание каждой процедуры (действия), услугодателя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6 – работник сектора сбора информаций ЦОНа с помощью сканерного штрих-кода отмечает полученные документы от услугодателя в ЦОН и в тот же день направляет инспектору для выдачи готовых документов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7 – работник, осуществляющий выдачу готовых документов, выдает услугополучателю результат государственной услуги. В случае неявки услугополучателя за результатом услуги в течении одного месяца ЦОН направляет результат в архив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Пошаговые действия и решения по оказанию государственной услуги (диаграмма № 2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процесс ввода услугополучателем ИИН/БИН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направление электронного документа (запроса услугополучателя) удостоверенного (подписанного) ЭЦП услугополучателя в шлюз "электронного правительства" (далее – ШЭП) для обработки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– обработка запроса в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7 – получение услугополучателем результата государственной услуги (уведомление в форме электронного документа), сформированного порталом.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справочных служб услугодателя по вопросам оказания государственной услуги, единого контакт-центра по вопросам оказания государственных услуг.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Справочник бизнес-процессов оказания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11 в соответствии с постановлением акимата Атырауской области от 06.02.2015 № </w:t>
      </w:r>
      <w:r>
        <w:rPr>
          <w:rFonts w:ascii="Times New Roman"/>
          <w:b w:val="false"/>
          <w:i w:val="false"/>
          <w:color w:val="ff0000"/>
          <w:sz w:val="28"/>
        </w:rPr>
        <w:t>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попечительства над ребенком-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сиротой (детьми-сиротами)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 (детьми), оставшимся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по оказанию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421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попечительства над ребенком-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сиротой (детьми-сиротами)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 (детьми), оставшимся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2 в редакции постановления акимата Атырауской области от 06.02.2015 № </w:t>
      </w:r>
      <w:r>
        <w:rPr>
          <w:rFonts w:ascii="Times New Roman"/>
          <w:b w:val="false"/>
          <w:i w:val="false"/>
          <w:color w:val="ff0000"/>
          <w:sz w:val="28"/>
        </w:rPr>
        <w:t>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089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попечительства над ребенком-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сиротой (детьми-сиротами)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 (детьми), оставшимся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Cправочник бизнес-процесса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3 в соответствии с постановлением акимата Атырауской области от 06.02.2015 № </w:t>
      </w:r>
      <w:r>
        <w:rPr>
          <w:rFonts w:ascii="Times New Roman"/>
          <w:b w:val="false"/>
          <w:i w:val="false"/>
          <w:color w:val="ff0000"/>
          <w:sz w:val="28"/>
        </w:rPr>
        <w:t>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5438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20 марта 2014 года № 79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марта 2014 года № 79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 (далее – государственная услуга), оказывается отделами образования города Атырау и районов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государственных услуг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справки в единый накопительный пенсионный фонд и (или) добровольный накопительный пенсионный фонд, банки, в органы внутренних дел для оформления наследства несовершеннолетним детям, справок в органы внутренних дел для распоряжения имуществом несовершеннолетних детей, справок в банки для распоряжения имуществом несовершеннолетних детей,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услуги, утвержденной постановлением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заявление на бумажном носителе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запрос в форме электронного документа, подписанный электронной цифровой подписью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Этапы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работник канцелярии услугодателя регистрирует поступившие документы, определенных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передает руководителю в течении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осуществляет ознакомление с поступившими документами и отправляет специалисту на исполнение в течении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специалист рассматривает поступившие документы, готовит результат государственной услуги и направляет на подпись руководителю в течении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подписывает результат государственной услуги и направляет в канцелярию в течении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работник канцелярии регистрирует и передает результат государственной услуги в центр обслуживания населения для выдачи услугополучателю в течении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специалист.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 Описание последовательности процедур (действий) по оказанию государственной услуги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Пошаговые действия и решение по оказанию государственной услуги (диаграмма функционального взаимодействия при оказании государственной услуги через ЦОН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процесс 1 – работник ЦОНа принимает от услугополучателя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случае предоставления неполного пакета документов, выдает расписку об отказе в их принятии;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2 – если документы полные, работник ЦОНа регистрирует заявление, выдает расписку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3 - работник ЦОН предоставляет принятые документы в  накопительный сектор ЦОНа и вводит данные в информационную систему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4 – накопительный сектор собирает документы, составляет реестр и в течение одного рабочего дня направляет документы через курьера ЦОНа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5 – содержание каждой процедуры (действия), услугодателя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6 – работник сектора сбора информаций ЦОНа с помощью сканерного штрих-кода отмечает полученные документы от услугодателя в ЦОН и в тот же день направляет инспектору для выдачи готовых документов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7 – работник, осуществляющий выдачу готовых документов, выдает услугополучателю результат государственной услуги. В случае неявки услугополучателя за результатом услуги в течении одного месяца ЦОН направляет результат в архив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Пошаговые действия и решения по оказанию  государственной услуги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процесс ввода услугополучателем ИИН/БИН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пункте 9 </w:t>
      </w:r>
      <w:r>
        <w:rPr>
          <w:rFonts w:ascii="Times New Roman"/>
          <w:b w:val="false"/>
          <w:i w:val="false"/>
          <w:color w:val="000000"/>
          <w:sz w:val="28"/>
        </w:rPr>
        <w:t>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направление электронного документа (запроса услугополучателя) удостоверенного (подписанного) ЭЦП услугополучателя в шлюз "электронного правительства" (далее – ШЭП) для обработки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– обработка запроса в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7 – получение услугополучателем результата государственной услуги (уведомление в форме электронного документа), сформированного порталом.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справочных служб услугодателя по вопросам оказания государственной услуги, единого контакт-центра по вопросам оказания государственных услуг.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Справочник бизнес-процессов оказания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несовершеннолетним"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11 в соответствии с постановлением акимата Атырауской области от 06.02.2015 № </w:t>
      </w:r>
      <w:r>
        <w:rPr>
          <w:rFonts w:ascii="Times New Roman"/>
          <w:b w:val="false"/>
          <w:i w:val="false"/>
          <w:color w:val="ff0000"/>
          <w:sz w:val="28"/>
        </w:rPr>
        <w:t>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в единый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добровольный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фонд, банки, в органы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внутренних дел для распоряжения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 несовершеннолетних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и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по оказанию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548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в единый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добровольный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фонд, банки, в органы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внутренних дел для распоряжения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 несовершеннолетних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и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2 в редакции постановления акимата Атырауской области от 06.02.2015 № </w:t>
      </w:r>
      <w:r>
        <w:rPr>
          <w:rFonts w:ascii="Times New Roman"/>
          <w:b w:val="false"/>
          <w:i w:val="false"/>
          <w:color w:val="ff0000"/>
          <w:sz w:val="28"/>
        </w:rPr>
        <w:t>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в единый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добровольный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фонд, банки, в органы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внутренних дел для распоряжения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 несовершеннолетних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и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Cправочник бизнес-процессов оказания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3 в соответствии с постановлением акимата Атырауской области от 06.02.2015 № </w:t>
      </w:r>
      <w:r>
        <w:rPr>
          <w:rFonts w:ascii="Times New Roman"/>
          <w:b w:val="false"/>
          <w:i w:val="false"/>
          <w:color w:val="ff0000"/>
          <w:sz w:val="28"/>
        </w:rPr>
        <w:t>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3406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20 марта 2014 года № 79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марта 2014 года № 79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 – государственная услуга), оказывается оказывается отделами образования города Атырау и районов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государственных услуг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детям, выдаваемая по месту нахождения недвижимого имущества, согласно к стандарту государственной услуги,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 в сфере семьи и детей, и внесении изменений в некоторые решения Правительства Республики Казахстан"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заявление на бумажном носителе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запрос в форме электронного документа, подписанный электронной цифровой подписью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Этапы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работник канцелярии услугодателя регистрирует поступившие документы, определенных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</w:t>
      </w:r>
      <w:r>
        <w:rPr>
          <w:rFonts w:ascii="Times New Roman"/>
          <w:b w:val="false"/>
          <w:i w:val="false"/>
          <w:color w:val="000000"/>
          <w:sz w:val="28"/>
        </w:rPr>
        <w:t>9 Стандарта, передает руководителю в течении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осуществляет ознакомление с поступившими документами и отправляет специалисту на исполнение в течении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специалист рассматривает поступившие документы, готовит результат государственной услуги и направляет на подпись руководителю в течении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подписывает результат государственной услуги и направляет в канцелярию в течении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работник канцелярии регистрирует и передает результат государственной услуги в центр обслуживания населения для выдачи услугополучателю в течении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специалист.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по оказанию государственной услуги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Пошаговые действия и решение по оказанию государственной услуги (диаграмма функционального взаимодействия при оказании государственной услуги через ЦОН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процесс 1 – работник ЦОНа принимает от услугополучателя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случае предоставления неполного пакета документов, выдает расписку об отказе в их принятии;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2 – если документы полные, работник ЦОНа регистрирует заявление, выдает расписку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3 - работник ЦОН предоставляет принятые документы в  накопительный сектор ЦОНа и вводит данные в информационную систему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4 – накопительный сектор собирает документы, составляет реестр и в течение одного рабочего дня направляет документы через курьера ЦОНа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5 – содержание каждой процедуры (действия), услугодателя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6 – работник сектора сбора информаций ЦОНа с помощью сканерного штрих-кода отмечает полученные документы от услугодателя в ЦОН и в тот же день направляет инспектору для выдачи готовых документов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7 – работник, осуществляющий выдачу готовых документов, выдает услугополучателю результат государственной услуги. В случае неявки услугополучателя за результатом услуги в течении одного месяца ЦОН направляет результат в архив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Пошаговые действия и решения по оказанию  государственной услуги (диаграмма № 2 функционального взаимодействия при оказании 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  настоящему Регламенту)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процесс ввода услугополучателем ИИН/БИН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направление электронного документа (запроса услугополучателя) удостоверенного (подписанного) ЭЦП услугополучателя в шлюз "электронного правительства" (далее – ШЭП) для обработки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– обработка запроса в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7 – получение услугополучателем результата государственной услуги (уведомление в форме электронного документа), сформированного порталом.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справочных служб услугодателя по вопросам оказания государственной услуги, единого контакт-центра по вопросам оказания государственных услуг.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Справочник бизнес-процессов оказания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11 в соответствии с постановлением акимата Атырауской области от 06.02.2015 № </w:t>
      </w:r>
      <w:r>
        <w:rPr>
          <w:rFonts w:ascii="Times New Roman"/>
          <w:b w:val="false"/>
          <w:i w:val="false"/>
          <w:color w:val="ff0000"/>
          <w:sz w:val="28"/>
        </w:rPr>
        <w:t>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органов, 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функции по опеке или попечительству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оформления сделок с имуществом,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принадлежащим на 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по оказанию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294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органов, 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функции по опеке или попечительству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оформления сделок с имуществом,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принадлежащим на 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2 в редакции постановления акимата Атырауской области от 06.02.2015 № </w:t>
      </w:r>
      <w:r>
        <w:rPr>
          <w:rFonts w:ascii="Times New Roman"/>
          <w:b w:val="false"/>
          <w:i w:val="false"/>
          <w:color w:val="ff0000"/>
          <w:sz w:val="28"/>
        </w:rPr>
        <w:t>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органов, 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функции по опеке или попечительству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оформления сделок с имуществом,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принадлежащим на 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Cправочник бизнес-процессов оказания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3 в соответствии с постановлением акимата Атырауской области от 06.02.2015 № </w:t>
      </w:r>
      <w:r>
        <w:rPr>
          <w:rFonts w:ascii="Times New Roman"/>
          <w:b w:val="false"/>
          <w:i w:val="false"/>
          <w:color w:val="ff0000"/>
          <w:sz w:val="28"/>
        </w:rPr>
        <w:t>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1374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20 марта 2014 года № 79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марта 2014 года № 79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"Предоставление бесплатного подвоза к общеобразовательным организациям и обратно домой детям, проживающим в отдаленных сельских пунктах" (далее – государственная услуга), оказывается аппаратом акима поселка, села, сельского округа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справка об обеспечении бесплатным подвозом к общеобразовательной организации образования и обратно домой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услуги, утвержденной постановлением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Для получения государственной услуги услугополучатель подает заявление на бумажном носителе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Этапы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работник канцелярии услугодателя регистрирует поступившие документы, определенных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передает руководителю в течении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осуществляет ознакомление с поступившими документами и отправляет специалисту на исполнение в течении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специалист рассматривает поступившие документы, готовит результат государственной услуги и направляет на подпись руководителю в течении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подписывает результат государственной услуги и направляет в канцелярию в течении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работник канцелярии регистрирует и передает результат государственной услуги услугополучателю в течении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5 с изменением, внесенным постановлением акимата Атырауской области от 06.02.2015 № </w:t>
      </w:r>
      <w:r>
        <w:rPr>
          <w:rFonts w:ascii="Times New Roman"/>
          <w:b w:val="false"/>
          <w:i w:val="false"/>
          <w:color w:val="ff0000"/>
          <w:sz w:val="28"/>
        </w:rPr>
        <w:t>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специалист.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по оказанию государственной услуги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справочник бизнес-процессов оказания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7 в редакции постановления акимата Атырауской области от 06.02.2015 № </w:t>
      </w:r>
      <w:r>
        <w:rPr>
          <w:rFonts w:ascii="Times New Roman"/>
          <w:b w:val="false"/>
          <w:i w:val="false"/>
          <w:color w:val="ff0000"/>
          <w:sz w:val="28"/>
        </w:rPr>
        <w:t>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4 исключен постановлением акимата Атырауской области от 06.02.2015 № </w:t>
      </w:r>
      <w:r>
        <w:rPr>
          <w:rFonts w:ascii="Times New Roman"/>
          <w:b w:val="false"/>
          <w:i w:val="false"/>
          <w:color w:val="ff0000"/>
          <w:sz w:val="28"/>
        </w:rPr>
        <w:t>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подвоза к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 домой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детям, проживающим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отдаленных сельских пунктах"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по оказанию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подвоза к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 домой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детям, проживающим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отдаленных сельских пунктах"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2 исключено с постановлением акимата Атырауской области от 06.02.2015 № </w:t>
      </w:r>
      <w:r>
        <w:rPr>
          <w:rFonts w:ascii="Times New Roman"/>
          <w:b w:val="false"/>
          <w:i w:val="false"/>
          <w:color w:val="ff0000"/>
          <w:sz w:val="28"/>
        </w:rPr>
        <w:t>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подвоза к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 домой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детям, проживающим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отдаленных сельских пунктах"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Cправочник бизнес-процессов оказания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3 в соответствии с постановлением акимата Атырауской области от 06.02.2015 № </w:t>
      </w:r>
      <w:r>
        <w:rPr>
          <w:rFonts w:ascii="Times New Roman"/>
          <w:b w:val="false"/>
          <w:i w:val="false"/>
          <w:color w:val="ff0000"/>
          <w:sz w:val="28"/>
        </w:rPr>
        <w:t>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1628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20 марта 2014 года № 79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марта 2014 года № 79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питания отдельным категориям обучающихся и воспитанников в общеобразовательных школах"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"Предоставление бесплатного питания отдельным категориям обучающихся и воспитанников в общеобразовательных школах" (далее – государственная услуга), оказывается местными исполнительными органами областей, районов, городов республиканского, областного значения, столицы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государственных услуг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1 с изменением, внесенным постановлением акимата Атырауской области от 06.02.2015 № </w:t>
      </w:r>
      <w:r>
        <w:rPr>
          <w:rFonts w:ascii="Times New Roman"/>
          <w:b w:val="false"/>
          <w:i w:val="false"/>
          <w:color w:val="ff0000"/>
          <w:sz w:val="28"/>
        </w:rPr>
        <w:t>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справка о предоставлении бесплатного питания в общеобразовательной школе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приложению </w:t>
      </w:r>
      <w:r>
        <w:rPr>
          <w:rFonts w:ascii="Times New Roman"/>
          <w:b w:val="false"/>
          <w:i w:val="false"/>
          <w:color w:val="000000"/>
          <w:sz w:val="28"/>
        </w:rPr>
        <w:t xml:space="preserve">1 к стандарту государственной услуги, утвержденной постановлением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заявление на бумажном носителе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запрос в форме электронного документа, подписанный электронной цифровой подписью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Этапы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работник канцелярии услугодателя регистрирует поступившие документы, определенных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передает руководителю в течении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осуществляет ознакомление с поступившими документами и отправляет специалисту на исполнение в течении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специалист рассматривает поступившие документы, готовит результат государственной услуги и направляет на подпись руководителю в течении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подписывает результат государственной услуги и направляет в канцелярию в течении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канцелярии регистрирует и передает результат государственной услуги услугополучателю в течении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5 с изменением, внесенным постановлением акимата Атырауской области от 06.02.2015 № </w:t>
      </w:r>
      <w:r>
        <w:rPr>
          <w:rFonts w:ascii="Times New Roman"/>
          <w:b w:val="false"/>
          <w:i w:val="false"/>
          <w:color w:val="ff0000"/>
          <w:sz w:val="28"/>
        </w:rPr>
        <w:t>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специалист.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по оказанию государственной услуги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 xml:space="preserve">8. исключен постановлением акимата Атырауской области от 06.02.2015 № </w:t>
      </w:r>
      <w:r>
        <w:rPr>
          <w:rFonts w:ascii="Times New Roman"/>
          <w:b w:val="false"/>
          <w:i w:val="false"/>
          <w:color w:val="ff0000"/>
          <w:sz w:val="28"/>
        </w:rPr>
        <w:t>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Пошаговые действия и решения по оказанию государственной услуги (диаграмма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процесс ввода услугополучателем ИИН/БИН и пароля (процесс авторизации) на портале для получения государственной 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– направление электронного документа (запроса услугополучателя) удостоверенного (подписанного) ЭЦП услугополучателя в шлюз "электронного правительства" (далее – ШЭП) для обработки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процесс 6 – обработка запроса в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7 – получение услугополучателем результата государственной услуги (уведомление в форме электронного документа), сформированного порталом.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9 с изменением, внесенным постановлением акимата Атырауской области от 06.02.2015 № </w:t>
      </w:r>
      <w:r>
        <w:rPr>
          <w:rFonts w:ascii="Times New Roman"/>
          <w:b w:val="false"/>
          <w:i w:val="false"/>
          <w:color w:val="ff0000"/>
          <w:sz w:val="28"/>
        </w:rPr>
        <w:t>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справочных служб услугодателя по вопросам оказания государственной услуги, единого контакт-центра по вопросам оказания государственных услуг.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Справочник бизнес-процессов оказания государственной услуги "Предоставление бесплатного питания отдельным категориям обучающихся и воспитанников в общеобразовательных школах"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11 в соответствии с постановлением акимата Атырауской области от 06.02.2015 № </w:t>
      </w:r>
      <w:r>
        <w:rPr>
          <w:rFonts w:ascii="Times New Roman"/>
          <w:b w:val="false"/>
          <w:i w:val="false"/>
          <w:color w:val="ff0000"/>
          <w:sz w:val="28"/>
        </w:rPr>
        <w:t>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по оказанию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2 в редакции постановления акимата Атырауской области от 06.02.2015 № </w:t>
      </w:r>
      <w:r>
        <w:rPr>
          <w:rFonts w:ascii="Times New Roman"/>
          <w:b w:val="false"/>
          <w:i w:val="false"/>
          <w:color w:val="ff0000"/>
          <w:sz w:val="28"/>
        </w:rPr>
        <w:t>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общеобразовательных школах"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Cправочник бизнес-процессов оказания государственной услуги "Предоставление бесплатного питания отдельным категориям обучающихся и воспитанников в общеобразовательных школах"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3 в соответствии с постановлением акимата Атырауской области от 06.02.2015 № </w:t>
      </w:r>
      <w:r>
        <w:rPr>
          <w:rFonts w:ascii="Times New Roman"/>
          <w:b w:val="false"/>
          <w:i w:val="false"/>
          <w:color w:val="ff0000"/>
          <w:sz w:val="28"/>
        </w:rPr>
        <w:t>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1374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20 марта 2014 года № 79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марта 2014 года № 79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государственная услуга), оказывается оказывается отделами образования города Атырау и районов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решение о назначении пособия опекунам или попечителям на содержание ребенка-сироты (детей–сирот) и ребенка (детей), оставшегося без попечения родителей,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приложению </w:t>
      </w:r>
      <w:r>
        <w:rPr>
          <w:rFonts w:ascii="Times New Roman"/>
          <w:b w:val="false"/>
          <w:i w:val="false"/>
          <w:color w:val="000000"/>
          <w:sz w:val="28"/>
        </w:rPr>
        <w:t xml:space="preserve">1 к стандарту государственной услуги, утвержденной постановлением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Для получения государственной услуги услугополучатель подает заявление на бумажном носителе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Этапы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сотрудник канцелярии услугодателя регистрирует поступившие документы, определенных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передает руководителю в течении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осуществляет ознакомление с поступившими документами и отправляет специалисту на исполнение в течении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специалист рассматривает поступившие документы, готовит результат государственной услуги и направляет на подпись руководителю в течении 29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подписывает результат государственной услуги и направляет в канцелярию в течении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канцелярии регистрирует и передает результат государственной услуги услугополучателю в течении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5 с изменением, внесенным постановлением акимата Атырауской области от 06.02.2015 № </w:t>
      </w:r>
      <w:r>
        <w:rPr>
          <w:rFonts w:ascii="Times New Roman"/>
          <w:b w:val="false"/>
          <w:i w:val="false"/>
          <w:color w:val="ff0000"/>
          <w:sz w:val="28"/>
        </w:rPr>
        <w:t>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сотрудники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специалист.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по оказанию государственной услуги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справочник бизнес-процессов оказания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7 в редакции постановления акимата Атырауской области от 06.02.2015 № </w:t>
      </w:r>
      <w:r>
        <w:rPr>
          <w:rFonts w:ascii="Times New Roman"/>
          <w:b w:val="false"/>
          <w:i w:val="false"/>
          <w:color w:val="ff0000"/>
          <w:sz w:val="28"/>
        </w:rPr>
        <w:t>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4 регламента исключен постановлением акимата Атырауской области от 06.02.2015 № </w:t>
      </w:r>
      <w:r>
        <w:rPr>
          <w:rFonts w:ascii="Times New Roman"/>
          <w:b w:val="false"/>
          <w:i w:val="false"/>
          <w:color w:val="ff0000"/>
          <w:sz w:val="28"/>
        </w:rPr>
        <w:t>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опекунам или попечителям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содержание ребенка-сироты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(детей-сирот) и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по оказанию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опекунам или попечителям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содержание ребенка-сироты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(детей-сирот) и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2 регламента исключено постановлением акимата Атырауской области от 06.02.2015 № </w:t>
      </w:r>
      <w:r>
        <w:rPr>
          <w:rFonts w:ascii="Times New Roman"/>
          <w:b w:val="false"/>
          <w:i w:val="false"/>
          <w:color w:val="ff0000"/>
          <w:sz w:val="28"/>
        </w:rPr>
        <w:t>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опекунам или попечителям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содержание ребенка-сироты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(детей-сирот) и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Cправочник бизнес-процесслв оказания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3 в соответствии с постановлением акимата Атырауской области от 06.02.2015 № </w:t>
      </w:r>
      <w:r>
        <w:rPr>
          <w:rFonts w:ascii="Times New Roman"/>
          <w:b w:val="false"/>
          <w:i w:val="false"/>
          <w:color w:val="ff0000"/>
          <w:sz w:val="28"/>
        </w:rPr>
        <w:t>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67437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header.xml" Type="http://schemas.openxmlformats.org/officeDocument/2006/relationships/header" Id="rId3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