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58cd" w14:textId="eac5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2013 года N 7-19 с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Уалихановского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апреля 2014 года N 4-22с. Зарегистрировано Департаментом юстиции Северо-Казахстанской области 28 апреля 2014 года N 2691. Утратило силу в связи с истечением срока действия (письмо маслихата Уалихановского района Северо-Казахстанской области от 10 марта 2015 года N 14.2.3-3/38)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Уалихановского района Северо-Казахстанской области от 10.03.2015 N 14.2.3-3/38).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Уалихановского района в 2014 году" от 25 декабря 2013 года № 7-19 с (зарегистрированное в Реестре государственной регистрации нормативных правовых актов под № 2503 от 21 января 2014 года, опубликовано 3 февраля 2014 года в газетах "Нұрлы Ел" и 3 февраля 2014 года в "Кызыл Ту")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2014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2014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Уалихановского района в 2014 году подъемное пособие в сумме, равной семидесятикратному месячному расчетному показателю на момент подачи заявления.".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 сессии V созыва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8 апреля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