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f715" w14:textId="286f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покрытии расходов за питание детей, проживающих в коммунальном государственном учреждении "Тимирязевская казахская общеобразовательная школа-интернат Тимирязевского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3 апреля 2014 года N 74. Зарегистрировано Департаментом юстиции Северо-Казахстанской области 30 апреля 2014 года N 2707. Утратило силу постановлением акимата Тимирязевского района Северо-Казахстанской области от 5 сентября 2014 N 293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Тимирязевского района Северо-Казахстанской области от 05.09.2014 N 293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«Об образовании»,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гражданам, которым оказывается социальная помощь, утвержденных постановлением Правительства Республики Казахстан от 12 марта 2012 года № 320 «Об утверждении размеров, источников, видов и Правил предоставления социальной помощи гражданам, которым оказывается социальная помощь»,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Расходы за питание детей, проживающих в коммунальном государственном учреждении «Тимирязевская казахская общеобразовательная школа-интернат Тимирязевского района Северо-Казахстанской области государственного учреждения «Отдел образования Тимирязевского района Северо-Казахстанской области» акимата Тимирязевского района Северо-Казахстанской области», полностью покрывать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по экономическим вопросам Макенову Ж.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