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4d0a" w14:textId="6684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февраля 2010 года N 182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31 марта 2014 года N 169. Зарегистрировано Департаментом юстиции Северо-Казахстанской области 28 апреля 2014 года N 2685. Утратило силу решением маслихата Тайыншинского района Северо-Казахстанской области от 28 октября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Тайыншинского района Северо-Казахстанской области от 28.10.2016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оказания жилищной помощи" от 08 февраля 2010 года № 182 (зарегистрировано в Реестре государственной регистрации нормативных правовых актов под № 13-11-172 от 18 марта 2010 года, опубликовано в районной газете от 16 апреля 2010 года "Тайынша-Таңы", в районной газете от 16 апреля 2010 года "Тайыншинские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компенсации повышения тарифов абонентской платы за оказание услуг телекоммуникации социально защищаемым гражданам утвержденных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телекоммуникации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Для назначения жилищной помощи малообеспеченная семья (гражданин) (далее - заявитель)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копию правоустанавливающего документа на жилище;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 - счет за услуги телекоммуникаций или копия договора на оказание услуг связи.".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XXIY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