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cd79" w14:textId="36f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21-6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 от 11 июня 2014 года N 28-4. Зарегистрировано Департаментом юстиции Северо-Казахстанской области 9 июля 2014 года N 2847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Магжана Жумабаева Северо-Казахстанской области» от 23 декабря 2013 года № 21-6 (зарегистрировано в Реестре государственной регистрации нормативных правовых актов под № 2500 от 21 января 2014 года, опубликовано 24 января 2014 года в районной газете «Мағжан Жұлдызы», 24 января 2014 года в районной газете «Вести», (далее - решение)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абзац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C учетом потребности, заявленной акимом района,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В. Потапенко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Абильмажинов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