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f2463" w14:textId="fef2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Кызылжарского районного маслихата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Кызылжарского района Северо-Казахстанской области от 21 февраля 2014 года N 24/1. Зарегистрировано Департаментом юстиции Северо-Казахстанской области 18 марта 2014 года N 2613. Утратило силу решением маслихата Кызылжарского района Северо-Казахстанской области от 23 декабря 2016 года № 10/16</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маслихата Кызылжарского района Северо-Казахстанской области от 23.12.2016 </w:t>
      </w:r>
      <w:r>
        <w:rPr>
          <w:rFonts w:ascii="Times New Roman"/>
          <w:b w:val="false"/>
          <w:i w:val="false"/>
          <w:color w:val="ff0000"/>
          <w:sz w:val="28"/>
        </w:rPr>
        <w:t>№ 10/16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Кызылжарский районный маслихат Северо-Казахстанской области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Кызылжарского районого маслихата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xml:space="preserve">2. Отменить решение Кызылжарского районого маслихата Северо-Казахстанской от 06 марта 2012 года № 3/6 "О регламенте районного маслихата"; </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Кызылжарского районного маслихата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Северо-Казахстанской области</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Илюбаева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Кызылжарского районного маслихата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Северо-Казахстанской области</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Кызылжарского</w:t>
            </w:r>
            <w:r>
              <w:br/>
            </w:r>
            <w:r>
              <w:rPr>
                <w:rFonts w:ascii="Times New Roman"/>
                <w:b w:val="false"/>
                <w:i w:val="false"/>
                <w:color w:val="000000"/>
                <w:sz w:val="20"/>
              </w:rPr>
              <w:t>районного маслихата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21 февраля 2014 года №24/1</w:t>
            </w:r>
          </w:p>
        </w:tc>
      </w:tr>
    </w:tbl>
    <w:bookmarkStart w:name="z6" w:id="1"/>
    <w:p>
      <w:pPr>
        <w:spacing w:after="0"/>
        <w:ind w:left="0"/>
        <w:jc w:val="left"/>
      </w:pPr>
      <w:r>
        <w:rPr>
          <w:rFonts w:ascii="Times New Roman"/>
          <w:b/>
          <w:i w:val="false"/>
          <w:color w:val="000000"/>
        </w:rPr>
        <w:t xml:space="preserve"> Регламент Кызылжарского районного маслихата Северо-Казахстанской области</w:t>
      </w:r>
      <w:r>
        <w:br/>
      </w:r>
      <w:r>
        <w:rPr>
          <w:rFonts w:ascii="Times New Roman"/>
          <w:b/>
          <w:i w:val="false"/>
          <w:color w:val="000000"/>
        </w:rPr>
        <w:t>1. Общие положения</w:t>
      </w:r>
    </w:p>
    <w:bookmarkEnd w:id="1"/>
    <w:bookmarkStart w:name="z8" w:id="2"/>
    <w:p>
      <w:pPr>
        <w:spacing w:after="0"/>
        <w:ind w:left="0"/>
        <w:jc w:val="both"/>
      </w:pPr>
      <w:r>
        <w:rPr>
          <w:rFonts w:ascii="Times New Roman"/>
          <w:b w:val="false"/>
          <w:i w:val="false"/>
          <w:color w:val="000000"/>
          <w:sz w:val="28"/>
        </w:rPr>
        <w:t xml:space="preserve">
      1. Настоящий регламент Кызылжарского районного маслихата Северо-Казахстанской области (далее-регламент)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Кызылжарский районный маслихат Северо-Казахстанской области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(далее -маслихат).</w:t>
      </w:r>
      <w:r>
        <w:br/>
      </w:r>
      <w:r>
        <w:rPr>
          <w:rFonts w:ascii="Times New Roman"/>
          <w:b w:val="false"/>
          <w:i w:val="false"/>
          <w:color w:val="000000"/>
          <w:sz w:val="28"/>
        </w:rPr>
        <w:t>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2"/>
    <w:bookmarkStart w:name="z10" w:id="3"/>
    <w:p>
      <w:pPr>
        <w:spacing w:after="0"/>
        <w:ind w:left="0"/>
        <w:jc w:val="left"/>
      </w:pPr>
      <w:r>
        <w:rPr>
          <w:rFonts w:ascii="Times New Roman"/>
          <w:b/>
          <w:i w:val="false"/>
          <w:color w:val="000000"/>
        </w:rPr>
        <w:t xml:space="preserve"> 2. Порядок проведения сессии маслихата</w:t>
      </w:r>
    </w:p>
    <w:bookmarkEnd w:id="3"/>
    <w:bookmarkStart w:name="z11" w:id="4"/>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Кызылжарского района Северо-Казахстанской области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 Кызылжарского района Северо-Казахстанской области,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End w:id="4"/>
    <w:bookmarkStart w:name="z24" w:id="5"/>
    <w:p>
      <w:pPr>
        <w:spacing w:after="0"/>
        <w:ind w:left="0"/>
        <w:jc w:val="left"/>
      </w:pPr>
      <w:r>
        <w:rPr>
          <w:rFonts w:ascii="Times New Roman"/>
          <w:b/>
          <w:i w:val="false"/>
          <w:color w:val="000000"/>
        </w:rPr>
        <w:t xml:space="preserve"> 3. Порядок принятия актов маслихата</w:t>
      </w:r>
    </w:p>
    <w:bookmarkEnd w:id="5"/>
    <w:bookmarkStart w:name="z25" w:id="6"/>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Нормативные правовые решения маслихата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Кызылжарского района Северо-Казахстанской области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Кызылжарского района Северо-Казахстанской области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Государственное учреждение "Кызылжарский районный отдел экономики и финансов Северо-Казахстанской области" не позднее чем за две недели до начала сессии представляет председателю сессии, секретарю маслихата окончательный вариант проекта решения о бюджете Кызылжарского района Северо-Казахстанской области, с приложением всех необходимых материалов.</w:t>
      </w:r>
      <w:r>
        <w:br/>
      </w:r>
      <w:r>
        <w:rPr>
          <w:rFonts w:ascii="Times New Roman"/>
          <w:b w:val="false"/>
          <w:i w:val="false"/>
          <w:color w:val="000000"/>
          <w:sz w:val="28"/>
        </w:rPr>
        <w:t>
      Бюджет Кызылжарского района Северо-Казахстанской области утверждается маслихатом не позднее двухнедельного срока после подписания решения областного маслихата об утверждении бюджета Северо-Казахстанской области.</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6"/>
    <w:bookmarkStart w:name="z37" w:id="7"/>
    <w:p>
      <w:pPr>
        <w:spacing w:after="0"/>
        <w:ind w:left="0"/>
        <w:jc w:val="left"/>
      </w:pPr>
      <w:r>
        <w:rPr>
          <w:rFonts w:ascii="Times New Roman"/>
          <w:b/>
          <w:i w:val="false"/>
          <w:color w:val="000000"/>
        </w:rPr>
        <w:t xml:space="preserve"> 4. Порядок заслушивания отчетов</w:t>
      </w:r>
    </w:p>
    <w:bookmarkEnd w:id="7"/>
    <w:bookmarkStart w:name="z38" w:id="8"/>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Кызылжарского района Северо-Казахстанской области.</w:t>
      </w:r>
      <w:r>
        <w:br/>
      </w:r>
      <w:r>
        <w:rPr>
          <w:rFonts w:ascii="Times New Roman"/>
          <w:b w:val="false"/>
          <w:i w:val="false"/>
          <w:color w:val="000000"/>
          <w:sz w:val="28"/>
        </w:rPr>
        <w:t xml:space="preserve">
      32. Маслихат заслушивает на сессии отчет акима Кызылжарского района Северо-Казахстанской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Кызылжарского района Северо-Казахстанской области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 xml:space="preserve">34. Отчеты ревизионных комиссий областей об исполнении бюджета рассматриваются маслихатом ежегодно. </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 сельских округов Кызылжарского района Северо-Казахстанской области на сходах местного сообщества группой депутатов, возглавляемой секретарем маслихата, председателями постоянных комиссий.</w:t>
      </w:r>
    </w:p>
    <w:bookmarkEnd w:id="8"/>
    <w:bookmarkStart w:name="z42" w:id="9"/>
    <w:p>
      <w:pPr>
        <w:spacing w:after="0"/>
        <w:ind w:left="0"/>
        <w:jc w:val="left"/>
      </w:pPr>
      <w:r>
        <w:rPr>
          <w:rFonts w:ascii="Times New Roman"/>
          <w:b/>
          <w:i w:val="false"/>
          <w:color w:val="000000"/>
        </w:rPr>
        <w:t xml:space="preserve"> 5. Порядок рассмотрения запросов депутатов</w:t>
      </w:r>
    </w:p>
    <w:bookmarkEnd w:id="9"/>
    <w:bookmarkStart w:name="z43" w:id="10"/>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End w:id="10"/>
    <w:bookmarkStart w:name="z47" w:id="11"/>
    <w:p>
      <w:pPr>
        <w:spacing w:after="0"/>
        <w:ind w:left="0"/>
        <w:jc w:val="left"/>
      </w:pPr>
      <w:r>
        <w:rPr>
          <w:rFonts w:ascii="Times New Roman"/>
          <w:b/>
          <w:i w:val="false"/>
          <w:color w:val="000000"/>
        </w:rPr>
        <w:t xml:space="preserve"> 6. Должностные лица, постоянные комиссии и иные органы маслихата, депутатские объединения маслихата</w:t>
      </w:r>
    </w:p>
    <w:bookmarkEnd w:id="11"/>
    <w:bookmarkStart w:name="z48" w:id="12"/>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48.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r>
        <w:rPr>
          <w:rFonts w:ascii="Times New Roman"/>
          <w:b w:val="false"/>
          <w:i w:val="false"/>
          <w:color w:val="000000"/>
          <w:sz w:val="28"/>
        </w:rPr>
        <w:t xml:space="preserve">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 </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r>
        <w:rPr>
          <w:rFonts w:ascii="Times New Roman"/>
          <w:b w:val="false"/>
          <w:i w:val="false"/>
          <w:color w:val="000000"/>
          <w:sz w:val="28"/>
        </w:rPr>
        <w:t>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12"/>
    <w:bookmarkStart w:name="z65" w:id="13"/>
    <w:p>
      <w:pPr>
        <w:spacing w:after="0"/>
        <w:ind w:left="0"/>
        <w:jc w:val="left"/>
      </w:pPr>
      <w:r>
        <w:rPr>
          <w:rFonts w:ascii="Times New Roman"/>
          <w:b/>
          <w:i w:val="false"/>
          <w:color w:val="000000"/>
        </w:rPr>
        <w:t xml:space="preserve"> 7. Депутатская этика</w:t>
      </w:r>
    </w:p>
    <w:bookmarkEnd w:id="13"/>
    <w:bookmarkStart w:name="z66" w:id="14"/>
    <w:p>
      <w:pPr>
        <w:spacing w:after="0"/>
        <w:ind w:left="0"/>
        <w:jc w:val="both"/>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xml:space="preserve">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 </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14"/>
    <w:bookmarkStart w:name="z71" w:id="15"/>
    <w:p>
      <w:pPr>
        <w:spacing w:after="0"/>
        <w:ind w:left="0"/>
        <w:jc w:val="left"/>
      </w:pPr>
      <w:r>
        <w:rPr>
          <w:rFonts w:ascii="Times New Roman"/>
          <w:b/>
          <w:i w:val="false"/>
          <w:color w:val="000000"/>
        </w:rPr>
        <w:t xml:space="preserve"> 8. Организация работы аппарата маслихата</w:t>
      </w:r>
    </w:p>
    <w:bookmarkEnd w:id="15"/>
    <w:bookmarkStart w:name="z72" w:id="16"/>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