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438e" w14:textId="6b44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Явленского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29/186. Зарегистрировано Департаментом юстиции Северо-Казахстанской области 05 мая 2014 года N 2730.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17/201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и многоквартирных жилых домов для участия в сходе местного сообщества села Явленка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жителей улиц и многоквартирных жилых домов села Явленка.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Явленского сельского округа Есильского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на территории Явленского сельского округа Есильского района имени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Явленского сельского округа Есильского района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улиц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(улиц).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Явленского сельского округа Есильского района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Явленского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 организуется акимом Явленского сельского округа Есильского района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данных улицах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Явленского сельского округа Есильского района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Явленского сельского округа Есильского района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Явленского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Явленского сельского округа Есильского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10.05.2023 </w:t>
      </w:r>
      <w:r>
        <w:rPr>
          <w:rFonts w:ascii="Times New Roman"/>
          <w:b w:val="false"/>
          <w:i w:val="false"/>
          <w:color w:val="ff0000"/>
          <w:sz w:val="28"/>
        </w:rPr>
        <w:t>№ 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Явленка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Токарева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