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33c5" w14:textId="9a73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Петропавловского городского маслихата от 27 декабря 2013 года N 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30 апреля 2014 года N 3. Зарегистрировано Департаментом юстиции Северо-Казахстанской области 4 июня 2014 года N 2817. Зарегистрировано Департаментом юстиции Северо-Казахстанской области 24 января 2014 года № 2515. Утратило силу решением Петропавловского городского маслихата Северо-Казахстанской области от 24 ноября 2023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27 декабря 2013 года № 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актах за № 2515 от 24 января 2014 года, опубликовано в газетах "Қызылжар Нұры" № 5 от 29 января 2014 года, "Проспект СК" № 4 от 29 января 2014 года),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Жалмуканова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Ескендиров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3 от 30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получателей социальной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 Отечественной войны и лицам, приравненным по льготам и гарантиям к участникам и инвалидам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рортное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и 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филакто-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риях Рес-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 (гражданам) пострадавшим вследствие чрезвычайных ситуации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чрез-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Детям-сиротам, детям, оставшимся без попечения родителей, состоящим в очереди на получение жилья из государственного жилого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Неполным многодетным семьям, имеющим четырех и более совместно проживающих несовершеннолетних детей, состоящим в очереди на получение жилья из государственного жилого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 Отечественной войны и лицам, приравненным к ним, другим категориям лиц, приравненным по льготам и гарантиям к участникам и инвалидам войны, а также лицам, пострадавшим в зоне Семипалатинского ядерного полигона, инвалидам 1,2,3, групп и детям-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на проезд желез-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нодорожным (плацкартный вагон), автомобильным пассажирским транспортом (кроме такси) от станции отправления одного из видов указанных транспортных средств до места госпи-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тализации и обратно по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из малообеспе-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семей обучающимся в высших учебных заведениях 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по очной форме обучения, не ставшими обладателями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общеобра-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зовательных грантов и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едино-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социальной помощи врачам и выпускникам медицинских высших учебных заведений, прибывающих на постоянную работу в город Петропавловск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