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0043" w14:textId="a690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28 мая 2007 года № 123 "Об установлении водоохранных зон и полос водных объектов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июля 2014 года N 239. Зарегистрировано Департаментом юстиции Северо-Казахстанской области 18 августа 2014 года N 2908. Утратило силу постановлением акимата Северо-Казахстанской области от 9 апреля 2015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9.04.2015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28 мая 2007 года № 123 "Об установлении водоохранных зон и полос водных объектов Северо-Казахстанской области" (зарегистрировано в Реестре государственной регистрации нормативных правовых актов под № 1647, опубликовано 04 июля 2007 года в газете "Северный Казахстан")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"Есильская бассейновая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охране водных ресурсов"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водным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водных ресурсов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Мейрамов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"Департамент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потребителей 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прав потребителей"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Исенеев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июля 2014 года №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 2007 года № 123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</w:t>
      </w:r>
      <w:r>
        <w:br/>
      </w:r>
      <w:r>
        <w:rPr>
          <w:rFonts w:ascii="Times New Roman"/>
          <w:b/>
          <w:i w:val="false"/>
          <w:color w:val="000000"/>
        </w:rPr>
        <w:t>
водных объектов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1289"/>
        <w:gridCol w:w="2271"/>
        <w:gridCol w:w="2348"/>
        <w:gridCol w:w="2348"/>
        <w:gridCol w:w="2675"/>
      </w:tblGrid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озера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 (сельский округ, населенный пункт)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водного зеркала (гек-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водоохранной зоны (метр)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водоохранной полосы (метр)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Акан-Бурлук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Иман-Бурлук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Лобановский, Лобаново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Малые Токуши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Токушинский, Токуши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Шаглы 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Аралагашский, Аралагаш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Аралагашский,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Аралагашский, Рублевка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Аралагашский, Рублевка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 Малые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Григорьевский, Григорьевка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Кундуколь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Полтавский, Полтавка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Полоустное (Полонское)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Петровский, Покровский, 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Казанский, Екатериновка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Железнинский, Богатое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Курганское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Казанский, Усердное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Первомайский, Кабань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Суатколь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Жамбылский,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Озерный, Майбалык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Майбалыкский, Жалтырша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Далагуль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Благовещенский, Майбалык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Пресновский, Островка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Благовещенский, 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Благовещенский, 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Железнинский, Лопушки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Железнинский, Лопушки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Пресновский, Пресновка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Шырыкмай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Майбалыкский, Жалтырша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Озерный, Акбалык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Логуново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Соколовский, Соколовка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Налобинский- Виноградовский, Сергино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Налобинский, 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Налобинский, Гайдуково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Рассветский, 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Сиверга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Лесной-Якорьский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Петропавловск, Прибрежный, Тепличное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Вагулинский, Вагулино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Бугровской, 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Бугровской, 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Щучье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Студенное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Прогресс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Дубровинский, 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Краснознаменский, Беловка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Дубровинский, Дубровное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Чистое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Минкесер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Кызыласкерский- Новомихайловский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Бескамышное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Краснознаменский, Калугино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Федосейкино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Воскресеновский, Воскресеновка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Таловое (Талое)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Пригородный, 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Прогресс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Прогресс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Краснознаменский, Кранознаменское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Краснознаменский, Калугино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Тетеркино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Студеное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Куропаткино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Студенное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Черок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Дубровинский, 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Бирликский, Рузаевский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Шарыкское 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Андреевский, Кокалажарский, Андреевка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Лебяжинский, 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Лебяжинский, 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Гавринский, Зарослое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Рявкино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Фурмановский, Рявкино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Полудинский, Полудино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Дзержинский- Москворецкий, Москворецкое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Дмитриевский, 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Дмитриевский, 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