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230ca" w14:textId="a7230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города Алматы от 11 мая 2014 года № 2/338 "Об утверждении регламентов государственных услуг по лицензированию некоторых видов деятельности в городе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17 октября 2014 года № 4/855. Зарегистрировано Департаментом юстиции города Алматы 18 ноября 2014 года № 1104. Утратило силу постановлением акимата города Алматы от 5 мая 2015 года № 2/279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05.05.2015 № 2/279 (вводится в действие по истечении десяти календарых дней после дня его первого официального опубликования).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«О государственных услугах»,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14 августа 2013 года № 249 «Об утверждении Правил по разработке стандартов и регламентов государственных услуг»,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«Об утверждении регламентов государственных услуг по лицензированию некоторых видов деятельности в городе Алматы» от 11 мая 2014 года № 2/338 (зарегистрированное в Реестре государственной регистрации нормативных правовых актов за № 1051, опубликованное 5 июня 2014 года в газетах «Алматы ақшамы» и «Вечерний Алматы»)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на медицинскую деятельность», утвержденный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Центром и порядка использования ПЭП в процессе оказания государственной услуги отражается в справочнике бизнес-процессов оказания государственной услуги согласно приложению 5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на фармацевтическую деятельность», утвержденный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ПЭП в процессе оказания государственной услуги отражается в справочнике бизнес-процессов оказания государственной услуги согласно приложению 4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на деятельность, связанную с оборотом наркотических средств, психотропных веществ и прекурсоров в области здравоохранения», утвержденный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Центром и порядка использования ПЭП в процессе оказания государственной услуги отражается в справочнике бизнес-процессов оказания государственной услуги согласно приложению 5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лицензиатам», утвержденный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ПЭП в процессе оказания государственной услуги отражается в справочнике бизнес-процессов оказания государственной услуги согласно приложению 4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способами», утвержденный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ПЭП в процессе оказания государственной услуги отражается в справочнике бизнес-процессов оказания государственной услуги согласно приложению 4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на оказание услуг по складской деятельности с выдачей хлопковых расписок», утвержденный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ПЭП в процессе оказания государственной услуги отражается в справочнике бизнес-процессов оказания государственной услуги согласно приложению 4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Управлению экономики и бюджетного планирования города Алматы обеспечить размещение настоящего постановления на официальном интернет - ресурсе.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постановления возложить на заместителя акима города Алматы М.Кудышева.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 Алматы А.Есимов</w:t>
      </w:r>
    </w:p>
    <w:bookmarkStart w:name="z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октября 2014 года № 4/855</w:t>
      </w:r>
    </w:p>
    <w:bookmarkEnd w:id="2"/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лицензии,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переоформление,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дубликатов лицензии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медицинскую деятельность»</w:t>
      </w:r>
    </w:p>
    <w:bookmarkEnd w:id="3"/>
    <w:bookmarkStart w:name="z3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«Выдача лицензии, переоформление, выдача</w:t>
      </w:r>
      <w:r>
        <w:br/>
      </w:r>
      <w:r>
        <w:rPr>
          <w:rFonts w:ascii="Times New Roman"/>
          <w:b/>
          <w:i w:val="false"/>
          <w:color w:val="000000"/>
        </w:rPr>
        <w:t>
дубликатов лицензии на медицинскую деятельность»</w:t>
      </w:r>
    </w:p>
    <w:bookmarkEnd w:id="4"/>
    <w:bookmarkStart w:name="z3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Оказание государственной услуги при обращении услугополучателя к услугодателю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13500100" cy="857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500100" cy="857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3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Оказание государственной услуги через ПЭП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13500100" cy="829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500100" cy="829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6"/>
    <w:bookmarkStart w:name="z4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Оказание государственной услуги через 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13474700" cy="835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474700" cy="835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11518900" cy="590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5189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октября 2014 года № 4/855</w:t>
      </w:r>
    </w:p>
    <w:bookmarkEnd w:id="8"/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лицензии,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переоформление,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дубликатов лицензии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фармацевтическую деятельность»</w:t>
      </w:r>
    </w:p>
    <w:bookmarkEnd w:id="9"/>
    <w:bookmarkStart w:name="z4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«Выдача лицензии, переоформление, выдача</w:t>
      </w:r>
      <w:r>
        <w:br/>
      </w:r>
      <w:r>
        <w:rPr>
          <w:rFonts w:ascii="Times New Roman"/>
          <w:b/>
          <w:i w:val="false"/>
          <w:color w:val="000000"/>
        </w:rPr>
        <w:t>
дубликатов лицензии на фармацевтическую деятельность»</w:t>
      </w:r>
    </w:p>
    <w:bookmarkEnd w:id="10"/>
    <w:bookmarkStart w:name="z4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Оказание государственной услуги при обращении услугополучателя к услугодателю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13512800" cy="836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512800" cy="836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1"/>
    <w:bookmarkStart w:name="z4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Оказание государственной услуги через ПЭП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13500100" cy="842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500100" cy="842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11518900" cy="590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5189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октября 2014 года № 4/855</w:t>
      </w:r>
    </w:p>
    <w:bookmarkEnd w:id="13"/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лицензии,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переоформление,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дубликатов лицензии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деятельность, связанную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оборотом наркотических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средств, психотропных веществ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прекурсоров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здравоохранения»</w:t>
      </w:r>
    </w:p>
    <w:bookmarkEnd w:id="14"/>
    <w:bookmarkStart w:name="z5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«Выдача лицензии, переоформление, выдача</w:t>
      </w:r>
      <w:r>
        <w:br/>
      </w:r>
      <w:r>
        <w:rPr>
          <w:rFonts w:ascii="Times New Roman"/>
          <w:b/>
          <w:i w:val="false"/>
          <w:color w:val="000000"/>
        </w:rPr>
        <w:t>
дубликатов лицензии на деятельность, связанную</w:t>
      </w:r>
      <w:r>
        <w:br/>
      </w:r>
      <w:r>
        <w:rPr>
          <w:rFonts w:ascii="Times New Roman"/>
          <w:b/>
          <w:i w:val="false"/>
          <w:color w:val="000000"/>
        </w:rPr>
        <w:t>
с оборотом наркотических средств, психотропных</w:t>
      </w:r>
      <w:r>
        <w:br/>
      </w:r>
      <w:r>
        <w:rPr>
          <w:rFonts w:ascii="Times New Roman"/>
          <w:b/>
          <w:i w:val="false"/>
          <w:color w:val="000000"/>
        </w:rPr>
        <w:t>
веществ и прекурсоров в области здравоохранения»</w:t>
      </w:r>
    </w:p>
    <w:bookmarkEnd w:id="15"/>
    <w:bookmarkStart w:name="z5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Оказание государственной услуги при обращении услугополучателя к услугодателю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13474700" cy="840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474700" cy="840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6"/>
    <w:bookmarkStart w:name="z5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Оказание государственной услуги через ПЭП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13487400" cy="833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487400" cy="833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7"/>
    <w:bookmarkStart w:name="z5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Оказание государственной услуги через 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13487400" cy="835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487400" cy="835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11518900" cy="590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15189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октября 2014 года № 4/855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лицензии,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переоформление,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дубликатов лицензии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осуществление деятельности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сбору (заготовке), хранению,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переработке и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юридическими лицами лома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отходов цветных и черных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металлов, за исключением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по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лома и отходов цветных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черных металлов,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образовавшихся у юридических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 в ходе собственного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производства и в результате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приобретения имущественного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комплекса, в составе которого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находились лом и (или) отходы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цветных и (или) черных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металлов, лицензиатам»</w:t>
      </w:r>
    </w:p>
    <w:bookmarkEnd w:id="20"/>
    <w:bookmarkStart w:name="z6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дубликатов лицензии на</w:t>
      </w:r>
      <w:r>
        <w:br/>
      </w:r>
      <w:r>
        <w:rPr>
          <w:rFonts w:ascii="Times New Roman"/>
          <w:b/>
          <w:i w:val="false"/>
          <w:color w:val="000000"/>
        </w:rPr>
        <w:t>
осуществление деятельности по сбору (заготовке), хранению,</w:t>
      </w:r>
      <w:r>
        <w:br/>
      </w:r>
      <w:r>
        <w:rPr>
          <w:rFonts w:ascii="Times New Roman"/>
          <w:b/>
          <w:i w:val="false"/>
          <w:color w:val="000000"/>
        </w:rPr>
        <w:t>
переработке и реализации юридическими лицами лома и отходов</w:t>
      </w:r>
      <w:r>
        <w:br/>
      </w:r>
      <w:r>
        <w:rPr>
          <w:rFonts w:ascii="Times New Roman"/>
          <w:b/>
          <w:i w:val="false"/>
          <w:color w:val="000000"/>
        </w:rPr>
        <w:t>
цветных и черных металлов, за исключением деятельности по</w:t>
      </w:r>
      <w:r>
        <w:br/>
      </w:r>
      <w:r>
        <w:rPr>
          <w:rFonts w:ascii="Times New Roman"/>
          <w:b/>
          <w:i w:val="false"/>
          <w:color w:val="000000"/>
        </w:rPr>
        <w:t>
реализации лома и отходов цветных и черных металлов,</w:t>
      </w:r>
      <w:r>
        <w:br/>
      </w:r>
      <w:r>
        <w:rPr>
          <w:rFonts w:ascii="Times New Roman"/>
          <w:b/>
          <w:i w:val="false"/>
          <w:color w:val="000000"/>
        </w:rPr>
        <w:t>
образовавшихся у юридических лиц в ходе собственного</w:t>
      </w:r>
      <w:r>
        <w:br/>
      </w:r>
      <w:r>
        <w:rPr>
          <w:rFonts w:ascii="Times New Roman"/>
          <w:b/>
          <w:i w:val="false"/>
          <w:color w:val="000000"/>
        </w:rPr>
        <w:t>
производства и в результате приобретения имущественного</w:t>
      </w:r>
      <w:r>
        <w:br/>
      </w:r>
      <w:r>
        <w:rPr>
          <w:rFonts w:ascii="Times New Roman"/>
          <w:b/>
          <w:i w:val="false"/>
          <w:color w:val="000000"/>
        </w:rPr>
        <w:t>
комплекса, в составе которого находились лом и (или) отходы</w:t>
      </w:r>
      <w:r>
        <w:br/>
      </w:r>
      <w:r>
        <w:rPr>
          <w:rFonts w:ascii="Times New Roman"/>
          <w:b/>
          <w:i w:val="false"/>
          <w:color w:val="000000"/>
        </w:rPr>
        <w:t>
цветных и (или) черных металлов, лицензиатам»</w:t>
      </w:r>
    </w:p>
    <w:bookmarkEnd w:id="21"/>
    <w:bookmarkStart w:name="z6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Оказание государственной услуги при обращении услугополучателя к услугодателю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12458700" cy="817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458700" cy="817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22"/>
    <w:bookmarkStart w:name="z6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Оказание государственной услуги через ПЭП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13512800" cy="834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3512800" cy="834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11518900" cy="590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15189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октября 2014 года № 4/855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лицензии,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переоформление,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дубликатов лицензии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осуществление деятельности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производству (формуляции)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пестицидов (ядохимикатов),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реализации пестицидов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(ядохимикатов), применению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пестицидов (ядохимикатов)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аэрозольным и фумигационным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способами»</w:t>
      </w:r>
    </w:p>
    <w:bookmarkEnd w:id="25"/>
    <w:bookmarkStart w:name="z7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«Выдача лицензии, переоформление, выдача</w:t>
      </w:r>
      <w:r>
        <w:br/>
      </w:r>
      <w:r>
        <w:rPr>
          <w:rFonts w:ascii="Times New Roman"/>
          <w:b/>
          <w:i w:val="false"/>
          <w:color w:val="000000"/>
        </w:rPr>
        <w:t>
дубликатов лицензии на осуществление деятельности</w:t>
      </w:r>
      <w:r>
        <w:br/>
      </w:r>
      <w:r>
        <w:rPr>
          <w:rFonts w:ascii="Times New Roman"/>
          <w:b/>
          <w:i w:val="false"/>
          <w:color w:val="000000"/>
        </w:rPr>
        <w:t>
по производству (формуляции) пестицидов (ядохимикатов),</w:t>
      </w:r>
      <w:r>
        <w:br/>
      </w:r>
      <w:r>
        <w:rPr>
          <w:rFonts w:ascii="Times New Roman"/>
          <w:b/>
          <w:i w:val="false"/>
          <w:color w:val="000000"/>
        </w:rPr>
        <w:t>
реализации пестицидов (ядохимикатов), применению</w:t>
      </w:r>
      <w:r>
        <w:br/>
      </w:r>
      <w:r>
        <w:rPr>
          <w:rFonts w:ascii="Times New Roman"/>
          <w:b/>
          <w:i w:val="false"/>
          <w:color w:val="000000"/>
        </w:rPr>
        <w:t>
пестицидов (ядохимикатов) аэрозольным и</w:t>
      </w:r>
      <w:r>
        <w:br/>
      </w:r>
      <w:r>
        <w:rPr>
          <w:rFonts w:ascii="Times New Roman"/>
          <w:b/>
          <w:i w:val="false"/>
          <w:color w:val="000000"/>
        </w:rPr>
        <w:t>
фумигационным способами»</w:t>
      </w:r>
    </w:p>
    <w:bookmarkEnd w:id="26"/>
    <w:bookmarkStart w:name="z7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Оказание государственной услуги при обращении услугополучателя к услугодателю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13512800" cy="862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3512800" cy="862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Оказание государственной услуги через ПЭП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13614400" cy="845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3614400" cy="845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11518900" cy="590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15189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октября 2014 года № 4/855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лицензии,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переоформление,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дубликатов лицензии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оказание услуг по складской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с выдачей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хлопковых расписок»</w:t>
      </w:r>
    </w:p>
    <w:bookmarkEnd w:id="30"/>
    <w:bookmarkStart w:name="z8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дубликатов лицензии</w:t>
      </w:r>
      <w:r>
        <w:br/>
      </w:r>
      <w:r>
        <w:rPr>
          <w:rFonts w:ascii="Times New Roman"/>
          <w:b/>
          <w:i w:val="false"/>
          <w:color w:val="000000"/>
        </w:rPr>
        <w:t>
на оказание услуг по складской деятельности с выдачей</w:t>
      </w:r>
      <w:r>
        <w:br/>
      </w:r>
      <w:r>
        <w:rPr>
          <w:rFonts w:ascii="Times New Roman"/>
          <w:b/>
          <w:i w:val="false"/>
          <w:color w:val="000000"/>
        </w:rPr>
        <w:t>
хлопковых расписок»</w:t>
      </w:r>
    </w:p>
    <w:bookmarkEnd w:id="31"/>
    <w:bookmarkStart w:name="z8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Оказание государственной услуги при обращении услугополучателя к услугодателю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13487400" cy="844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3487400" cy="844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Оказание государственной услуги через ПЭП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13500100" cy="836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3500100" cy="836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518900" cy="590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15189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header.xml" Type="http://schemas.openxmlformats.org/officeDocument/2006/relationships/header" Id="rId2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