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716" w14:textId="ebab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мая 2014 года № 2/340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октября 2014 года № 4/885. Зарегистрировано Департаментом юстиции города Алматы 18 ноября 2014 года № 1102. Утратило силу постановлением акимата города Алматы от 20 января 2016 года № 1/20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20.01.2016 № 1/20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2/340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«Назначение жилищной помощи» (зарегистрировано в Реестре государственной регистрации нормативных правовых актов за № 1050, опубликовано 5 июня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4/885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5494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