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c1a9c" w14:textId="0dc1a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сфере социальной защиты, предоставляемых в городе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Алматы от 11 апреля 2014 года N 2/236. Зарегистрировано Департаментом юстиции города Алматы 6 мая 2014 года N 1039. Утратило силу постановлением акимата города Алматы от 9 сентября 2015 года N 3/539</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акимата города Алматы от 09.09.2015 N 3/539 (вводится в действие по истечении десяти календарных дней после дня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Законами Республики Казахстан от 18 декабря 1992 года </w:t>
      </w:r>
      <w:r>
        <w:rPr>
          <w:rFonts w:ascii="Times New Roman"/>
          <w:b w:val="false"/>
          <w:i w:val="false"/>
          <w:color w:val="000000"/>
          <w:sz w:val="28"/>
        </w:rPr>
        <w:t>«О социальной защите граждан, пострадавших вследствие ядерных испытаний на Семипалатинском испытательном ядерном полигоне»</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23 января 2001 года </w:t>
      </w:r>
      <w:r>
        <w:rPr>
          <w:rFonts w:ascii="Times New Roman"/>
          <w:b w:val="false"/>
          <w:i w:val="false"/>
          <w:color w:val="000000"/>
          <w:sz w:val="28"/>
        </w:rPr>
        <w:t>«О занятости населения»</w:t>
      </w:r>
      <w:r>
        <w:rPr>
          <w:rFonts w:ascii="Times New Roman"/>
          <w:b w:val="false"/>
          <w:i w:val="false"/>
          <w:color w:val="000000"/>
          <w:sz w:val="28"/>
        </w:rPr>
        <w:t>, от 17 июля 2001 года </w:t>
      </w:r>
      <w:r>
        <w:rPr>
          <w:rFonts w:ascii="Times New Roman"/>
          <w:b w:val="false"/>
          <w:i w:val="false"/>
          <w:color w:val="000000"/>
          <w:sz w:val="28"/>
        </w:rPr>
        <w:t>«О государственной адресной социальной помощи»</w:t>
      </w:r>
      <w:r>
        <w:rPr>
          <w:rFonts w:ascii="Times New Roman"/>
          <w:b w:val="false"/>
          <w:i w:val="false"/>
          <w:color w:val="000000"/>
          <w:sz w:val="28"/>
        </w:rPr>
        <w:t>, от 13 апреля 2005 года </w:t>
      </w:r>
      <w:r>
        <w:rPr>
          <w:rFonts w:ascii="Times New Roman"/>
          <w:b w:val="false"/>
          <w:i w:val="false"/>
          <w:color w:val="000000"/>
          <w:sz w:val="28"/>
        </w:rPr>
        <w:t>«О социальной защите инвалидов в Республике Казахстан»</w:t>
      </w:r>
      <w:r>
        <w:rPr>
          <w:rFonts w:ascii="Times New Roman"/>
          <w:b w:val="false"/>
          <w:i w:val="false"/>
          <w:color w:val="000000"/>
          <w:sz w:val="28"/>
        </w:rPr>
        <w:t>, от 28 мая 2005 года </w:t>
      </w:r>
      <w:r>
        <w:rPr>
          <w:rFonts w:ascii="Times New Roman"/>
          <w:b w:val="false"/>
          <w:i w:val="false"/>
          <w:color w:val="000000"/>
          <w:sz w:val="28"/>
        </w:rPr>
        <w:t>«О государственных пособиях семьям, имеющим детей»</w:t>
      </w:r>
      <w:r>
        <w:rPr>
          <w:rFonts w:ascii="Times New Roman"/>
          <w:b w:val="false"/>
          <w:i w:val="false"/>
          <w:color w:val="000000"/>
          <w:sz w:val="28"/>
        </w:rPr>
        <w:t>, от 29 декабря 2008 года </w:t>
      </w:r>
      <w:r>
        <w:rPr>
          <w:rFonts w:ascii="Times New Roman"/>
          <w:b w:val="false"/>
          <w:i w:val="false"/>
          <w:color w:val="000000"/>
          <w:sz w:val="28"/>
        </w:rPr>
        <w:t>«О специальных социальных услугах»</w:t>
      </w:r>
      <w:r>
        <w:rPr>
          <w:rFonts w:ascii="Times New Roman"/>
          <w:b w:val="false"/>
          <w:i w:val="false"/>
          <w:color w:val="000000"/>
          <w:sz w:val="28"/>
        </w:rPr>
        <w:t>, от 15 апреля 2013 года </w:t>
      </w:r>
      <w:r>
        <w:rPr>
          <w:rFonts w:ascii="Times New Roman"/>
          <w:b w:val="false"/>
          <w:i w:val="false"/>
          <w:color w:val="000000"/>
          <w:sz w:val="28"/>
        </w:rPr>
        <w:t>«О государственных услугах»</w:t>
      </w:r>
      <w:r>
        <w:rPr>
          <w:rFonts w:ascii="Times New Roman"/>
          <w:b w:val="false"/>
          <w:i w:val="false"/>
          <w:color w:val="000000"/>
          <w:sz w:val="28"/>
        </w:rPr>
        <w:t>,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марта 2014 года № 217 «Об утверждении стандартов государственных услуг в сфере социальной защиты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экономики и бюджетного планирования Республики Казахстан от 14 августа 2013 года № 249 «Об утверждении Правил по разработке стандартов и регламентов государственных услуг», акимат города Алматы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и постановка на учет безработных граждан»;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«Регистрация и учет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справок безработным гражданам»;</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инвалидам для предоставления им протезно-ортопедической помощи»;</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инвалидам для обеспечения их сурдо-тифлотехническими и обязательными гигиеническими средствами»;</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«Назначение государственного пособия на детей до восемнадцати лет»;</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«Назначение государственной адресной социальной помощи»;</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инвалидов для предоставления им кресла-коляски»;</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инвалидов для обеспечения их санаторно-курортным лечением»;</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оказание специальных социальных услуг в медико-социальных учреждениях (организациях)»;</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«Оформление документов на оказание специальных социальных услуг в условиях ухода на дому»;</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«Назначение социальной помощи отдельным категориям нуждающихся граждан по решениям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направлений лицам на участие в активных формах содействия занятости»;</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справки, подтверждающей принадлежность заявителя (семьи) к получателям адресной социальной помощи»;</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«Назначение материального обеспечения детям-инвалидам, обучающимся на дому»;</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
      2. Признать утратившим силу некоторые постановления акимата города Алматы,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3. Управлению занятости и социальных программ города Алматы обеспечить размещение настоящего постановления на интернет-ресурсе акимата города Алматы и принять иные меры, вытекающие из настоящего постановления.</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постановления возложить на заместителя акима города Алматы Ю. Ильина.</w:t>
      </w:r>
      <w:r>
        <w:br/>
      </w:r>
      <w:r>
        <w:rPr>
          <w:rFonts w:ascii="Times New Roman"/>
          <w:b w:val="false"/>
          <w:i w:val="false"/>
          <w:color w:val="000000"/>
          <w:sz w:val="28"/>
        </w:rPr>
        <w:t>
</w:t>
      </w:r>
      <w:r>
        <w:rPr>
          <w:rFonts w:ascii="Times New Roman"/>
          <w:b w:val="false"/>
          <w:i w:val="false"/>
          <w:color w:val="000000"/>
          <w:sz w:val="28"/>
        </w:rPr>
        <w:t>
      5.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Аким города Алматы</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Есимов</w:t>
            </w:r>
          </w:p>
        </w:tc>
      </w:tr>
    </w:tbl>
    <w:p>
      <w:pPr>
        <w:spacing w:after="0"/>
        <w:ind w:left="0"/>
        <w:jc w:val="both"/>
      </w:pPr>
      <w:r>
        <w:rPr>
          <w:rFonts w:ascii="Times New Roman"/>
          <w:b/>
          <w:i w:val="false"/>
          <w:color w:val="000000"/>
          <w:sz w:val="28"/>
        </w:rPr>
        <w:t>      Вносит:</w:t>
      </w:r>
      <w:r>
        <w:br/>
      </w:r>
      <w:r>
        <w:rPr>
          <w:rFonts w:ascii="Times New Roman"/>
          <w:b w:val="false"/>
          <w:i w:val="false"/>
          <w:color w:val="000000"/>
          <w:sz w:val="28"/>
        </w:rPr>
        <w:t>
      Руководитель Управления</w:t>
      </w:r>
      <w:r>
        <w:br/>
      </w:r>
      <w:r>
        <w:rPr>
          <w:rFonts w:ascii="Times New Roman"/>
          <w:b w:val="false"/>
          <w:i w:val="false"/>
          <w:color w:val="000000"/>
          <w:sz w:val="28"/>
        </w:rPr>
        <w:t>
      занятости и социальных программ</w:t>
      </w:r>
      <w:r>
        <w:br/>
      </w:r>
      <w:r>
        <w:rPr>
          <w:rFonts w:ascii="Times New Roman"/>
          <w:b w:val="false"/>
          <w:i w:val="false"/>
          <w:color w:val="000000"/>
          <w:sz w:val="28"/>
        </w:rPr>
        <w:t>
      города Алматы                           Е. Аликулов</w:t>
      </w:r>
      <w:r>
        <w:br/>
      </w:r>
      <w:r>
        <w:rPr>
          <w:rFonts w:ascii="Times New Roman"/>
          <w:b w:val="false"/>
          <w:i w:val="false"/>
          <w:color w:val="000000"/>
          <w:sz w:val="28"/>
        </w:rPr>
        <w:t>
</w:t>
      </w:r>
      <w:r>
        <w:rPr>
          <w:rFonts w:ascii="Times New Roman"/>
          <w:b/>
          <w:i w:val="false"/>
          <w:color w:val="000000"/>
          <w:sz w:val="28"/>
        </w:rPr>
        <w:t>      Согласовано:</w:t>
      </w:r>
      <w:r>
        <w:br/>
      </w:r>
      <w:r>
        <w:rPr>
          <w:rFonts w:ascii="Times New Roman"/>
          <w:b w:val="false"/>
          <w:i w:val="false"/>
          <w:color w:val="000000"/>
          <w:sz w:val="28"/>
        </w:rPr>
        <w:t>
      Заместитель акима</w:t>
      </w:r>
      <w:r>
        <w:br/>
      </w:r>
      <w:r>
        <w:rPr>
          <w:rFonts w:ascii="Times New Roman"/>
          <w:b w:val="false"/>
          <w:i w:val="false"/>
          <w:color w:val="000000"/>
          <w:sz w:val="28"/>
        </w:rPr>
        <w:t>
      города Алматы                           Ю. Ильин</w:t>
      </w:r>
      <w:r>
        <w:br/>
      </w:r>
      <w:r>
        <w:rPr>
          <w:rFonts w:ascii="Times New Roman"/>
          <w:b w:val="false"/>
          <w:i w:val="false"/>
          <w:color w:val="000000"/>
          <w:sz w:val="28"/>
        </w:rPr>
        <w:t>
      Руководитель отдела контроля</w:t>
      </w:r>
      <w:r>
        <w:br/>
      </w:r>
      <w:r>
        <w:rPr>
          <w:rFonts w:ascii="Times New Roman"/>
          <w:b w:val="false"/>
          <w:i w:val="false"/>
          <w:color w:val="000000"/>
          <w:sz w:val="28"/>
        </w:rPr>
        <w:t>
      за соблюдением качества предоставления</w:t>
      </w:r>
      <w:r>
        <w:br/>
      </w:r>
      <w:r>
        <w:rPr>
          <w:rFonts w:ascii="Times New Roman"/>
          <w:b w:val="false"/>
          <w:i w:val="false"/>
          <w:color w:val="000000"/>
          <w:sz w:val="28"/>
        </w:rPr>
        <w:t>
      государственных услуг                   М. Суюндуков</w:t>
      </w:r>
      <w:r>
        <w:br/>
      </w:r>
      <w:r>
        <w:rPr>
          <w:rFonts w:ascii="Times New Roman"/>
          <w:b w:val="false"/>
          <w:i w:val="false"/>
          <w:color w:val="000000"/>
          <w:sz w:val="28"/>
        </w:rPr>
        <w:t>
      Руководитель юридического отдела</w:t>
      </w:r>
      <w:r>
        <w:br/>
      </w:r>
      <w:r>
        <w:rPr>
          <w:rFonts w:ascii="Times New Roman"/>
          <w:b w:val="false"/>
          <w:i w:val="false"/>
          <w:color w:val="000000"/>
          <w:sz w:val="28"/>
        </w:rPr>
        <w:t>
      аппарата акима города Алматы            А. Касымова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2" w:id="1"/>
          <w:p>
            <w:pPr>
              <w:spacing w:after="20"/>
              <w:ind w:left="20"/>
              <w:jc w:val="both"/>
            </w:pPr>
            <w:r>
              <w:rPr>
                <w:rFonts w:ascii="Times New Roman"/>
                <w:b w:val="false"/>
                <w:i w:val="false"/>
                <w:color w:val="000000"/>
                <w:sz w:val="20"/>
              </w:rPr>
              <w:t>
Приложение</w:t>
            </w:r>
            <w:r>
              <w:br/>
            </w:r>
            <w:r>
              <w:rPr>
                <w:rFonts w:ascii="Times New Roman"/>
                <w:b w:val="false"/>
                <w:i w:val="false"/>
                <w:color w:val="000000"/>
                <w:sz w:val="20"/>
              </w:rPr>
              <w:t>
к постановлению акимата</w:t>
            </w:r>
            <w:r>
              <w:br/>
            </w:r>
            <w:r>
              <w:rPr>
                <w:rFonts w:ascii="Times New Roman"/>
                <w:b w:val="false"/>
                <w:i w:val="false"/>
                <w:color w:val="000000"/>
                <w:sz w:val="20"/>
              </w:rPr>
              <w:t>
города Алматы</w:t>
            </w:r>
            <w:r>
              <w:br/>
            </w:r>
            <w:r>
              <w:rPr>
                <w:rFonts w:ascii="Times New Roman"/>
                <w:b w:val="false"/>
                <w:i w:val="false"/>
                <w:color w:val="000000"/>
                <w:sz w:val="20"/>
              </w:rPr>
              <w:t>
от 11 апреля 2014 года № 2/236</w:t>
            </w:r>
          </w:p>
          <w:bookmarkEnd w:id="1"/>
        </w:tc>
      </w:tr>
    </w:tbl>
    <w:p>
      <w:pPr>
        <w:spacing w:after="0"/>
        <w:ind w:left="0"/>
        <w:jc w:val="left"/>
      </w:pPr>
      <w:r>
        <w:rPr>
          <w:rFonts w:ascii="Times New Roman"/>
          <w:b/>
          <w:i w:val="false"/>
          <w:color w:val="000000"/>
        </w:rPr>
        <w:t xml:space="preserve"> Перечень утративших силу постановлений</w:t>
      </w:r>
      <w:r>
        <w:br/>
      </w:r>
      <w:r>
        <w:rPr>
          <w:rFonts w:ascii="Times New Roman"/>
          <w:b/>
          <w:i w:val="false"/>
          <w:color w:val="000000"/>
        </w:rPr>
        <w:t>
акимата города Алматы</w:t>
      </w:r>
    </w:p>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Алматы «Об утверждении регламентов государственных услуг в сфере социальной защиты, предоставляемых в городе Алматы» от 30 марта 2012 года № 1/230 (зарегистрированное в Реестре государственной регистрации нормативных правовых актов за № 934, опубликованное 22 мая 2012 года в газете «Алматы Ақшамы», 19 мая 2012 года в газете «Вечерний Алматы»).</w:t>
      </w:r>
      <w:r>
        <w:br/>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Алматы «Об утверждении регламентов электронных государственных услуг в сфере социальной защиты, предоставляемых в городе Алматы» от 30 марта 2012 года № 1/231 (зарегистрированное в Реестре государственной регистрации нормативных правовых актов за № 935, опубликованное 22 мая 2012 года в газете «Алматы Ақшамы», 19 мая 2012 года в газете «Вечерний Алматы»).</w:t>
      </w:r>
      <w:r>
        <w:br/>
      </w:r>
      <w:r>
        <w:rPr>
          <w:rFonts w:ascii="Times New Roman"/>
          <w:b w:val="false"/>
          <w:i w:val="false"/>
          <w:color w:val="000000"/>
          <w:sz w:val="28"/>
        </w:rPr>
        <w:t>
      3.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Алматы «Об утверждении регламентов государственных услуг в сфере социальной защиты, оказываемых в городе Алматы» от 20 декабря 2012 года № 4/1050 (зарегистрированное в Реестре государственной регистрации нормативных правовых актов за № 965, опубликованное 2 февраля 2013 года в газетах «Алматы Ақшамы» и «Вечерний Алматы»).</w:t>
      </w:r>
      <w:r>
        <w:br/>
      </w:r>
      <w:r>
        <w:rPr>
          <w:rFonts w:ascii="Times New Roman"/>
          <w:b w:val="false"/>
          <w:i w:val="false"/>
          <w:color w:val="000000"/>
          <w:sz w:val="28"/>
        </w:rPr>
        <w:t>
      4.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Алматы «О внесении изменения в постановление акимата города Алматы от 30 марта 2012 года № 1/231 «Об утверждении регламентов электронных государственных услуг в сфере социальной защиты, предоставляемых в городе Алматы» от 11 февраля 2013 года № 1/73 (зарегистрированное в Реестре государственной регистрации нормативных правовых актов за № 968, опубликованное 7 марта 2013 года в газетах «Алматы Ақшамы» и «Вечерний Алматы»);</w:t>
      </w:r>
      <w:r>
        <w:br/>
      </w:r>
      <w:r>
        <w:rPr>
          <w:rFonts w:ascii="Times New Roman"/>
          <w:b w:val="false"/>
          <w:i w:val="false"/>
          <w:color w:val="000000"/>
          <w:sz w:val="28"/>
        </w:rPr>
        <w:t>
      5.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Алматы «О внесении изменений в некоторые постановления акимата города Алматы» от 26 июля 2013 года № 3/657 (зарегистрированное в Реестре государственной регистрации нормативных правовых актов за № 995, опубликованное 24 августа 2013 года в газетах «Алматы Ақшамы» и «Вечерний Алматы»).</w:t>
      </w:r>
      <w:r>
        <w:br/>
      </w:r>
      <w:r>
        <w:rPr>
          <w:rFonts w:ascii="Times New Roman"/>
          <w:b w:val="false"/>
          <w:i w:val="false"/>
          <w:color w:val="000000"/>
          <w:sz w:val="28"/>
        </w:rPr>
        <w:t>
      6.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Алматы «О внесении изменений в некоторые постановления акимата города Алматы» от 9 сентября 2013 года № 3/776 (зарегистрированное в Реестре государственной регистрации нормативных правовых актов за № 998, опубликованное 10 октября 2013 года в газетах «Алматы Ақшамы» и «Вечерний Алматы»).</w:t>
      </w:r>
      <w:r>
        <w:br/>
      </w:r>
      <w:r>
        <w:rPr>
          <w:rFonts w:ascii="Times New Roman"/>
          <w:b w:val="false"/>
          <w:i w:val="false"/>
          <w:color w:val="000000"/>
          <w:sz w:val="28"/>
        </w:rPr>
        <w:t>
      7.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Алматы «О внесении изменений в постановление акимата города Алматы от 20 декабря 2012 года № 4/1050 «Об утверждении регламентов государственных услуг в сфере социальной защиты, оказываемых в городе Алматы» от 18 октября 2013 года № 4/889 (зарегистрированное в Реестре государственной регистрации нормативных правовых актов за № 1011, опубликованное 23 ноября 2013 года в газетах «Алматы Ақшамы» и «Вечерний Алматы»).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3" w:id="2"/>
          <w:p>
            <w:pPr>
              <w:spacing w:after="20"/>
              <w:ind w:left="20"/>
              <w:jc w:val="both"/>
            </w:pPr>
            <w:r>
              <w:rPr>
                <w:rFonts w:ascii="Times New Roman"/>
                <w:b w:val="false"/>
                <w:i w:val="false"/>
                <w:color w:val="000000"/>
                <w:sz w:val="20"/>
              </w:rPr>
              <w:t xml:space="preserve">
Утвержден </w:t>
            </w:r>
            <w:r>
              <w:br/>
            </w:r>
            <w:r>
              <w:rPr>
                <w:rFonts w:ascii="Times New Roman"/>
                <w:b w:val="false"/>
                <w:i w:val="false"/>
                <w:color w:val="000000"/>
                <w:sz w:val="20"/>
              </w:rPr>
              <w:t>
постановлением акимата</w:t>
            </w:r>
            <w:r>
              <w:br/>
            </w:r>
            <w:r>
              <w:rPr>
                <w:rFonts w:ascii="Times New Roman"/>
                <w:b w:val="false"/>
                <w:i w:val="false"/>
                <w:color w:val="000000"/>
                <w:sz w:val="20"/>
              </w:rPr>
              <w:t>
города Алматы</w:t>
            </w:r>
            <w:r>
              <w:br/>
            </w:r>
            <w:r>
              <w:rPr>
                <w:rFonts w:ascii="Times New Roman"/>
                <w:b w:val="false"/>
                <w:i w:val="false"/>
                <w:color w:val="000000"/>
                <w:sz w:val="20"/>
              </w:rPr>
              <w:t>
от 11 апреля 2014 года № 2/236</w:t>
            </w:r>
          </w:p>
          <w:bookmarkEnd w:id="2"/>
        </w:tc>
      </w:tr>
    </w:tbl>
    <w:bookmarkStart w:name="z167" w:id="3"/>
    <w:p>
      <w:pPr>
        <w:spacing w:after="0"/>
        <w:ind w:left="0"/>
        <w:jc w:val="left"/>
      </w:pPr>
      <w:r>
        <w:rPr>
          <w:rFonts w:ascii="Times New Roman"/>
          <w:b/>
          <w:i w:val="false"/>
          <w:color w:val="000000"/>
        </w:rPr>
        <w:t xml:space="preserve"> 
Регламент государственной услуги «Регистрация и постановка на учет безработных граждан»</w:t>
      </w:r>
      <w:r>
        <w:br/>
      </w:r>
      <w:r>
        <w:rPr>
          <w:rFonts w:ascii="Times New Roman"/>
          <w:b/>
          <w:i w:val="false"/>
          <w:color w:val="000000"/>
        </w:rPr>
        <w:t>
1. Общие положения</w:t>
      </w:r>
    </w:p>
    <w:bookmarkEnd w:id="3"/>
    <w:p>
      <w:pPr>
        <w:spacing w:after="0"/>
        <w:ind w:left="0"/>
        <w:jc w:val="both"/>
      </w:pPr>
      <w:r>
        <w:rPr>
          <w:rFonts w:ascii="Times New Roman"/>
          <w:b w:val="false"/>
          <w:i w:val="false"/>
          <w:color w:val="000000"/>
          <w:sz w:val="28"/>
        </w:rPr>
        <w:t>      1. Государственная услуга «Регистрация и постановка на учет безработных граждан» (далее – государственная услуга) оказывается районными отделами Управления занятости и социальных программ города Алматы (далее – услугодатель) по месту жительства услугополучателя.</w:t>
      </w:r>
      <w:r>
        <w:br/>
      </w:r>
      <w:r>
        <w:rPr>
          <w:rFonts w:ascii="Times New Roman"/>
          <w:b w:val="false"/>
          <w:i w:val="false"/>
          <w:color w:val="000000"/>
          <w:sz w:val="28"/>
        </w:rPr>
        <w:t>
      Прием заявлений и выдача результатов оказания государственной услуги осуществляется через:</w:t>
      </w:r>
      <w:r>
        <w:br/>
      </w:r>
      <w:r>
        <w:rPr>
          <w:rFonts w:ascii="Times New Roman"/>
          <w:b w:val="false"/>
          <w:i w:val="false"/>
          <w:color w:val="000000"/>
          <w:sz w:val="28"/>
        </w:rPr>
        <w:t>
      1) услугодателя;</w:t>
      </w:r>
      <w:r>
        <w:br/>
      </w:r>
      <w:r>
        <w:rPr>
          <w:rFonts w:ascii="Times New Roman"/>
          <w:b w:val="false"/>
          <w:i w:val="false"/>
          <w:color w:val="000000"/>
          <w:sz w:val="28"/>
        </w:rPr>
        <w:t>
      2)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ЦОН);</w:t>
      </w:r>
      <w:r>
        <w:br/>
      </w:r>
      <w:r>
        <w:rPr>
          <w:rFonts w:ascii="Times New Roman"/>
          <w:b w:val="false"/>
          <w:i w:val="false"/>
          <w:color w:val="000000"/>
          <w:sz w:val="28"/>
        </w:rPr>
        <w:t>
      3) веб-портал «электронного правительства»: www.egov.kz (далее – портал).</w:t>
      </w:r>
      <w:r>
        <w:br/>
      </w: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3. Результат оказания государственной услуги – уведомление о регистрации и постановке на учет в качестве безработного в бумажном или электронном виде.</w:t>
      </w:r>
      <w:r>
        <w:br/>
      </w:r>
      <w:r>
        <w:rPr>
          <w:rFonts w:ascii="Times New Roman"/>
          <w:b w:val="false"/>
          <w:i w:val="false"/>
          <w:color w:val="000000"/>
          <w:sz w:val="28"/>
        </w:rPr>
        <w:t>
 </w:t>
      </w:r>
    </w:p>
    <w:bookmarkStart w:name="z40" w:id="4"/>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4"/>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получение услугодателем необходимых документов для оказания государственной услуги от услугополучателя или электронного запроса услугополучателя,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«Регистрация и постановка на учет безработных граждан», утвержденного постановлением Правительства Республики Казахстан от 11 марта 2014 года № 217 (далее – Стандарт).</w:t>
      </w:r>
      <w:r>
        <w:br/>
      </w:r>
      <w:r>
        <w:rPr>
          <w:rFonts w:ascii="Times New Roman"/>
          <w:b w:val="false"/>
          <w:i w:val="false"/>
          <w:color w:val="000000"/>
          <w:sz w:val="28"/>
        </w:rPr>
        <w:t>
      5. Процедуры (действия), входящие в состав процесса оказания государственной услуги:</w:t>
      </w:r>
      <w:r>
        <w:br/>
      </w:r>
      <w:r>
        <w:rPr>
          <w:rFonts w:ascii="Times New Roman"/>
          <w:b w:val="false"/>
          <w:i w:val="false"/>
          <w:color w:val="000000"/>
          <w:sz w:val="28"/>
        </w:rPr>
        <w:t>
      1) прием документов специалистом услугодателя или работником ЦОНа;</w:t>
      </w:r>
      <w:r>
        <w:br/>
      </w:r>
      <w:r>
        <w:rPr>
          <w:rFonts w:ascii="Times New Roman"/>
          <w:b w:val="false"/>
          <w:i w:val="false"/>
          <w:color w:val="000000"/>
          <w:sz w:val="28"/>
        </w:rPr>
        <w:t>
      2) получение специалистом услугодателя письменного согласия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r>
        <w:br/>
      </w:r>
      <w:r>
        <w:rPr>
          <w:rFonts w:ascii="Times New Roman"/>
          <w:b w:val="false"/>
          <w:i w:val="false"/>
          <w:color w:val="000000"/>
          <w:sz w:val="28"/>
        </w:rPr>
        <w:t>
      3) направление запроса и получение сведений документов из соответствующих государственных информационных систем посредством портала в форме электронных документов, удостоверенных ЭЦП уполномоченных лиц;</w:t>
      </w:r>
      <w:r>
        <w:br/>
      </w:r>
      <w:r>
        <w:rPr>
          <w:rFonts w:ascii="Times New Roman"/>
          <w:b w:val="false"/>
          <w:i w:val="false"/>
          <w:color w:val="000000"/>
          <w:sz w:val="28"/>
        </w:rPr>
        <w:t>
      4) оформление результата оказания государственной услуги специалистом услугодателя;</w:t>
      </w:r>
      <w:r>
        <w:br/>
      </w:r>
      <w:r>
        <w:rPr>
          <w:rFonts w:ascii="Times New Roman"/>
          <w:b w:val="false"/>
          <w:i w:val="false"/>
          <w:color w:val="000000"/>
          <w:sz w:val="28"/>
        </w:rPr>
        <w:t>
      5) выдача результата оказания государственной услуги услугополучателю или работнику ЦОНа.</w:t>
      </w:r>
      <w:r>
        <w:br/>
      </w:r>
      <w:r>
        <w:rPr>
          <w:rFonts w:ascii="Times New Roman"/>
          <w:b w:val="false"/>
          <w:i w:val="false"/>
          <w:color w:val="000000"/>
          <w:sz w:val="28"/>
        </w:rPr>
        <w:t>
 </w:t>
      </w:r>
    </w:p>
    <w:bookmarkStart w:name="z41" w:id="5"/>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5"/>
    <w:p>
      <w:pPr>
        <w:spacing w:after="0"/>
        <w:ind w:left="0"/>
        <w:jc w:val="both"/>
      </w:pPr>
      <w:r>
        <w:rPr>
          <w:rFonts w:ascii="Times New Roman"/>
          <w:b w:val="false"/>
          <w:i w:val="false"/>
          <w:color w:val="000000"/>
          <w:sz w:val="28"/>
        </w:rPr>
        <w:t>      6.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1) специалист услугодателя;</w:t>
      </w:r>
      <w:r>
        <w:br/>
      </w:r>
      <w:r>
        <w:rPr>
          <w:rFonts w:ascii="Times New Roman"/>
          <w:b w:val="false"/>
          <w:i w:val="false"/>
          <w:color w:val="000000"/>
          <w:sz w:val="28"/>
        </w:rPr>
        <w:t>
      2) руководитель услугодателя.</w:t>
      </w:r>
      <w:r>
        <w:br/>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1) услугополучатель подает необходимые документы, а также письменное согласие на использование полученных сведений при оказании государственной услуги специалисту услугодателя;</w:t>
      </w:r>
      <w:r>
        <w:br/>
      </w:r>
      <w:r>
        <w:rPr>
          <w:rFonts w:ascii="Times New Roman"/>
          <w:b w:val="false"/>
          <w:i w:val="false"/>
          <w:color w:val="000000"/>
          <w:sz w:val="28"/>
        </w:rPr>
        <w:t>
      2) специалист услугодателя направляет запрос (номер ИИН услугополучателя) в государственные информационные системы посредством портала;</w:t>
      </w:r>
      <w:r>
        <w:br/>
      </w:r>
      <w:r>
        <w:rPr>
          <w:rFonts w:ascii="Times New Roman"/>
          <w:b w:val="false"/>
          <w:i w:val="false"/>
          <w:color w:val="000000"/>
          <w:sz w:val="28"/>
        </w:rPr>
        <w:t>
      3) специалист услугодателя получает сведения в виде электронного документа и сверяет его с подлинником, после чего подлинник возвращается услугополучателю;</w:t>
      </w:r>
      <w:r>
        <w:br/>
      </w:r>
      <w:r>
        <w:rPr>
          <w:rFonts w:ascii="Times New Roman"/>
          <w:b w:val="false"/>
          <w:i w:val="false"/>
          <w:color w:val="000000"/>
          <w:sz w:val="28"/>
        </w:rPr>
        <w:t>
      4) специалист услугодателя заносит персональные данные услугополучателя в автоматизированную информационную систему в форме электронного документа;</w:t>
      </w:r>
      <w:r>
        <w:br/>
      </w:r>
      <w:r>
        <w:rPr>
          <w:rFonts w:ascii="Times New Roman"/>
          <w:b w:val="false"/>
          <w:i w:val="false"/>
          <w:color w:val="000000"/>
          <w:sz w:val="28"/>
        </w:rPr>
        <w:t>
      5) специалист услугодателя готовит уведомление о регистрации и постановке на учет в качестве безработного в бумажном виде и передает на подпись руководителю услугодателя;</w:t>
      </w:r>
      <w:r>
        <w:br/>
      </w:r>
      <w:r>
        <w:rPr>
          <w:rFonts w:ascii="Times New Roman"/>
          <w:b w:val="false"/>
          <w:i w:val="false"/>
          <w:color w:val="000000"/>
          <w:sz w:val="28"/>
        </w:rPr>
        <w:t>
      6) руководитель услугодателя подписывает уведомление и передает специалисту услугодателя для регистрации в журнале исходящей корреспонденции;</w:t>
      </w:r>
      <w:r>
        <w:br/>
      </w:r>
      <w:r>
        <w:rPr>
          <w:rFonts w:ascii="Times New Roman"/>
          <w:b w:val="false"/>
          <w:i w:val="false"/>
          <w:color w:val="000000"/>
          <w:sz w:val="28"/>
        </w:rPr>
        <w:t>
      7) специалист услугодателя выдает готовое уведомление услугополучателю.</w:t>
      </w:r>
      <w:r>
        <w:br/>
      </w:r>
      <w:r>
        <w:rPr>
          <w:rFonts w:ascii="Times New Roman"/>
          <w:b w:val="false"/>
          <w:i w:val="false"/>
          <w:color w:val="000000"/>
          <w:sz w:val="28"/>
        </w:rPr>
        <w:t>
      8. Прием документов и выдача результатов оказания государственной услуги осуществляется услугодателем с понедельника по пятницу включительно с 9.00 до 18.00 часов, перерыв с 13.00 до 14.00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Республики Казахстан.</w:t>
      </w:r>
      <w:r>
        <w:br/>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 момента сдачи пакета документов услугодателю либо в ЦОН, а также при обращении на портал – 5 (пять) рабочих дней;</w:t>
      </w:r>
      <w:r>
        <w:br/>
      </w:r>
      <w:r>
        <w:rPr>
          <w:rFonts w:ascii="Times New Roman"/>
          <w:b w:val="false"/>
          <w:i w:val="false"/>
          <w:color w:val="000000"/>
          <w:sz w:val="28"/>
        </w:rPr>
        <w:t>
      2) максимально допустимое время ожидания для сдачи пакета документов до получения государственной услуги, оказываемой на месте в день обращения услугополучателя, зависит от количества человек в очереди из расчета не более 10 минут при обращении к услугодателю, при обращении в ЦОН и на портал – не более 15 минут на обслуживание одного услугополучателя;</w:t>
      </w:r>
      <w:r>
        <w:br/>
      </w:r>
      <w:r>
        <w:rPr>
          <w:rFonts w:ascii="Times New Roman"/>
          <w:b w:val="false"/>
          <w:i w:val="false"/>
          <w:color w:val="000000"/>
          <w:sz w:val="28"/>
        </w:rPr>
        <w:t>
      3) максимально допустимое время обслуживания услугополучателя – не более 10 минут, при обращении в ЦОН и на портал – не более 15 минут.</w:t>
      </w:r>
      <w:r>
        <w:br/>
      </w:r>
      <w:r>
        <w:rPr>
          <w:rFonts w:ascii="Times New Roman"/>
          <w:b w:val="false"/>
          <w:i w:val="false"/>
          <w:color w:val="000000"/>
          <w:sz w:val="28"/>
        </w:rPr>
        <w:t>
      Государственная услуга оказывается бесплатно.</w:t>
      </w:r>
      <w:r>
        <w:br/>
      </w:r>
      <w:r>
        <w:rPr>
          <w:rFonts w:ascii="Times New Roman"/>
          <w:b w:val="false"/>
          <w:i w:val="false"/>
          <w:color w:val="000000"/>
          <w:sz w:val="28"/>
        </w:rPr>
        <w:t>
      10. Описание последовательности процедур между специалистами услугодателя приведено в графическом виде и блок-схеме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bookmarkStart w:name="z42" w:id="6"/>
    <w:p>
      <w:pPr>
        <w:spacing w:after="0"/>
        <w:ind w:left="0"/>
        <w:jc w:val="left"/>
      </w:pPr>
      <w:r>
        <w:rPr>
          <w:rFonts w:ascii="Times New Roman"/>
          <w:b/>
          <w:i w:val="false"/>
          <w:color w:val="000000"/>
        </w:rPr>
        <w:t xml:space="preserve"> 
4. Описание порядка взаимодействия с центром обслуживания населения и посредством портала, а также порядка использования информационных систем в процессе оказания государственной услуги</w:t>
      </w:r>
    </w:p>
    <w:bookmarkEnd w:id="6"/>
    <w:bookmarkStart w:name="z131" w:id="7"/>
    <w:p>
      <w:pPr>
        <w:spacing w:after="0"/>
        <w:ind w:left="0"/>
        <w:jc w:val="both"/>
      </w:pPr>
      <w:r>
        <w:rPr>
          <w:rFonts w:ascii="Times New Roman"/>
          <w:b w:val="false"/>
          <w:i w:val="false"/>
          <w:color w:val="000000"/>
          <w:sz w:val="28"/>
        </w:rPr>
        <w:t>      11. Прием документов и выдача результата оказания государственной услуги осуществляется в ЦОНе с понедельника по субботу включительно, в соответствии с графиком работы с 9.00 часов до 20.00 часов без перерыва на обед,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Республики Казахстан.</w:t>
      </w:r>
      <w:r>
        <w:br/>
      </w:r>
      <w:r>
        <w:rPr>
          <w:rFonts w:ascii="Times New Roman"/>
          <w:b w:val="false"/>
          <w:i w:val="false"/>
          <w:color w:val="000000"/>
          <w:sz w:val="28"/>
        </w:rPr>
        <w:t>
      Прием осуществляется в порядке «электронной очереди», без предварительной записи и ускоренного обслуживания. При желании услугополучателя возможно «бронирование» электронной очереди посредством портала.</w:t>
      </w:r>
      <w:r>
        <w:br/>
      </w:r>
      <w:r>
        <w:rPr>
          <w:rFonts w:ascii="Times New Roman"/>
          <w:b w:val="false"/>
          <w:i w:val="false"/>
          <w:color w:val="000000"/>
          <w:sz w:val="28"/>
        </w:rPr>
        <w:t>
      При подаче всех необходимых документов для оказания государственной услуги через ЦОН услугополучателю выдается расписка с указанием:</w:t>
      </w:r>
      <w:r>
        <w:br/>
      </w:r>
      <w:r>
        <w:rPr>
          <w:rFonts w:ascii="Times New Roman"/>
          <w:b w:val="false"/>
          <w:i w:val="false"/>
          <w:color w:val="000000"/>
          <w:sz w:val="28"/>
        </w:rPr>
        <w:t>
      1) даты регистрации;</w:t>
      </w:r>
      <w:r>
        <w:br/>
      </w:r>
      <w:r>
        <w:rPr>
          <w:rFonts w:ascii="Times New Roman"/>
          <w:b w:val="false"/>
          <w:i w:val="false"/>
          <w:color w:val="000000"/>
          <w:sz w:val="28"/>
        </w:rPr>
        <w:t>
      2) даты получения государственной услуги;</w:t>
      </w:r>
      <w:r>
        <w:br/>
      </w:r>
      <w:r>
        <w:rPr>
          <w:rFonts w:ascii="Times New Roman"/>
          <w:b w:val="false"/>
          <w:i w:val="false"/>
          <w:color w:val="000000"/>
          <w:sz w:val="28"/>
        </w:rPr>
        <w:t>
      3) фамилии и инициалов работника ЦОНа, принявшего документы.</w:t>
      </w:r>
      <w:r>
        <w:br/>
      </w:r>
      <w:r>
        <w:rPr>
          <w:rFonts w:ascii="Times New Roman"/>
          <w:b w:val="false"/>
          <w:i w:val="false"/>
          <w:color w:val="000000"/>
          <w:sz w:val="28"/>
        </w:rPr>
        <w:t>
      Работник ЦОНа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r>
        <w:br/>
      </w:r>
      <w:r>
        <w:rPr>
          <w:rFonts w:ascii="Times New Roman"/>
          <w:b w:val="false"/>
          <w:i w:val="false"/>
          <w:color w:val="000000"/>
          <w:sz w:val="28"/>
        </w:rPr>
        <w:t>
      Сведения документа, удостоверяющего личность, содержащиеся в государственных информационных системах, ЦОН получает из соответствующих государственных информационных систем посредством портала в форме электронного документа, удостоверенного электронно-цифровой подписью (далее – ЭЦП) уполномоченных должностных лиц.</w:t>
      </w:r>
      <w:r>
        <w:br/>
      </w:r>
      <w:r>
        <w:rPr>
          <w:rFonts w:ascii="Times New Roman"/>
          <w:b w:val="false"/>
          <w:i w:val="false"/>
          <w:color w:val="000000"/>
          <w:sz w:val="28"/>
        </w:rPr>
        <w:t>
      Документ представляется в подлиннике для сверки, после чего подлинник документа возвращается услугополучателю.</w:t>
      </w:r>
      <w:r>
        <w:br/>
      </w: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работником ЦОНа выдается расписка об отказе в приеме документов.</w:t>
      </w:r>
      <w:r>
        <w:br/>
      </w:r>
      <w:r>
        <w:rPr>
          <w:rFonts w:ascii="Times New Roman"/>
          <w:b w:val="false"/>
          <w:i w:val="false"/>
          <w:color w:val="000000"/>
          <w:sz w:val="28"/>
        </w:rPr>
        <w:t>
      Услугополучателям, у которых по состоянию здоровья отсутствует возможность личной явки в ЦОН, прием документов, необходимых для оказания государственной услуги, производится работником ЦОНа с выездом по месту жительства услугополучателя.</w:t>
      </w:r>
      <w:r>
        <w:br/>
      </w:r>
      <w:r>
        <w:rPr>
          <w:rFonts w:ascii="Times New Roman"/>
          <w:b w:val="false"/>
          <w:i w:val="false"/>
          <w:color w:val="000000"/>
          <w:sz w:val="28"/>
        </w:rPr>
        <w:t>
      12.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Для оказания государственной услуги через портал услугополучателем предоставляется:</w:t>
      </w:r>
      <w:r>
        <w:br/>
      </w:r>
      <w:r>
        <w:rPr>
          <w:rFonts w:ascii="Times New Roman"/>
          <w:b w:val="false"/>
          <w:i w:val="false"/>
          <w:color w:val="000000"/>
          <w:sz w:val="28"/>
        </w:rPr>
        <w:t>
      1) заявление в форме электронного документа, удостоверенного ЭЦП услугополучателя.</w:t>
      </w:r>
      <w:r>
        <w:br/>
      </w:r>
      <w:r>
        <w:rPr>
          <w:rFonts w:ascii="Times New Roman"/>
          <w:b w:val="false"/>
          <w:i w:val="false"/>
          <w:color w:val="000000"/>
          <w:sz w:val="28"/>
        </w:rPr>
        <w:t>
      На портале прием электронного запроса осуществляется в «личном кабинете» услугополучателя.</w:t>
      </w:r>
      <w:r>
        <w:br/>
      </w:r>
      <w:r>
        <w:rPr>
          <w:rFonts w:ascii="Times New Roman"/>
          <w:b w:val="false"/>
          <w:i w:val="false"/>
          <w:color w:val="000000"/>
          <w:sz w:val="28"/>
        </w:rPr>
        <w:t>
      Сведения документов, указанных в электронном заявлении специалист услугодателя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лиц.</w:t>
      </w:r>
      <w:r>
        <w:br/>
      </w:r>
      <w:r>
        <w:rPr>
          <w:rFonts w:ascii="Times New Roman"/>
          <w:b w:val="false"/>
          <w:i w:val="false"/>
          <w:color w:val="000000"/>
          <w:sz w:val="28"/>
        </w:rPr>
        <w:t>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r>
        <w:br/>
      </w:r>
      <w:r>
        <w:rPr>
          <w:rFonts w:ascii="Times New Roman"/>
          <w:b w:val="false"/>
          <w:i w:val="false"/>
          <w:color w:val="000000"/>
          <w:sz w:val="28"/>
        </w:rPr>
        <w:t>
      Описание порядка обращения и последовательности процедур (действий) услугодателя и услугополучателя:</w:t>
      </w:r>
      <w:r>
        <w:br/>
      </w: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потребителей на портале);</w:t>
      </w:r>
      <w:r>
        <w:br/>
      </w: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получателем пароля (процесс авторизации) на портале для получения государственной услуги;</w:t>
      </w:r>
      <w:r>
        <w:br/>
      </w: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(ИИН) и пароль;</w:t>
      </w:r>
      <w:r>
        <w:br/>
      </w: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услуги в портале,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r>
        <w:br/>
      </w:r>
      <w:r>
        <w:rPr>
          <w:rFonts w:ascii="Times New Roman"/>
          <w:b w:val="false"/>
          <w:i w:val="false"/>
          <w:color w:val="000000"/>
          <w:sz w:val="28"/>
        </w:rPr>
        <w:t>
      6) процесс 4 - оплата услуги на ПШЭП, а затем эта информация поступает в портал;</w:t>
      </w:r>
      <w:r>
        <w:br/>
      </w:r>
      <w:r>
        <w:rPr>
          <w:rFonts w:ascii="Times New Roman"/>
          <w:b w:val="false"/>
          <w:i w:val="false"/>
          <w:color w:val="000000"/>
          <w:sz w:val="28"/>
        </w:rPr>
        <w:t>
      7) условие 2 - проверка в портале факта оплаты за оказание услуги;</w:t>
      </w:r>
      <w:r>
        <w:br/>
      </w:r>
      <w:r>
        <w:rPr>
          <w:rFonts w:ascii="Times New Roman"/>
          <w:b w:val="false"/>
          <w:i w:val="false"/>
          <w:color w:val="000000"/>
          <w:sz w:val="28"/>
        </w:rPr>
        <w:t>
      8) процесс 5 - формирование сообщения об отказе в запрашиваемой услуге, в связи с отсутствием оплаты за оказание услуги в портале;</w:t>
      </w:r>
      <w:r>
        <w:br/>
      </w:r>
      <w:r>
        <w:rPr>
          <w:rFonts w:ascii="Times New Roman"/>
          <w:b w:val="false"/>
          <w:i w:val="false"/>
          <w:color w:val="000000"/>
          <w:sz w:val="28"/>
        </w:rPr>
        <w:t>
      9) процесс 7 -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10) условие 3 - проверка на портале срока действия регистрационного свидетельства ЭЦП отсутствия в списке отозванных (аннулированных) регистрационных свидетельства, а также соответствия идентификационных данных между ИИН указанным в запросе, и ИИН указанным в регистрационном свидетельстве ЭЦП);</w:t>
      </w:r>
      <w:r>
        <w:br/>
      </w:r>
      <w:r>
        <w:rPr>
          <w:rFonts w:ascii="Times New Roman"/>
          <w:b w:val="false"/>
          <w:i w:val="false"/>
          <w:color w:val="000000"/>
          <w:sz w:val="28"/>
        </w:rPr>
        <w:t>
      11) процесс 7 - формирование сообщения об отказе в запрашиваемой услуге в связи с не подтверждением подлинности ЭЦП получателя;</w:t>
      </w:r>
      <w:r>
        <w:br/>
      </w:r>
      <w:r>
        <w:rPr>
          <w:rFonts w:ascii="Times New Roman"/>
          <w:b w:val="false"/>
          <w:i w:val="false"/>
          <w:color w:val="000000"/>
          <w:sz w:val="28"/>
        </w:rPr>
        <w:t>
      12) процесс 8 - удостоверение (подписание) посредством ЭЦП получателя заполненной формы (введенных данных) запроса на оказание услуги;</w:t>
      </w:r>
      <w:r>
        <w:br/>
      </w:r>
      <w:r>
        <w:rPr>
          <w:rFonts w:ascii="Times New Roman"/>
          <w:b w:val="false"/>
          <w:i w:val="false"/>
          <w:color w:val="000000"/>
          <w:sz w:val="28"/>
        </w:rPr>
        <w:t>
      13) процесс 9 - регистрация электронного документа (запроса услугополучателя) в «портале» и обработка запроса в портале;</w:t>
      </w:r>
      <w:r>
        <w:br/>
      </w:r>
      <w:r>
        <w:rPr>
          <w:rFonts w:ascii="Times New Roman"/>
          <w:b w:val="false"/>
          <w:i w:val="false"/>
          <w:color w:val="000000"/>
          <w:sz w:val="28"/>
        </w:rPr>
        <w:t>
      14) условие 4 - занесение персональных данных услугополучателя в автоматизированную информационную систему;</w:t>
      </w:r>
      <w:r>
        <w:br/>
      </w:r>
      <w:r>
        <w:rPr>
          <w:rFonts w:ascii="Times New Roman"/>
          <w:b w:val="false"/>
          <w:i w:val="false"/>
          <w:color w:val="000000"/>
          <w:sz w:val="28"/>
        </w:rPr>
        <w:t>
      15) процесс 10 - формирование сообщения об отказе в запрашиваемой услуге в связи с имеющимися нарушениями в данных услугополучателя в портале;</w:t>
      </w:r>
      <w:r>
        <w:br/>
      </w:r>
      <w:r>
        <w:rPr>
          <w:rFonts w:ascii="Times New Roman"/>
          <w:b w:val="false"/>
          <w:i w:val="false"/>
          <w:color w:val="000000"/>
          <w:sz w:val="28"/>
        </w:rPr>
        <w:t>
      16) процесс 11 - получение услугополучателем результата услуги (уведомление о регистрации и постановке на учет в качестве безработного), сформированной порталом.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13. Подробное описание последовательности процедур (действий), взаимодействий специалистов услугодателя в процессе оказания государственной услуги, а также описание порядка взаимодействия с ЦОНом и порядка использования информационных систем в процессе оказания государственной услуги указаны в графическом виде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14. Описание порядка обращения и последовательности процедур услугодателя и услугополучателя при оказании государственной услуги через портал указаны в графическом виде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15.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15 в соответствии с </w:t>
      </w:r>
      <w:r>
        <w:rPr>
          <w:rFonts w:ascii="Times New Roman"/>
          <w:b w:val="false"/>
          <w:i w:val="false"/>
          <w:color w:val="000000"/>
          <w:sz w:val="28"/>
        </w:rPr>
        <w:t>постановлением</w:t>
      </w:r>
      <w:r>
        <w:rPr>
          <w:rFonts w:ascii="Times New Roman"/>
          <w:b w:val="false"/>
          <w:i w:val="false"/>
          <w:color w:val="ff0000"/>
          <w:sz w:val="28"/>
        </w:rPr>
        <w:t xml:space="preserve"> акимата города Алматы от 28.10.2014 № 4/886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3" w:id="8"/>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«Регистрация и постановка</w:t>
            </w:r>
            <w:r>
              <w:br/>
            </w:r>
            <w:r>
              <w:rPr>
                <w:rFonts w:ascii="Times New Roman"/>
                <w:b w:val="false"/>
                <w:i w:val="false"/>
                <w:color w:val="000000"/>
                <w:sz w:val="20"/>
              </w:rPr>
              <w:t>
на учет безработных граждан»</w:t>
            </w:r>
          </w:p>
          <w:bookmarkEnd w:id="8"/>
        </w:tc>
      </w:tr>
    </w:tbl>
    <w:p>
      <w:pPr>
        <w:spacing w:after="0"/>
        <w:ind w:left="0"/>
        <w:jc w:val="left"/>
      </w:pPr>
      <w:r>
        <w:rPr>
          <w:rFonts w:ascii="Times New Roman"/>
          <w:b/>
          <w:i w:val="false"/>
          <w:color w:val="000000"/>
        </w:rPr>
        <w:t xml:space="preserve"> Диаграмма функционального взаимодействия</w:t>
      </w:r>
      <w:r>
        <w:br/>
      </w:r>
      <w:r>
        <w:rPr>
          <w:rFonts w:ascii="Times New Roman"/>
          <w:b/>
          <w:i w:val="false"/>
          <w:color w:val="000000"/>
        </w:rPr>
        <w:t>
Процесс оказания государственной услуги</w:t>
      </w:r>
    </w:p>
    <w:p>
      <w:pPr>
        <w:spacing w:after="0"/>
        <w:ind w:left="0"/>
        <w:jc w:val="both"/>
      </w:pPr>
      <w:r>
        <w:drawing>
          <wp:inline distT="0" distB="0" distL="0" distR="0">
            <wp:extent cx="61722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172200" cy="63246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4" w:id="9"/>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«Регистрация и постановка</w:t>
            </w:r>
            <w:r>
              <w:br/>
            </w:r>
            <w:r>
              <w:rPr>
                <w:rFonts w:ascii="Times New Roman"/>
                <w:b w:val="false"/>
                <w:i w:val="false"/>
                <w:color w:val="000000"/>
                <w:sz w:val="20"/>
              </w:rPr>
              <w:t>
на учет безработных граждан»</w:t>
            </w:r>
          </w:p>
          <w:bookmarkEnd w:id="9"/>
        </w:tc>
      </w:tr>
    </w:tbl>
    <w:p>
      <w:pPr>
        <w:spacing w:after="0"/>
        <w:ind w:left="0"/>
        <w:jc w:val="left"/>
      </w:pPr>
      <w:r>
        <w:rPr>
          <w:rFonts w:ascii="Times New Roman"/>
          <w:b/>
          <w:i w:val="false"/>
          <w:color w:val="000000"/>
        </w:rPr>
        <w:t xml:space="preserve"> Диаграмма функционального взаимодействия</w:t>
      </w:r>
      <w:r>
        <w:br/>
      </w:r>
      <w:r>
        <w:rPr>
          <w:rFonts w:ascii="Times New Roman"/>
          <w:b/>
          <w:i w:val="false"/>
          <w:color w:val="000000"/>
        </w:rPr>
        <w:t>
Процесс оказания государственной услуги</w:t>
      </w:r>
    </w:p>
    <w:p>
      <w:pPr>
        <w:spacing w:after="0"/>
        <w:ind w:left="0"/>
        <w:jc w:val="both"/>
      </w:pPr>
      <w:r>
        <w:drawing>
          <wp:inline distT="0" distB="0" distL="0" distR="0">
            <wp:extent cx="8953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953500" cy="42418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5" w:id="10"/>
          <w:p>
            <w:pPr>
              <w:spacing w:after="20"/>
              <w:ind w:left="20"/>
              <w:jc w:val="both"/>
            </w:pPr>
            <w:r>
              <w:rPr>
                <w:rFonts w:ascii="Times New Roman"/>
                <w:b w:val="false"/>
                <w:i w:val="false"/>
                <w:color w:val="000000"/>
                <w:sz w:val="20"/>
              </w:rPr>
              <w:t>
Приложение 3</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«Регистрация и постановка</w:t>
            </w:r>
            <w:r>
              <w:br/>
            </w:r>
            <w:r>
              <w:rPr>
                <w:rFonts w:ascii="Times New Roman"/>
                <w:b w:val="false"/>
                <w:i w:val="false"/>
                <w:color w:val="000000"/>
                <w:sz w:val="20"/>
              </w:rPr>
              <w:t>
на учет безработных граждан»</w:t>
            </w:r>
          </w:p>
          <w:bookmarkEnd w:id="10"/>
        </w:tc>
      </w:tr>
    </w:tbl>
    <w:p>
      <w:pPr>
        <w:spacing w:after="0"/>
        <w:ind w:left="0"/>
        <w:jc w:val="left"/>
      </w:pPr>
      <w:r>
        <w:rPr>
          <w:rFonts w:ascii="Times New Roman"/>
          <w:b/>
          <w:i w:val="false"/>
          <w:color w:val="000000"/>
        </w:rPr>
        <w:t xml:space="preserve"> Диаграмма функционального взаимодействия при оказании</w:t>
      </w:r>
      <w:r>
        <w:br/>
      </w:r>
      <w:r>
        <w:rPr>
          <w:rFonts w:ascii="Times New Roman"/>
          <w:b/>
          <w:i w:val="false"/>
          <w:color w:val="000000"/>
        </w:rPr>
        <w:t>
электронной государственной услуги через портал</w:t>
      </w:r>
    </w:p>
    <w:p>
      <w:pPr>
        <w:spacing w:after="0"/>
        <w:ind w:left="0"/>
        <w:jc w:val="both"/>
      </w:pPr>
      <w:r>
        <w:drawing>
          <wp:inline distT="0" distB="0" distL="0" distR="0">
            <wp:extent cx="71374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37400" cy="39497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both"/>
      </w:pPr>
      <w:r>
        <w:drawing>
          <wp:inline distT="0" distB="0" distL="0" distR="0">
            <wp:extent cx="60071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07100" cy="60198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2" w:id="11"/>
          <w:p>
            <w:pPr>
              <w:spacing w:after="20"/>
              <w:ind w:left="20"/>
              <w:jc w:val="both"/>
            </w:pPr>
            <w:r>
              <w:rPr>
                <w:rFonts w:ascii="Times New Roman"/>
                <w:b w:val="false"/>
                <w:i w:val="false"/>
                <w:color w:val="000000"/>
                <w:sz w:val="20"/>
              </w:rPr>
              <w:t>
Приложение 4</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«Регистрация и</w:t>
            </w:r>
            <w:r>
              <w:br/>
            </w:r>
            <w:r>
              <w:rPr>
                <w:rFonts w:ascii="Times New Roman"/>
                <w:b w:val="false"/>
                <w:i w:val="false"/>
                <w:color w:val="000000"/>
                <w:sz w:val="20"/>
              </w:rPr>
              <w:t>
постановка на учет безработных</w:t>
            </w:r>
            <w:r>
              <w:br/>
            </w:r>
            <w:r>
              <w:rPr>
                <w:rFonts w:ascii="Times New Roman"/>
                <w:b w:val="false"/>
                <w:i w:val="false"/>
                <w:color w:val="000000"/>
                <w:sz w:val="20"/>
              </w:rPr>
              <w:t>
граждан»</w:t>
            </w:r>
          </w:p>
          <w:bookmarkEnd w:id="11"/>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both"/>
      </w:pPr>
      <w:r>
        <w:rPr>
          <w:rFonts w:ascii="Times New Roman"/>
          <w:b w:val="false"/>
          <w:i w:val="false"/>
          <w:color w:val="ff0000"/>
          <w:sz w:val="28"/>
        </w:rPr>
        <w:t xml:space="preserve">     Сноска. Регламент дополнен приложением 4 в соответствии с </w:t>
      </w:r>
      <w:r>
        <w:rPr>
          <w:rFonts w:ascii="Times New Roman"/>
          <w:b w:val="false"/>
          <w:i w:val="false"/>
          <w:color w:val="000000"/>
          <w:sz w:val="28"/>
        </w:rPr>
        <w:t>постановлением</w:t>
      </w:r>
      <w:r>
        <w:rPr>
          <w:rFonts w:ascii="Times New Roman"/>
          <w:b w:val="false"/>
          <w:i w:val="false"/>
          <w:color w:val="ff0000"/>
          <w:sz w:val="28"/>
        </w:rPr>
        <w:t xml:space="preserve"> акимата города Алматы от 28.10.2014 № 4/886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r>
        <w:drawing>
          <wp:inline distT="0" distB="0" distL="0" distR="0">
            <wp:extent cx="96901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690100" cy="79121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61849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184900" cy="17145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Утвержден</w:t>
            </w:r>
            <w:r>
              <w:br/>
            </w:r>
            <w:r>
              <w:rPr>
                <w:rFonts w:ascii="Times New Roman"/>
                <w:b w:val="false"/>
                <w:i w:val="false"/>
                <w:color w:val="000000"/>
                <w:sz w:val="20"/>
              </w:rPr>
              <w:t>
постановлением акимата</w:t>
            </w:r>
            <w:r>
              <w:br/>
            </w:r>
            <w:r>
              <w:rPr>
                <w:rFonts w:ascii="Times New Roman"/>
                <w:b w:val="false"/>
                <w:i w:val="false"/>
                <w:color w:val="000000"/>
                <w:sz w:val="20"/>
              </w:rPr>
              <w:t>
города Алматы</w:t>
            </w:r>
            <w:r>
              <w:br/>
            </w:r>
            <w:r>
              <w:rPr>
                <w:rFonts w:ascii="Times New Roman"/>
                <w:b w:val="false"/>
                <w:i w:val="false"/>
                <w:color w:val="000000"/>
                <w:sz w:val="20"/>
              </w:rPr>
              <w:t>
от 11 апреля 2014 года № 2/236</w:t>
            </w:r>
          </w:p>
          <w:bookmarkEnd w:id="12"/>
        </w:tc>
      </w:tr>
    </w:tbl>
    <w:bookmarkStart w:name="z168" w:id="13"/>
    <w:p>
      <w:pPr>
        <w:spacing w:after="0"/>
        <w:ind w:left="0"/>
        <w:jc w:val="left"/>
      </w:pPr>
      <w:r>
        <w:rPr>
          <w:rFonts w:ascii="Times New Roman"/>
          <w:b/>
          <w:i w:val="false"/>
          <w:color w:val="000000"/>
        </w:rPr>
        <w:t xml:space="preserve"> 
Регламент государственной услуги «Регистрация и учет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w:t>
      </w:r>
      <w:r>
        <w:br/>
      </w:r>
      <w:r>
        <w:rPr>
          <w:rFonts w:ascii="Times New Roman"/>
          <w:b/>
          <w:i w:val="false"/>
          <w:color w:val="000000"/>
        </w:rPr>
        <w:t>
1. Общие положения</w:t>
      </w:r>
    </w:p>
    <w:bookmarkEnd w:id="13"/>
    <w:p>
      <w:pPr>
        <w:spacing w:after="0"/>
        <w:ind w:left="0"/>
        <w:jc w:val="both"/>
      </w:pPr>
      <w:r>
        <w:rPr>
          <w:rFonts w:ascii="Times New Roman"/>
          <w:b w:val="false"/>
          <w:i w:val="false"/>
          <w:color w:val="000000"/>
          <w:sz w:val="28"/>
        </w:rPr>
        <w:t>      1. Государственная услуга «Регистрация и учет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 (далее – государственная услуга) оказывается Управлением занятости и социальных программ города Алматы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w:t>
      </w:r>
      <w:r>
        <w:br/>
      </w:r>
      <w:r>
        <w:rPr>
          <w:rFonts w:ascii="Times New Roman"/>
          <w:b w:val="false"/>
          <w:i w:val="false"/>
          <w:color w:val="000000"/>
          <w:sz w:val="28"/>
        </w:rPr>
        <w:t>
      1) районные отделы услугодателя по месту регистрации постоянного места жительства услугополучателя;</w:t>
      </w:r>
      <w:r>
        <w:br/>
      </w:r>
      <w:r>
        <w:rPr>
          <w:rFonts w:ascii="Times New Roman"/>
          <w:b w:val="false"/>
          <w:i w:val="false"/>
          <w:color w:val="000000"/>
          <w:sz w:val="28"/>
        </w:rPr>
        <w:t>
      2)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ЦОН);</w:t>
      </w:r>
      <w:r>
        <w:br/>
      </w:r>
      <w:r>
        <w:rPr>
          <w:rFonts w:ascii="Times New Roman"/>
          <w:b w:val="false"/>
          <w:i w:val="false"/>
          <w:color w:val="000000"/>
          <w:sz w:val="28"/>
        </w:rPr>
        <w:t>
      2. Форма оказываемой государственной услуги – бумажная.</w:t>
      </w:r>
      <w:r>
        <w:br/>
      </w:r>
      <w:r>
        <w:rPr>
          <w:rFonts w:ascii="Times New Roman"/>
          <w:b w:val="false"/>
          <w:i w:val="false"/>
          <w:color w:val="000000"/>
          <w:sz w:val="28"/>
        </w:rPr>
        <w:t>
      3. Результатом оказания государственной услуги является:</w:t>
      </w:r>
      <w:r>
        <w:br/>
      </w:r>
      <w:r>
        <w:rPr>
          <w:rFonts w:ascii="Times New Roman"/>
          <w:b w:val="false"/>
          <w:i w:val="false"/>
          <w:color w:val="000000"/>
          <w:sz w:val="28"/>
        </w:rPr>
        <w:t>
      районными отделами услугодателя и ЦОН:</w:t>
      </w:r>
      <w:r>
        <w:br/>
      </w:r>
      <w:r>
        <w:rPr>
          <w:rFonts w:ascii="Times New Roman"/>
          <w:b w:val="false"/>
          <w:i w:val="false"/>
          <w:color w:val="000000"/>
          <w:sz w:val="28"/>
        </w:rPr>
        <w:t>
      1) решение о признании граждан Республики Казахстан пострадавшими вследствие ядерных испытаний на Семипалатинском испытательном ядерном полигоне;</w:t>
      </w:r>
      <w:r>
        <w:br/>
      </w:r>
      <w:r>
        <w:rPr>
          <w:rFonts w:ascii="Times New Roman"/>
          <w:b w:val="false"/>
          <w:i w:val="false"/>
          <w:color w:val="000000"/>
          <w:sz w:val="28"/>
        </w:rPr>
        <w:t>
      2) выдача удостоверения или его дубликата;</w:t>
      </w:r>
      <w:r>
        <w:br/>
      </w:r>
      <w:r>
        <w:rPr>
          <w:rFonts w:ascii="Times New Roman"/>
          <w:b w:val="false"/>
          <w:i w:val="false"/>
          <w:color w:val="000000"/>
          <w:sz w:val="28"/>
        </w:rPr>
        <w:t>
      в ГЦВП:</w:t>
      </w:r>
      <w:r>
        <w:br/>
      </w:r>
      <w:r>
        <w:rPr>
          <w:rFonts w:ascii="Times New Roman"/>
          <w:b w:val="false"/>
          <w:i w:val="false"/>
          <w:color w:val="000000"/>
          <w:sz w:val="28"/>
        </w:rPr>
        <w:t>
      1) выплата компенсации путем перечисления на лицевые счета услугополучателей;</w:t>
      </w:r>
      <w:r>
        <w:br/>
      </w:r>
      <w:r>
        <w:rPr>
          <w:rFonts w:ascii="Times New Roman"/>
          <w:b w:val="false"/>
          <w:i w:val="false"/>
          <w:color w:val="000000"/>
          <w:sz w:val="28"/>
        </w:rPr>
        <w:t>
      2) выплата компенсации путем перечисления на контрольные счета наличности временного размещения денег физических и юридических лиц услугополучателей, отбывающим наказание в местах лишения свободы.</w:t>
      </w:r>
      <w:r>
        <w:br/>
      </w:r>
      <w:r>
        <w:rPr>
          <w:rFonts w:ascii="Times New Roman"/>
          <w:b w:val="false"/>
          <w:i w:val="false"/>
          <w:color w:val="000000"/>
          <w:sz w:val="28"/>
        </w:rPr>
        <w:t>
 </w:t>
      </w:r>
    </w:p>
    <w:bookmarkStart w:name="z46" w:id="14"/>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4"/>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«Регистрация и учет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 (далее - Стандарт).</w:t>
      </w:r>
      <w:r>
        <w:br/>
      </w:r>
      <w:r>
        <w:rPr>
          <w:rFonts w:ascii="Times New Roman"/>
          <w:b w:val="false"/>
          <w:i w:val="false"/>
          <w:color w:val="000000"/>
          <w:sz w:val="28"/>
        </w:rPr>
        <w:t>
      5. Процедуры (действия), входящие в состав процесса оказания государственной услуги:</w:t>
      </w:r>
      <w:r>
        <w:br/>
      </w:r>
      <w:r>
        <w:rPr>
          <w:rFonts w:ascii="Times New Roman"/>
          <w:b w:val="false"/>
          <w:i w:val="false"/>
          <w:color w:val="000000"/>
          <w:sz w:val="28"/>
        </w:rPr>
        <w:t>
      1) прием документов специалистом услугодателя или работником ЦОН-а и регистрация заявления;</w:t>
      </w:r>
      <w:r>
        <w:br/>
      </w:r>
      <w:r>
        <w:rPr>
          <w:rFonts w:ascii="Times New Roman"/>
          <w:b w:val="false"/>
          <w:i w:val="false"/>
          <w:color w:val="000000"/>
          <w:sz w:val="28"/>
        </w:rPr>
        <w:t>
      2) рассмотрения заявления и проверка представленных документов ответственным специалистом услугодателя;</w:t>
      </w:r>
      <w:r>
        <w:br/>
      </w:r>
      <w:r>
        <w:rPr>
          <w:rFonts w:ascii="Times New Roman"/>
          <w:b w:val="false"/>
          <w:i w:val="false"/>
          <w:color w:val="000000"/>
          <w:sz w:val="28"/>
        </w:rPr>
        <w:t>
      3) оформления результата оказания государственной услуги ответственным специалистом услугодателя;</w:t>
      </w:r>
      <w:r>
        <w:br/>
      </w:r>
      <w:r>
        <w:rPr>
          <w:rFonts w:ascii="Times New Roman"/>
          <w:b w:val="false"/>
          <w:i w:val="false"/>
          <w:color w:val="000000"/>
          <w:sz w:val="28"/>
        </w:rPr>
        <w:t>
      4) направление результата оказания государственной услуги в ЦОН или выдача услугополучателю.</w:t>
      </w:r>
      <w:r>
        <w:br/>
      </w:r>
      <w:r>
        <w:rPr>
          <w:rFonts w:ascii="Times New Roman"/>
          <w:b w:val="false"/>
          <w:i w:val="false"/>
          <w:color w:val="000000"/>
          <w:sz w:val="28"/>
        </w:rPr>
        <w:t>
 </w:t>
      </w:r>
    </w:p>
    <w:bookmarkStart w:name="z47" w:id="15"/>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5"/>
    <w:p>
      <w:pPr>
        <w:spacing w:after="0"/>
        <w:ind w:left="0"/>
        <w:jc w:val="both"/>
      </w:pPr>
      <w:r>
        <w:rPr>
          <w:rFonts w:ascii="Times New Roman"/>
          <w:b w:val="false"/>
          <w:i w:val="false"/>
          <w:color w:val="000000"/>
          <w:sz w:val="28"/>
        </w:rPr>
        <w:t>      6.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1) специалист районного отдела услугодателя;</w:t>
      </w:r>
      <w:r>
        <w:br/>
      </w:r>
      <w:r>
        <w:rPr>
          <w:rFonts w:ascii="Times New Roman"/>
          <w:b w:val="false"/>
          <w:i w:val="false"/>
          <w:color w:val="000000"/>
          <w:sz w:val="28"/>
        </w:rPr>
        <w:t>
      2) руководитель районного отдела услугодателя;</w:t>
      </w:r>
      <w:r>
        <w:br/>
      </w:r>
      <w:r>
        <w:rPr>
          <w:rFonts w:ascii="Times New Roman"/>
          <w:b w:val="false"/>
          <w:i w:val="false"/>
          <w:color w:val="000000"/>
          <w:sz w:val="28"/>
        </w:rPr>
        <w:t>
      3) ответственный специалист районного отдела услугодателя.</w:t>
      </w:r>
      <w:r>
        <w:br/>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1) специалист районного отдела услугодателя после поступления заявления и необходимых документов для оказания государственной услуги от услугополучателя или из ЦОН-а проводит регистрацию заявления и передает на рассмотрение руководителю районного отдела услугодателя. В случае поступления заявления и необходимых документов из ЦОН-а фиксирует в информационной системе ЦОН-а (в случае отсутствия у услугодателя собственной информационной системы);</w:t>
      </w:r>
      <w:r>
        <w:br/>
      </w:r>
      <w:r>
        <w:rPr>
          <w:rFonts w:ascii="Times New Roman"/>
          <w:b w:val="false"/>
          <w:i w:val="false"/>
          <w:color w:val="000000"/>
          <w:sz w:val="28"/>
        </w:rPr>
        <w:t>
      2) после рассмотрения руководитель районного отдела услугодателя отписывает ответственному специалисту районного отдела услугодателя;</w:t>
      </w:r>
      <w:r>
        <w:br/>
      </w:r>
      <w:r>
        <w:rPr>
          <w:rFonts w:ascii="Times New Roman"/>
          <w:b w:val="false"/>
          <w:i w:val="false"/>
          <w:color w:val="000000"/>
          <w:sz w:val="28"/>
        </w:rPr>
        <w:t>
      3) ответственный специалист районного отдела услугодателя осуществляет рассмотрение представленных документов из ЦОН-а или от услугополучателя, готовит макет дела и передает его в специальную комиссию, создаваемую районными акимами города Алматы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20 февраля 2006 года № 110 «О некоторых вопросах выплаты единовременной государственной денежной компенсации гражданам, пострадавшим вследствие ядерных испытаний на Семипалатинском испытательном ядерном полигоне, и выдачи им удостоверений»;</w:t>
      </w:r>
      <w:r>
        <w:br/>
      </w:r>
      <w:r>
        <w:rPr>
          <w:rFonts w:ascii="Times New Roman"/>
          <w:b w:val="false"/>
          <w:i w:val="false"/>
          <w:color w:val="000000"/>
          <w:sz w:val="28"/>
        </w:rPr>
        <w:t>
      4) специальная комиссия регистрирует макеты дел граждан в журнале регистрации граждан для получения единовременной государственной денежной компенсации, производит проверку фактов выплаты (невыплаты) компенсации гражданину, на которого оформлен макет дела, сверяет списки (реестры) акционерного общества «Народный сберегательный банк Казахстана» (далее - Банк), акционерного общества «Казпочта», при необходимости направляет запрос информации о выплате компенсации гражданам Банку или акционерному обществу «Казпочта», производит сверку со списками акиматов районов (городов) на выплату компенсации за период с 1993 года до момента выплаты и оформляет решение о признании (об отказе в признании) граждан Республики Казахстан пострадавшими вследствие ядерных испытаний на Семипалатинском испытательном ядерном полигоне (далее – Решение) на бумажном носителе, направляет готовое Решение в районный отдел услугодателя;</w:t>
      </w:r>
      <w:r>
        <w:br/>
      </w:r>
      <w:r>
        <w:rPr>
          <w:rFonts w:ascii="Times New Roman"/>
          <w:b w:val="false"/>
          <w:i w:val="false"/>
          <w:color w:val="000000"/>
          <w:sz w:val="28"/>
        </w:rPr>
        <w:t>
      В случае признания граждан Республики Казахстан пострадавшими вследствие ядерных испытаний на Семипалатинском испытательном ядерном полигоне специальная комиссия в соответствии со списком, заверенным председателем комиссии, оформляет удостоверение, подтверждающее право на льготы и компенсации пострадавшему (-ей) вследствие ядерных испытаний на Семипалатинском испытательном ядерном полигоне (далее - удостоверение) и направляет в районный отдел услугодателя;</w:t>
      </w:r>
      <w:r>
        <w:br/>
      </w:r>
      <w:r>
        <w:rPr>
          <w:rFonts w:ascii="Times New Roman"/>
          <w:b w:val="false"/>
          <w:i w:val="false"/>
          <w:color w:val="000000"/>
          <w:sz w:val="28"/>
        </w:rPr>
        <w:t>
      5) специалист районного отдела услугодателя направляет результат оказания государственной услуги (готовое Решение и/или удостоверение) в ЦОН, при этом фиксируя в информационной системе ЦОНа (в случае отсутствия у услугодателя собственной информационной системы) или выдает услугополучателю в случае обращения районный отдел услугодателя;</w:t>
      </w:r>
      <w:r>
        <w:br/>
      </w:r>
      <w:r>
        <w:rPr>
          <w:rFonts w:ascii="Times New Roman"/>
          <w:b w:val="false"/>
          <w:i w:val="false"/>
          <w:color w:val="000000"/>
          <w:sz w:val="28"/>
        </w:rPr>
        <w:t>
      6) для назначения компенсации: специальные комиссии в течение пяти дней со дня принятия Решения составляют списки, заверенные председателем комиссии, которые вместе с макетами личных дел и Решениями специальных комиссий направляются районным отделениям уполномоченной организации по выплате компенсации;</w:t>
      </w:r>
      <w:r>
        <w:br/>
      </w:r>
      <w:r>
        <w:rPr>
          <w:rFonts w:ascii="Times New Roman"/>
          <w:b w:val="false"/>
          <w:i w:val="false"/>
          <w:color w:val="000000"/>
          <w:sz w:val="28"/>
        </w:rPr>
        <w:t>
      7) районные отделения уполномоченной организации по выплате компенсации регистрируют поступившие макеты дел в соответствующем журнале и готовят проекты решений о назначении компенсации гражданам, пострадавшим вследствие ядерных испытаний на Семипалатинском испытательном ядерном полигоне;</w:t>
      </w:r>
      <w:r>
        <w:br/>
      </w:r>
      <w:r>
        <w:rPr>
          <w:rFonts w:ascii="Times New Roman"/>
          <w:b w:val="false"/>
          <w:i w:val="false"/>
          <w:color w:val="000000"/>
          <w:sz w:val="28"/>
        </w:rPr>
        <w:t>
      8) районные отделения уполномоченной организации по выплате компенсации направляют макеты дел с приложением проектов решений о назначении компенсации в уполномоченный орган по назначению компенсации в течение пяти дней со дня их получения;</w:t>
      </w:r>
      <w:r>
        <w:br/>
      </w:r>
      <w:r>
        <w:rPr>
          <w:rFonts w:ascii="Times New Roman"/>
          <w:b w:val="false"/>
          <w:i w:val="false"/>
          <w:color w:val="000000"/>
          <w:sz w:val="28"/>
        </w:rPr>
        <w:t>
      9) уполномоченные органы по назначению компенсации в течение десяти дней принимают решения о назначении компенсации и передают их с делами в районные отделения уполномоченной организации по выплате компенсации;</w:t>
      </w:r>
      <w:r>
        <w:br/>
      </w:r>
      <w:r>
        <w:rPr>
          <w:rFonts w:ascii="Times New Roman"/>
          <w:b w:val="false"/>
          <w:i w:val="false"/>
          <w:color w:val="000000"/>
          <w:sz w:val="28"/>
        </w:rPr>
        <w:t>
      10) районные отделения уполномоченной организации по выплате компенсации на основании решений о назначении компенсации составляют и представляют потребность средств на выплату компенсации в уполномоченный государственный орган;</w:t>
      </w:r>
      <w:r>
        <w:br/>
      </w:r>
      <w:r>
        <w:rPr>
          <w:rFonts w:ascii="Times New Roman"/>
          <w:b w:val="false"/>
          <w:i w:val="false"/>
          <w:color w:val="000000"/>
          <w:sz w:val="28"/>
        </w:rPr>
        <w:t>
      11) уполномоченный государственный орган, в соответствии с представленной потребностью в пределах плана финансирования по обязательствам и платежам на соответствующий год распределяет и перечисляет средства, предусмотренные на выплату компенсации, на счет уполномоченной организации по выплате компенсации;</w:t>
      </w:r>
      <w:r>
        <w:br/>
      </w:r>
      <w:r>
        <w:rPr>
          <w:rFonts w:ascii="Times New Roman"/>
          <w:b w:val="false"/>
          <w:i w:val="false"/>
          <w:color w:val="000000"/>
          <w:sz w:val="28"/>
        </w:rPr>
        <w:t>
      12) уполномоченная организация по выплате компенсации согласно выделенным средствам и порядку выплаты составляет график выплаты компенсации в разрезе районов Алматы и перечисляет денежные средства на лицевые счета услугополучателя.</w:t>
      </w:r>
      <w:r>
        <w:br/>
      </w:r>
      <w:r>
        <w:rPr>
          <w:rFonts w:ascii="Times New Roman"/>
          <w:b w:val="false"/>
          <w:i w:val="false"/>
          <w:color w:val="000000"/>
          <w:sz w:val="28"/>
        </w:rPr>
        <w:t>
      8. Прием документов и выдача результата оказания государственной услуги осуществляется районным отделом услугодателя – с понедельника по пятницу включительно с 9.00 до 18.00 часов, перерыв с 13.00 до 14.00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Республики Казахстан.</w:t>
      </w:r>
      <w:r>
        <w:br/>
      </w:r>
      <w:r>
        <w:rPr>
          <w:rFonts w:ascii="Times New Roman"/>
          <w:b w:val="false"/>
          <w:i w:val="false"/>
          <w:color w:val="000000"/>
          <w:sz w:val="28"/>
        </w:rPr>
        <w:t>
      Государственная услуга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 момента сдачи пакета документов услугополучателем услугодателю либо в ЦОН:</w:t>
      </w:r>
      <w:r>
        <w:br/>
      </w:r>
      <w:r>
        <w:rPr>
          <w:rFonts w:ascii="Times New Roman"/>
          <w:b w:val="false"/>
          <w:i w:val="false"/>
          <w:color w:val="000000"/>
          <w:sz w:val="28"/>
        </w:rPr>
        <w:t>
      со дня регистрации заявления принятие решения о регистрации или отказе в регистрации гражданам пострадавшими вследствие ядерных испытаний на Семипалатинском испытательном ядерном полигоне – 20 (двадцать) рабочих дней;</w:t>
      </w:r>
      <w:r>
        <w:br/>
      </w:r>
      <w:r>
        <w:rPr>
          <w:rFonts w:ascii="Times New Roman"/>
          <w:b w:val="false"/>
          <w:i w:val="false"/>
          <w:color w:val="000000"/>
          <w:sz w:val="28"/>
        </w:rPr>
        <w:t>
      выдача удостоверения впервые обратившимся услугополучателям – в течение 5 (пять) рабочих дней после принятия решения о регистрации граждан пострадавшими вследствие ядерных испытаний на Семипалатинском испытательном ядерном полигоне;</w:t>
      </w:r>
      <w:r>
        <w:br/>
      </w:r>
      <w:r>
        <w:rPr>
          <w:rFonts w:ascii="Times New Roman"/>
          <w:b w:val="false"/>
          <w:i w:val="false"/>
          <w:color w:val="000000"/>
          <w:sz w:val="28"/>
        </w:rPr>
        <w:t>
      выдача дубликата удостоверения - в течение 5 (пять) рабочих дней со дня регистрации заявления услугополучателя;</w:t>
      </w:r>
      <w:r>
        <w:br/>
      </w:r>
      <w:r>
        <w:rPr>
          <w:rFonts w:ascii="Times New Roman"/>
          <w:b w:val="false"/>
          <w:i w:val="false"/>
          <w:color w:val="000000"/>
          <w:sz w:val="28"/>
        </w:rPr>
        <w:t>
      выплата единовременной государственной денежной компенсации согласно графику выплаты компенсации в разрезе областей, городов Астаны и Алматы.</w:t>
      </w:r>
      <w:r>
        <w:br/>
      </w:r>
      <w:r>
        <w:rPr>
          <w:rFonts w:ascii="Times New Roman"/>
          <w:b w:val="false"/>
          <w:i w:val="false"/>
          <w:color w:val="000000"/>
          <w:sz w:val="28"/>
        </w:rPr>
        <w:t>
      Срок оказания государственной услуги продлевается на 1 (один) месяц в случаях, когда необходимо проведение дополнительных запросов, проверок для принятия решения об оказании государственной услуги;</w:t>
      </w:r>
      <w:r>
        <w:br/>
      </w:r>
      <w:r>
        <w:rPr>
          <w:rFonts w:ascii="Times New Roman"/>
          <w:b w:val="false"/>
          <w:i w:val="false"/>
          <w:color w:val="000000"/>
          <w:sz w:val="28"/>
        </w:rPr>
        <w:t>
      2) максимально допустимое время ожидания для сдачи пакета документов услугополучателем на месте в день обращения, зависит от количества человек в очереди, услугодателю – 30 минут, в ЦОН – 15 минут;</w:t>
      </w:r>
      <w:r>
        <w:br/>
      </w:r>
      <w:r>
        <w:rPr>
          <w:rFonts w:ascii="Times New Roman"/>
          <w:b w:val="false"/>
          <w:i w:val="false"/>
          <w:color w:val="000000"/>
          <w:sz w:val="28"/>
        </w:rPr>
        <w:t>
      3) максимально допустимое время обслуживания услугополучателя - 30 минут, в ЦОНе – 15 минут.</w:t>
      </w:r>
      <w:r>
        <w:br/>
      </w:r>
      <w:r>
        <w:rPr>
          <w:rFonts w:ascii="Times New Roman"/>
          <w:b w:val="false"/>
          <w:i w:val="false"/>
          <w:color w:val="000000"/>
          <w:sz w:val="28"/>
        </w:rPr>
        <w:t>
      При приеме необходимых документов для оказания государственной услуги через услугодателя услугополучателю выдается талон с указанием:</w:t>
      </w:r>
      <w:r>
        <w:br/>
      </w:r>
      <w:r>
        <w:rPr>
          <w:rFonts w:ascii="Times New Roman"/>
          <w:b w:val="false"/>
          <w:i w:val="false"/>
          <w:color w:val="000000"/>
          <w:sz w:val="28"/>
        </w:rPr>
        <w:t>
      даты регистрации и получения услугополучателем государственной услуги, фамилии и инициалов ответственного лица, принявшего документы.</w:t>
      </w:r>
      <w:r>
        <w:br/>
      </w:r>
      <w:r>
        <w:rPr>
          <w:rFonts w:ascii="Times New Roman"/>
          <w:b w:val="false"/>
          <w:i w:val="false"/>
          <w:color w:val="000000"/>
          <w:sz w:val="28"/>
        </w:rPr>
        <w:t>
      10. Описание последовательности процедур между специалистами услугодателя приведено в таблице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bookmarkStart w:name="z48" w:id="16"/>
    <w:p>
      <w:pPr>
        <w:spacing w:after="0"/>
        <w:ind w:left="0"/>
        <w:jc w:val="left"/>
      </w:pPr>
      <w:r>
        <w:rPr>
          <w:rFonts w:ascii="Times New Roman"/>
          <w:b/>
          <w:i w:val="false"/>
          <w:color w:val="000000"/>
        </w:rPr>
        <w:t xml:space="preserve"> 
4. Описание порядка взаимодействия с центром обслуживания населения в процессе оказания государственной услуги</w:t>
      </w:r>
    </w:p>
    <w:bookmarkEnd w:id="16"/>
    <w:bookmarkStart w:name="z133" w:id="17"/>
    <w:p>
      <w:pPr>
        <w:spacing w:after="0"/>
        <w:ind w:left="0"/>
        <w:jc w:val="both"/>
      </w:pPr>
      <w:r>
        <w:rPr>
          <w:rFonts w:ascii="Times New Roman"/>
          <w:b w:val="false"/>
          <w:i w:val="false"/>
          <w:color w:val="000000"/>
          <w:sz w:val="28"/>
        </w:rPr>
        <w:t>      11. График работы ЦОНа – с понедельника по субботу включительно, в соответствии графиком работы с 9.00 часов до 20.00 часов без перерыва на обед, кроме выходных и праздничных дней, согласно трудовому законодательству Республики Казахстан.</w:t>
      </w:r>
      <w:r>
        <w:br/>
      </w:r>
      <w:r>
        <w:rPr>
          <w:rFonts w:ascii="Times New Roman"/>
          <w:b w:val="false"/>
          <w:i w:val="false"/>
          <w:color w:val="000000"/>
          <w:sz w:val="28"/>
        </w:rPr>
        <w:t>
      Прием осуществляется в порядке «электронной очереди», без предварительной записи и ускоренного обслуживания. При желании услугополучателя возможно «бронирование» электронной очереди посредством портала.</w:t>
      </w:r>
      <w:r>
        <w:br/>
      </w:r>
      <w:r>
        <w:rPr>
          <w:rFonts w:ascii="Times New Roman"/>
          <w:b w:val="false"/>
          <w:i w:val="false"/>
          <w:color w:val="000000"/>
          <w:sz w:val="28"/>
        </w:rPr>
        <w:t>
      Документом, подтверждающим принятие пакета документов от услугополучателя, в ЦОНе является расписка с указанием:</w:t>
      </w:r>
      <w:r>
        <w:br/>
      </w:r>
      <w:r>
        <w:rPr>
          <w:rFonts w:ascii="Times New Roman"/>
          <w:b w:val="false"/>
          <w:i w:val="false"/>
          <w:color w:val="000000"/>
          <w:sz w:val="28"/>
        </w:rPr>
        <w:t>
      перечня принятых документов;</w:t>
      </w:r>
      <w:r>
        <w:br/>
      </w:r>
      <w:r>
        <w:rPr>
          <w:rFonts w:ascii="Times New Roman"/>
          <w:b w:val="false"/>
          <w:i w:val="false"/>
          <w:color w:val="000000"/>
          <w:sz w:val="28"/>
        </w:rPr>
        <w:t>
      фамилии, имени и отчества (при наличии) работника ЦОН, принявшего заявление;</w:t>
      </w:r>
      <w:r>
        <w:br/>
      </w:r>
      <w:r>
        <w:rPr>
          <w:rFonts w:ascii="Times New Roman"/>
          <w:b w:val="false"/>
          <w:i w:val="false"/>
          <w:color w:val="000000"/>
          <w:sz w:val="28"/>
        </w:rPr>
        <w:t>
      даты и времени подачи заявления.</w:t>
      </w:r>
      <w:r>
        <w:br/>
      </w:r>
      <w:r>
        <w:rPr>
          <w:rFonts w:ascii="Times New Roman"/>
          <w:b w:val="false"/>
          <w:i w:val="false"/>
          <w:color w:val="000000"/>
          <w:sz w:val="28"/>
        </w:rPr>
        <w:t>
      12. Описание порядка обращения в ЦОН:</w:t>
      </w:r>
      <w:r>
        <w:br/>
      </w:r>
      <w:r>
        <w:rPr>
          <w:rFonts w:ascii="Times New Roman"/>
          <w:b w:val="false"/>
          <w:i w:val="false"/>
          <w:color w:val="000000"/>
          <w:sz w:val="28"/>
        </w:rPr>
        <w:t>
      1) инспектор ЦОНа принимает заявление и необходимые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регистрирует и направляет в накопительный отдел, инспектор накопительного отдела в течение одного дня направляет в районный отдел услугодателя;</w:t>
      </w:r>
      <w:r>
        <w:br/>
      </w:r>
      <w:r>
        <w:rPr>
          <w:rFonts w:ascii="Times New Roman"/>
          <w:b w:val="false"/>
          <w:i w:val="false"/>
          <w:color w:val="000000"/>
          <w:sz w:val="28"/>
        </w:rPr>
        <w:t>
      Представление копий документов, удостоверяющих личность услугополучателя, подтверждающих регистрацию по постоянному месту жительства не требуется при подтверждении информации, содержащейся в указанных документах государственными информационными системами.</w:t>
      </w:r>
      <w:r>
        <w:br/>
      </w:r>
      <w:r>
        <w:rPr>
          <w:rFonts w:ascii="Times New Roman"/>
          <w:b w:val="false"/>
          <w:i w:val="false"/>
          <w:color w:val="000000"/>
          <w:sz w:val="28"/>
        </w:rPr>
        <w:t>
      Районный отдел услугодателя, ЦОН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r>
        <w:br/>
      </w:r>
      <w:r>
        <w:rPr>
          <w:rFonts w:ascii="Times New Roman"/>
          <w:b w:val="false"/>
          <w:i w:val="false"/>
          <w:color w:val="000000"/>
          <w:sz w:val="28"/>
        </w:rPr>
        <w:t>
      2) факт отправки пакета документов из ЦОНа в районный отдел услугодателя фиксируется при помощи Сканера штрихкода, позволяющего отслеживать движение документов в процессе оказания государственной услуги;</w:t>
      </w:r>
      <w:r>
        <w:br/>
      </w:r>
      <w:r>
        <w:rPr>
          <w:rFonts w:ascii="Times New Roman"/>
          <w:b w:val="false"/>
          <w:i w:val="false"/>
          <w:color w:val="000000"/>
          <w:sz w:val="28"/>
        </w:rPr>
        <w:t>
      3) после получения результата из районного отдела услугодателя ЦОН в течение одного дня выдает услугополучателю Решение на бумажном носителе и/или удостоверение (дубликат удостоверения).</w:t>
      </w:r>
      <w:r>
        <w:br/>
      </w:r>
      <w:r>
        <w:rPr>
          <w:rFonts w:ascii="Times New Roman"/>
          <w:b w:val="false"/>
          <w:i w:val="false"/>
          <w:color w:val="000000"/>
          <w:sz w:val="28"/>
        </w:rPr>
        <w:t>
      При приеме готового результата государственной услуги от районного отдела услугодателя ЦОНом фиксируются поступившие документы при помощи Сканера штрихкода.</w:t>
      </w:r>
      <w:r>
        <w:br/>
      </w:r>
      <w:r>
        <w:rPr>
          <w:rFonts w:ascii="Times New Roman"/>
          <w:b w:val="false"/>
          <w:i w:val="false"/>
          <w:color w:val="000000"/>
          <w:sz w:val="28"/>
        </w:rPr>
        <w:t>
      13.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работником ЦОНа выдается расписка об отказе в приеме документов.</w:t>
      </w:r>
      <w:r>
        <w:br/>
      </w:r>
      <w:r>
        <w:rPr>
          <w:rFonts w:ascii="Times New Roman"/>
          <w:b w:val="false"/>
          <w:i w:val="false"/>
          <w:color w:val="000000"/>
          <w:sz w:val="28"/>
        </w:rPr>
        <w:t>
      14. Услугополучателям, у которых по состоянию здоровья отсутствует возможность личной явки в ЦОН, прием документов, необходимых для оказания государственной услуги, производится работником ЦОНа с выездом по месту жительства услугополучателя.</w:t>
      </w:r>
      <w:r>
        <w:br/>
      </w:r>
      <w:r>
        <w:rPr>
          <w:rFonts w:ascii="Times New Roman"/>
          <w:b w:val="false"/>
          <w:i w:val="false"/>
          <w:color w:val="000000"/>
          <w:sz w:val="28"/>
        </w:rPr>
        <w:t>
      15.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по вопросам оказания государственных услуг.</w:t>
      </w:r>
      <w:r>
        <w:br/>
      </w:r>
      <w:r>
        <w:rPr>
          <w:rFonts w:ascii="Times New Roman"/>
          <w:b w:val="false"/>
          <w:i w:val="false"/>
          <w:color w:val="000000"/>
          <w:sz w:val="28"/>
        </w:rPr>
        <w:t>
      16. Подробное описание последовательности процедур (действий), взаимодействий специалистов районного отдела услугодателя в процессе оказания государственной услуги, а также описание порядка взаимодействия с ЦОНом указаны в графическом виде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17.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17 в соответствии с </w:t>
      </w:r>
      <w:r>
        <w:rPr>
          <w:rFonts w:ascii="Times New Roman"/>
          <w:b w:val="false"/>
          <w:i w:val="false"/>
          <w:color w:val="000000"/>
          <w:sz w:val="28"/>
        </w:rPr>
        <w:t>постановлением</w:t>
      </w:r>
      <w:r>
        <w:rPr>
          <w:rFonts w:ascii="Times New Roman"/>
          <w:b w:val="false"/>
          <w:i w:val="false"/>
          <w:color w:val="ff0000"/>
          <w:sz w:val="28"/>
        </w:rPr>
        <w:t xml:space="preserve"> акимата города Алматы от 28.10.2014 № 4/886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9" w:id="18"/>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«Регистрация и учет</w:t>
            </w:r>
            <w:r>
              <w:br/>
            </w:r>
            <w:r>
              <w:rPr>
                <w:rFonts w:ascii="Times New Roman"/>
                <w:b w:val="false"/>
                <w:i w:val="false"/>
                <w:color w:val="000000"/>
                <w:sz w:val="20"/>
              </w:rPr>
              <w:t>
граждан, пострадавших вследствие</w:t>
            </w:r>
            <w:r>
              <w:br/>
            </w:r>
            <w:r>
              <w:rPr>
                <w:rFonts w:ascii="Times New Roman"/>
                <w:b w:val="false"/>
                <w:i w:val="false"/>
                <w:color w:val="000000"/>
                <w:sz w:val="20"/>
              </w:rPr>
              <w:t>
ядерных испытаний на</w:t>
            </w:r>
            <w:r>
              <w:br/>
            </w:r>
            <w:r>
              <w:rPr>
                <w:rFonts w:ascii="Times New Roman"/>
                <w:b w:val="false"/>
                <w:i w:val="false"/>
                <w:color w:val="000000"/>
                <w:sz w:val="20"/>
              </w:rPr>
              <w:t>
Семипалатинском испытательном</w:t>
            </w:r>
            <w:r>
              <w:br/>
            </w:r>
            <w:r>
              <w:rPr>
                <w:rFonts w:ascii="Times New Roman"/>
                <w:b w:val="false"/>
                <w:i w:val="false"/>
                <w:color w:val="000000"/>
                <w:sz w:val="20"/>
              </w:rPr>
              <w:t>
ядерном полигоне, выплата</w:t>
            </w:r>
            <w:r>
              <w:br/>
            </w:r>
            <w:r>
              <w:rPr>
                <w:rFonts w:ascii="Times New Roman"/>
                <w:b w:val="false"/>
                <w:i w:val="false"/>
                <w:color w:val="000000"/>
                <w:sz w:val="20"/>
              </w:rPr>
              <w:t>
единовременной государственной</w:t>
            </w:r>
            <w:r>
              <w:br/>
            </w:r>
            <w:r>
              <w:rPr>
                <w:rFonts w:ascii="Times New Roman"/>
                <w:b w:val="false"/>
                <w:i w:val="false"/>
                <w:color w:val="000000"/>
                <w:sz w:val="20"/>
              </w:rPr>
              <w:t>
денежной компенсации, выдача</w:t>
            </w:r>
            <w:r>
              <w:br/>
            </w:r>
            <w:r>
              <w:rPr>
                <w:rFonts w:ascii="Times New Roman"/>
                <w:b w:val="false"/>
                <w:i w:val="false"/>
                <w:color w:val="000000"/>
                <w:sz w:val="20"/>
              </w:rPr>
              <w:t>
удостоверений»</w:t>
            </w:r>
          </w:p>
          <w:bookmarkEnd w:id="18"/>
        </w:tc>
      </w:tr>
    </w:tbl>
    <w:p>
      <w:pPr>
        <w:spacing w:after="0"/>
        <w:ind w:left="0"/>
        <w:jc w:val="left"/>
      </w:pPr>
      <w:r>
        <w:rPr>
          <w:rFonts w:ascii="Times New Roman"/>
          <w:b/>
          <w:i w:val="false"/>
          <w:color w:val="000000"/>
        </w:rPr>
        <w:t xml:space="preserve"> Диаграмма функционального взаимодействия</w:t>
      </w:r>
    </w:p>
    <w:p>
      <w:pPr>
        <w:spacing w:after="0"/>
        <w:ind w:left="0"/>
        <w:jc w:val="both"/>
      </w:pPr>
      <w:r>
        <w:drawing>
          <wp:inline distT="0" distB="0" distL="0" distR="0">
            <wp:extent cx="89789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978900" cy="4559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0" w:id="19"/>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«Регистрация и учет</w:t>
            </w:r>
            <w:r>
              <w:br/>
            </w:r>
            <w:r>
              <w:rPr>
                <w:rFonts w:ascii="Times New Roman"/>
                <w:b w:val="false"/>
                <w:i w:val="false"/>
                <w:color w:val="000000"/>
                <w:sz w:val="20"/>
              </w:rPr>
              <w:t>
граждан, пострадавших вследствие</w:t>
            </w:r>
            <w:r>
              <w:br/>
            </w:r>
            <w:r>
              <w:rPr>
                <w:rFonts w:ascii="Times New Roman"/>
                <w:b w:val="false"/>
                <w:i w:val="false"/>
                <w:color w:val="000000"/>
                <w:sz w:val="20"/>
              </w:rPr>
              <w:t>
ядерных испытаний на</w:t>
            </w:r>
            <w:r>
              <w:br/>
            </w:r>
            <w:r>
              <w:rPr>
                <w:rFonts w:ascii="Times New Roman"/>
                <w:b w:val="false"/>
                <w:i w:val="false"/>
                <w:color w:val="000000"/>
                <w:sz w:val="20"/>
              </w:rPr>
              <w:t>
Семипалатинском испытательном</w:t>
            </w:r>
            <w:r>
              <w:br/>
            </w:r>
            <w:r>
              <w:rPr>
                <w:rFonts w:ascii="Times New Roman"/>
                <w:b w:val="false"/>
                <w:i w:val="false"/>
                <w:color w:val="000000"/>
                <w:sz w:val="20"/>
              </w:rPr>
              <w:t>
ядерном полигоне, выплата</w:t>
            </w:r>
            <w:r>
              <w:br/>
            </w:r>
            <w:r>
              <w:rPr>
                <w:rFonts w:ascii="Times New Roman"/>
                <w:b w:val="false"/>
                <w:i w:val="false"/>
                <w:color w:val="000000"/>
                <w:sz w:val="20"/>
              </w:rPr>
              <w:t>
единовременной государственной</w:t>
            </w:r>
            <w:r>
              <w:br/>
            </w:r>
            <w:r>
              <w:rPr>
                <w:rFonts w:ascii="Times New Roman"/>
                <w:b w:val="false"/>
                <w:i w:val="false"/>
                <w:color w:val="000000"/>
                <w:sz w:val="20"/>
              </w:rPr>
              <w:t>
денежной компенсации, выдача</w:t>
            </w:r>
            <w:r>
              <w:br/>
            </w:r>
            <w:r>
              <w:rPr>
                <w:rFonts w:ascii="Times New Roman"/>
                <w:b w:val="false"/>
                <w:i w:val="false"/>
                <w:color w:val="000000"/>
                <w:sz w:val="20"/>
              </w:rPr>
              <w:t>
удостоверений»</w:t>
            </w:r>
          </w:p>
          <w:bookmarkEnd w:id="19"/>
        </w:tc>
      </w:tr>
    </w:tbl>
    <w:p>
      <w:pPr>
        <w:spacing w:after="0"/>
        <w:ind w:left="0"/>
        <w:jc w:val="left"/>
      </w:pPr>
      <w:r>
        <w:rPr>
          <w:rFonts w:ascii="Times New Roman"/>
          <w:b/>
          <w:i w:val="false"/>
          <w:color w:val="000000"/>
        </w:rPr>
        <w:t xml:space="preserve"> Диаграмма функционального взаимодействия</w:t>
      </w:r>
    </w:p>
    <w:p>
      <w:pPr>
        <w:spacing w:after="0"/>
        <w:ind w:left="0"/>
        <w:jc w:val="both"/>
      </w:pPr>
      <w:r>
        <w:drawing>
          <wp:inline distT="0" distB="0" distL="0" distR="0">
            <wp:extent cx="48387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838700" cy="46101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4" w:id="20"/>
          <w:p>
            <w:pPr>
              <w:spacing w:after="20"/>
              <w:ind w:left="20"/>
              <w:jc w:val="both"/>
            </w:pPr>
            <w:r>
              <w:rPr>
                <w:rFonts w:ascii="Times New Roman"/>
                <w:b w:val="false"/>
                <w:i w:val="false"/>
                <w:color w:val="000000"/>
                <w:sz w:val="20"/>
              </w:rPr>
              <w:t>
приложение 3</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«Регистрация и учет</w:t>
            </w:r>
            <w:r>
              <w:br/>
            </w:r>
            <w:r>
              <w:rPr>
                <w:rFonts w:ascii="Times New Roman"/>
                <w:b w:val="false"/>
                <w:i w:val="false"/>
                <w:color w:val="000000"/>
                <w:sz w:val="20"/>
              </w:rPr>
              <w:t>
граждан, пострадавших</w:t>
            </w:r>
            <w:r>
              <w:br/>
            </w:r>
            <w:r>
              <w:rPr>
                <w:rFonts w:ascii="Times New Roman"/>
                <w:b w:val="false"/>
                <w:i w:val="false"/>
                <w:color w:val="000000"/>
                <w:sz w:val="20"/>
              </w:rPr>
              <w:t>
вследствие ядерных испытаний</w:t>
            </w:r>
            <w:r>
              <w:br/>
            </w:r>
            <w:r>
              <w:rPr>
                <w:rFonts w:ascii="Times New Roman"/>
                <w:b w:val="false"/>
                <w:i w:val="false"/>
                <w:color w:val="000000"/>
                <w:sz w:val="20"/>
              </w:rPr>
              <w:t>
на Семипалатинском</w:t>
            </w:r>
            <w:r>
              <w:br/>
            </w:r>
            <w:r>
              <w:rPr>
                <w:rFonts w:ascii="Times New Roman"/>
                <w:b w:val="false"/>
                <w:i w:val="false"/>
                <w:color w:val="000000"/>
                <w:sz w:val="20"/>
              </w:rPr>
              <w:t>
испытательном ядерном</w:t>
            </w:r>
            <w:r>
              <w:br/>
            </w:r>
            <w:r>
              <w:rPr>
                <w:rFonts w:ascii="Times New Roman"/>
                <w:b w:val="false"/>
                <w:i w:val="false"/>
                <w:color w:val="000000"/>
                <w:sz w:val="20"/>
              </w:rPr>
              <w:t>
полигоне, выплата</w:t>
            </w:r>
            <w:r>
              <w:br/>
            </w:r>
            <w:r>
              <w:rPr>
                <w:rFonts w:ascii="Times New Roman"/>
                <w:b w:val="false"/>
                <w:i w:val="false"/>
                <w:color w:val="000000"/>
                <w:sz w:val="20"/>
              </w:rPr>
              <w:t>
единовременной</w:t>
            </w:r>
            <w:r>
              <w:br/>
            </w:r>
            <w:r>
              <w:rPr>
                <w:rFonts w:ascii="Times New Roman"/>
                <w:b w:val="false"/>
                <w:i w:val="false"/>
                <w:color w:val="000000"/>
                <w:sz w:val="20"/>
              </w:rPr>
              <w:t>
государственной денежной</w:t>
            </w:r>
            <w:r>
              <w:br/>
            </w:r>
            <w:r>
              <w:rPr>
                <w:rFonts w:ascii="Times New Roman"/>
                <w:b w:val="false"/>
                <w:i w:val="false"/>
                <w:color w:val="000000"/>
                <w:sz w:val="20"/>
              </w:rPr>
              <w:t>
компенсации, выдача</w:t>
            </w:r>
            <w:r>
              <w:br/>
            </w:r>
            <w:r>
              <w:rPr>
                <w:rFonts w:ascii="Times New Roman"/>
                <w:b w:val="false"/>
                <w:i w:val="false"/>
                <w:color w:val="000000"/>
                <w:sz w:val="20"/>
              </w:rPr>
              <w:t>
удостоверений»</w:t>
            </w:r>
          </w:p>
          <w:bookmarkEnd w:id="20"/>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both"/>
      </w:pPr>
      <w:r>
        <w:rPr>
          <w:rFonts w:ascii="Times New Roman"/>
          <w:b w:val="false"/>
          <w:i w:val="false"/>
          <w:color w:val="ff0000"/>
          <w:sz w:val="28"/>
        </w:rPr>
        <w:t xml:space="preserve">     Сноска. Регламент дополнен приложением 3 в соответствии с </w:t>
      </w:r>
      <w:r>
        <w:rPr>
          <w:rFonts w:ascii="Times New Roman"/>
          <w:b w:val="false"/>
          <w:i w:val="false"/>
          <w:color w:val="000000"/>
          <w:sz w:val="28"/>
        </w:rPr>
        <w:t>постановлением</w:t>
      </w:r>
      <w:r>
        <w:rPr>
          <w:rFonts w:ascii="Times New Roman"/>
          <w:b w:val="false"/>
          <w:i w:val="false"/>
          <w:color w:val="ff0000"/>
          <w:sz w:val="28"/>
        </w:rPr>
        <w:t xml:space="preserve"> акимата города Алматы от 28.10.2014 № 4/886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r>
        <w:drawing>
          <wp:inline distT="0" distB="0" distL="0" distR="0">
            <wp:extent cx="144399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4439900" cy="70612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5" w:id="21"/>
          <w:p>
            <w:pPr>
              <w:spacing w:after="20"/>
              <w:ind w:left="20"/>
              <w:jc w:val="both"/>
            </w:pPr>
            <w:r>
              <w:rPr>
                <w:rFonts w:ascii="Times New Roman"/>
                <w:b w:val="false"/>
                <w:i w:val="false"/>
                <w:color w:val="000000"/>
                <w:sz w:val="20"/>
              </w:rPr>
              <w:t>
Утвержден</w:t>
            </w:r>
            <w:r>
              <w:br/>
            </w:r>
            <w:r>
              <w:rPr>
                <w:rFonts w:ascii="Times New Roman"/>
                <w:b w:val="false"/>
                <w:i w:val="false"/>
                <w:color w:val="000000"/>
                <w:sz w:val="20"/>
              </w:rPr>
              <w:t>
постановлением акимата</w:t>
            </w:r>
            <w:r>
              <w:br/>
            </w:r>
            <w:r>
              <w:rPr>
                <w:rFonts w:ascii="Times New Roman"/>
                <w:b w:val="false"/>
                <w:i w:val="false"/>
                <w:color w:val="000000"/>
                <w:sz w:val="20"/>
              </w:rPr>
              <w:t>
города Алматы</w:t>
            </w:r>
            <w:r>
              <w:br/>
            </w:r>
            <w:r>
              <w:rPr>
                <w:rFonts w:ascii="Times New Roman"/>
                <w:b w:val="false"/>
                <w:i w:val="false"/>
                <w:color w:val="000000"/>
                <w:sz w:val="20"/>
              </w:rPr>
              <w:t>
от 11 апреля 2014 года № 2/236</w:t>
            </w:r>
          </w:p>
          <w:bookmarkEnd w:id="21"/>
        </w:tc>
      </w:tr>
    </w:tbl>
    <w:bookmarkStart w:name="z169" w:id="22"/>
    <w:p>
      <w:pPr>
        <w:spacing w:after="0"/>
        <w:ind w:left="0"/>
        <w:jc w:val="left"/>
      </w:pPr>
      <w:r>
        <w:rPr>
          <w:rFonts w:ascii="Times New Roman"/>
          <w:b/>
          <w:i w:val="false"/>
          <w:color w:val="000000"/>
        </w:rPr>
        <w:t xml:space="preserve"> 
Регламент государственной услуги «Выдача справок безработным гражданам»</w:t>
      </w:r>
      <w:r>
        <w:br/>
      </w:r>
      <w:r>
        <w:rPr>
          <w:rFonts w:ascii="Times New Roman"/>
          <w:b/>
          <w:i w:val="false"/>
          <w:color w:val="000000"/>
        </w:rPr>
        <w:t>
1. Общие положения</w:t>
      </w:r>
    </w:p>
    <w:bookmarkEnd w:id="22"/>
    <w:p>
      <w:pPr>
        <w:spacing w:after="0"/>
        <w:ind w:left="0"/>
        <w:jc w:val="both"/>
      </w:pPr>
      <w:r>
        <w:rPr>
          <w:rFonts w:ascii="Times New Roman"/>
          <w:b w:val="false"/>
          <w:i w:val="false"/>
          <w:color w:val="000000"/>
          <w:sz w:val="28"/>
        </w:rPr>
        <w:t>      1. Государственная услуга «Выдача справок безработным гражданам» (далее – государственная услуга) оказывается районными отделами Управления занятости и социальных программ города Алматы (далее – услугодатель) по месту жительства услугополучателя.</w:t>
      </w:r>
      <w:r>
        <w:br/>
      </w:r>
      <w:r>
        <w:rPr>
          <w:rFonts w:ascii="Times New Roman"/>
          <w:b w:val="false"/>
          <w:i w:val="false"/>
          <w:color w:val="000000"/>
          <w:sz w:val="28"/>
        </w:rPr>
        <w:t>
      Прием заявлений и выдача результатов оказания государственной услуги осуществляется через:</w:t>
      </w:r>
      <w:r>
        <w:br/>
      </w:r>
      <w:r>
        <w:rPr>
          <w:rFonts w:ascii="Times New Roman"/>
          <w:b w:val="false"/>
          <w:i w:val="false"/>
          <w:color w:val="000000"/>
          <w:sz w:val="28"/>
        </w:rPr>
        <w:t>
      1) услугодателя;</w:t>
      </w:r>
      <w:r>
        <w:br/>
      </w:r>
      <w:r>
        <w:rPr>
          <w:rFonts w:ascii="Times New Roman"/>
          <w:b w:val="false"/>
          <w:i w:val="false"/>
          <w:color w:val="000000"/>
          <w:sz w:val="28"/>
        </w:rPr>
        <w:t>
      2)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ЦОН);</w:t>
      </w:r>
      <w:r>
        <w:br/>
      </w:r>
      <w:r>
        <w:rPr>
          <w:rFonts w:ascii="Times New Roman"/>
          <w:b w:val="false"/>
          <w:i w:val="false"/>
          <w:color w:val="000000"/>
          <w:sz w:val="28"/>
        </w:rPr>
        <w:t>
      3) веб-портал «электронного правительства»: www.egov.kz (далее – портал).</w:t>
      </w:r>
      <w:r>
        <w:br/>
      </w:r>
      <w:r>
        <w:rPr>
          <w:rFonts w:ascii="Times New Roman"/>
          <w:b w:val="false"/>
          <w:i w:val="false"/>
          <w:color w:val="000000"/>
          <w:sz w:val="28"/>
        </w:rPr>
        <w:t>
      2. Форма оказания государственной услуги: электронная (полностью автоматизированная) и (или) бумажная.</w:t>
      </w:r>
      <w:r>
        <w:br/>
      </w:r>
      <w:r>
        <w:rPr>
          <w:rFonts w:ascii="Times New Roman"/>
          <w:b w:val="false"/>
          <w:i w:val="false"/>
          <w:color w:val="000000"/>
          <w:sz w:val="28"/>
        </w:rPr>
        <w:t>
      3. Результат оказания государственной услуги – справка о регистрации в качестве безработного (далее – справка).</w:t>
      </w:r>
      <w:r>
        <w:br/>
      </w:r>
      <w:r>
        <w:rPr>
          <w:rFonts w:ascii="Times New Roman"/>
          <w:b w:val="false"/>
          <w:i w:val="false"/>
          <w:color w:val="000000"/>
          <w:sz w:val="28"/>
        </w:rPr>
        <w:t>
 </w:t>
      </w:r>
    </w:p>
    <w:bookmarkStart w:name="z51" w:id="23"/>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23"/>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получение услугодателем необходимых документов для оказания государственной услуги от услугополучателя или электронного запроса услугополучателя,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«Выдача справок безработным гражданам», утвержденного постановлением Правительства Республики Казахстан от 11 марта 2014 года № 217 (далее – Стандарт).</w:t>
      </w:r>
      <w:r>
        <w:br/>
      </w:r>
      <w:r>
        <w:rPr>
          <w:rFonts w:ascii="Times New Roman"/>
          <w:b w:val="false"/>
          <w:i w:val="false"/>
          <w:color w:val="000000"/>
          <w:sz w:val="28"/>
        </w:rPr>
        <w:t>
      5. Процедуры (действия), входящие в состав процесса оказания государственной услуги:</w:t>
      </w:r>
      <w:r>
        <w:br/>
      </w:r>
      <w:r>
        <w:rPr>
          <w:rFonts w:ascii="Times New Roman"/>
          <w:b w:val="false"/>
          <w:i w:val="false"/>
          <w:color w:val="000000"/>
          <w:sz w:val="28"/>
        </w:rPr>
        <w:t>
      1) прием документов специалистом услугодателя или работником ЦОНа;</w:t>
      </w:r>
      <w:r>
        <w:br/>
      </w:r>
      <w:r>
        <w:rPr>
          <w:rFonts w:ascii="Times New Roman"/>
          <w:b w:val="false"/>
          <w:i w:val="false"/>
          <w:color w:val="000000"/>
          <w:sz w:val="28"/>
        </w:rPr>
        <w:t>
      2) получение специалистом услугодателя письменного согласия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r>
        <w:br/>
      </w:r>
      <w:r>
        <w:rPr>
          <w:rFonts w:ascii="Times New Roman"/>
          <w:b w:val="false"/>
          <w:i w:val="false"/>
          <w:color w:val="000000"/>
          <w:sz w:val="28"/>
        </w:rPr>
        <w:t>
      3) направление запроса и получение сведений документов из соответствующих государственных информационных систем посредством портала в форме электронных документов, удостоверенных ЭЦП уполномоченных лиц;</w:t>
      </w:r>
      <w:r>
        <w:br/>
      </w:r>
      <w:r>
        <w:rPr>
          <w:rFonts w:ascii="Times New Roman"/>
          <w:b w:val="false"/>
          <w:i w:val="false"/>
          <w:color w:val="000000"/>
          <w:sz w:val="28"/>
        </w:rPr>
        <w:t>
      4) оформление результата оказания государственной услуги специалистом услугодателя;</w:t>
      </w:r>
      <w:r>
        <w:br/>
      </w:r>
      <w:r>
        <w:rPr>
          <w:rFonts w:ascii="Times New Roman"/>
          <w:b w:val="false"/>
          <w:i w:val="false"/>
          <w:color w:val="000000"/>
          <w:sz w:val="28"/>
        </w:rPr>
        <w:t>
      5) выдача результата оказания государственной услуги или работником ЦОНа.</w:t>
      </w:r>
      <w:r>
        <w:br/>
      </w:r>
      <w:r>
        <w:rPr>
          <w:rFonts w:ascii="Times New Roman"/>
          <w:b w:val="false"/>
          <w:i w:val="false"/>
          <w:color w:val="000000"/>
          <w:sz w:val="28"/>
        </w:rPr>
        <w:t>
 </w:t>
      </w:r>
    </w:p>
    <w:bookmarkStart w:name="z52" w:id="24"/>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4"/>
    <w:p>
      <w:pPr>
        <w:spacing w:after="0"/>
        <w:ind w:left="0"/>
        <w:jc w:val="both"/>
      </w:pPr>
      <w:r>
        <w:rPr>
          <w:rFonts w:ascii="Times New Roman"/>
          <w:b w:val="false"/>
          <w:i w:val="false"/>
          <w:color w:val="000000"/>
          <w:sz w:val="28"/>
        </w:rPr>
        <w:t>      6.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1) специалист услугодателя;</w:t>
      </w:r>
      <w:r>
        <w:br/>
      </w:r>
      <w:r>
        <w:rPr>
          <w:rFonts w:ascii="Times New Roman"/>
          <w:b w:val="false"/>
          <w:i w:val="false"/>
          <w:color w:val="000000"/>
          <w:sz w:val="28"/>
        </w:rPr>
        <w:t>
      2) руководитель услугодателя.</w:t>
      </w:r>
      <w:r>
        <w:br/>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1) услугополучатель подает необходимые документы, а также письменное согласие на использование полученных сведений при оказании государственной услуги специалисту услугодателя;</w:t>
      </w:r>
      <w:r>
        <w:br/>
      </w:r>
      <w:r>
        <w:rPr>
          <w:rFonts w:ascii="Times New Roman"/>
          <w:b w:val="false"/>
          <w:i w:val="false"/>
          <w:color w:val="000000"/>
          <w:sz w:val="28"/>
        </w:rPr>
        <w:t xml:space="preserve">
      2) специалист услугодателя проверяет наличие регистрации в качестве безработного в автоматизированной информационной системе (база данных) </w:t>
      </w:r>
      <w:r>
        <w:br/>
      </w:r>
      <w:r>
        <w:rPr>
          <w:rFonts w:ascii="Times New Roman"/>
          <w:b w:val="false"/>
          <w:i w:val="false"/>
          <w:color w:val="000000"/>
          <w:sz w:val="28"/>
        </w:rPr>
        <w:t>
      3) в случае подтверждения сведений о регистрации услугополучателя в качестве безработного, специалист услугодателя выписывает справку о регистрации в качестве безработного в бумажном виде и передает на подпись руководителю услугодателя;</w:t>
      </w:r>
      <w:r>
        <w:br/>
      </w:r>
      <w:r>
        <w:rPr>
          <w:rFonts w:ascii="Times New Roman"/>
          <w:b w:val="false"/>
          <w:i w:val="false"/>
          <w:color w:val="000000"/>
          <w:sz w:val="28"/>
        </w:rPr>
        <w:t>
      4) руководитель услугодателя подписывает справку и передает специалисту услугодателя для регистрации в журнале исходящей корреспонденции;</w:t>
      </w:r>
      <w:r>
        <w:br/>
      </w:r>
      <w:r>
        <w:rPr>
          <w:rFonts w:ascii="Times New Roman"/>
          <w:b w:val="false"/>
          <w:i w:val="false"/>
          <w:color w:val="000000"/>
          <w:sz w:val="28"/>
        </w:rPr>
        <w:t>
      5) специалист услугодателя выдает готовую справку услугополучателю.</w:t>
      </w:r>
      <w:r>
        <w:br/>
      </w:r>
      <w:r>
        <w:rPr>
          <w:rFonts w:ascii="Times New Roman"/>
          <w:b w:val="false"/>
          <w:i w:val="false"/>
          <w:color w:val="000000"/>
          <w:sz w:val="28"/>
        </w:rPr>
        <w:t>
      8. Прием документов и выдача результатов оказания государственной услуги осуществляется услугодателем с понедельника по пятницу включительно с 9.00 до 18.00 часов, перерыв с 13.00 до 14.00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Республики Казахстан.</w:t>
      </w:r>
      <w:r>
        <w:br/>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 момента сдачи пакета документов услугополучателем услугодателю – в течение 10 минут;</w:t>
      </w:r>
      <w:r>
        <w:br/>
      </w:r>
      <w:r>
        <w:rPr>
          <w:rFonts w:ascii="Times New Roman"/>
          <w:b w:val="false"/>
          <w:i w:val="false"/>
          <w:color w:val="000000"/>
          <w:sz w:val="28"/>
        </w:rPr>
        <w:t>
      в ЦОН и на портал – 15 минут;</w:t>
      </w:r>
      <w:r>
        <w:br/>
      </w:r>
      <w:r>
        <w:rPr>
          <w:rFonts w:ascii="Times New Roman"/>
          <w:b w:val="false"/>
          <w:i w:val="false"/>
          <w:color w:val="000000"/>
          <w:sz w:val="28"/>
        </w:rPr>
        <w:t>
      2) максимально допустимое время ожидания для сдачи пакета документов до получения государственной услуги, оказываемой на месте в день обращения услугополучателя, зависит от количества человек в очереди из расчета не более 10 минут при обращении к услугодателю; при обращении в ЦОН и на портал – не более 15 минут на обслуживание одного услугополучателя;</w:t>
      </w:r>
      <w:r>
        <w:br/>
      </w:r>
      <w:r>
        <w:rPr>
          <w:rFonts w:ascii="Times New Roman"/>
          <w:b w:val="false"/>
          <w:i w:val="false"/>
          <w:color w:val="000000"/>
          <w:sz w:val="28"/>
        </w:rPr>
        <w:t>
      3) максимально допустимое время обслуживания услугополучателя – не более 10 минут; при обращении в ЦОН и на портал – не более 15 минут.</w:t>
      </w:r>
      <w:r>
        <w:br/>
      </w:r>
      <w:r>
        <w:rPr>
          <w:rFonts w:ascii="Times New Roman"/>
          <w:b w:val="false"/>
          <w:i w:val="false"/>
          <w:color w:val="000000"/>
          <w:sz w:val="28"/>
        </w:rPr>
        <w:t>
      Государственная услуга оказывается бесплатно.</w:t>
      </w:r>
      <w:r>
        <w:br/>
      </w:r>
      <w:r>
        <w:rPr>
          <w:rFonts w:ascii="Times New Roman"/>
          <w:b w:val="false"/>
          <w:i w:val="false"/>
          <w:color w:val="000000"/>
          <w:sz w:val="28"/>
        </w:rPr>
        <w:t>
      10. Описание последовательности процедур между специалистами услугодателя приведено в блок-схеме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bookmarkStart w:name="z53" w:id="25"/>
    <w:p>
      <w:pPr>
        <w:spacing w:after="0"/>
        <w:ind w:left="0"/>
        <w:jc w:val="left"/>
      </w:pPr>
      <w:r>
        <w:rPr>
          <w:rFonts w:ascii="Times New Roman"/>
          <w:b/>
          <w:i w:val="false"/>
          <w:color w:val="000000"/>
        </w:rPr>
        <w:t xml:space="preserve"> 
4. Описание порядка взаимодействия с центром обслуживания населения и посредством портала, а также порядка использования информационных систем в процессе оказания государственной услуги</w:t>
      </w:r>
    </w:p>
    <w:bookmarkEnd w:id="25"/>
    <w:bookmarkStart w:name="z135" w:id="26"/>
    <w:p>
      <w:pPr>
        <w:spacing w:after="0"/>
        <w:ind w:left="0"/>
        <w:jc w:val="both"/>
      </w:pPr>
      <w:r>
        <w:rPr>
          <w:rFonts w:ascii="Times New Roman"/>
          <w:b w:val="false"/>
          <w:i w:val="false"/>
          <w:color w:val="000000"/>
          <w:sz w:val="28"/>
        </w:rPr>
        <w:t>      11. Прием документов и выдача результата оказания государственной услуги осуществляется в ЦОНе с понедельника по субботу включительно, в соответствии с графиком работы с 9.00 часов до 20.00 часов без перерыва на обед, кроме выходных и праздничных дней, согласно трудовому законодательству Республики Казахстан.</w:t>
      </w:r>
      <w:r>
        <w:br/>
      </w:r>
      <w:r>
        <w:rPr>
          <w:rFonts w:ascii="Times New Roman"/>
          <w:b w:val="false"/>
          <w:i w:val="false"/>
          <w:color w:val="000000"/>
          <w:sz w:val="28"/>
        </w:rPr>
        <w:t>
      Прием осуществляется в порядке «электронной очереди», без предварительной записи и ускоренного обслуживания. При желании услугополучателя возможно «бронирование» электронной очереди посредством портала.</w:t>
      </w:r>
      <w:r>
        <w:br/>
      </w:r>
      <w:r>
        <w:rPr>
          <w:rFonts w:ascii="Times New Roman"/>
          <w:b w:val="false"/>
          <w:i w:val="false"/>
          <w:color w:val="000000"/>
          <w:sz w:val="28"/>
        </w:rPr>
        <w:t>
      При подаче всех необходимых документов для оказания государственной услуги через ЦОН услугополучателю выдается расписка с указанием:</w:t>
      </w:r>
      <w:r>
        <w:br/>
      </w:r>
      <w:r>
        <w:rPr>
          <w:rFonts w:ascii="Times New Roman"/>
          <w:b w:val="false"/>
          <w:i w:val="false"/>
          <w:color w:val="000000"/>
          <w:sz w:val="28"/>
        </w:rPr>
        <w:t>
      1) даты регистрации;</w:t>
      </w:r>
      <w:r>
        <w:br/>
      </w:r>
      <w:r>
        <w:rPr>
          <w:rFonts w:ascii="Times New Roman"/>
          <w:b w:val="false"/>
          <w:i w:val="false"/>
          <w:color w:val="000000"/>
          <w:sz w:val="28"/>
        </w:rPr>
        <w:t>
      2) даты получения государственной услуги;</w:t>
      </w:r>
      <w:r>
        <w:br/>
      </w:r>
      <w:r>
        <w:rPr>
          <w:rFonts w:ascii="Times New Roman"/>
          <w:b w:val="false"/>
          <w:i w:val="false"/>
          <w:color w:val="000000"/>
          <w:sz w:val="28"/>
        </w:rPr>
        <w:t>
      3) фамилии и инициалов работника ЦОНа, принявшего документы.</w:t>
      </w:r>
      <w:r>
        <w:br/>
      </w:r>
      <w:r>
        <w:rPr>
          <w:rFonts w:ascii="Times New Roman"/>
          <w:b w:val="false"/>
          <w:i w:val="false"/>
          <w:color w:val="000000"/>
          <w:sz w:val="28"/>
        </w:rPr>
        <w:t>
      Работник ЦОНа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r>
        <w:br/>
      </w:r>
      <w:r>
        <w:rPr>
          <w:rFonts w:ascii="Times New Roman"/>
          <w:b w:val="false"/>
          <w:i w:val="false"/>
          <w:color w:val="000000"/>
          <w:sz w:val="28"/>
        </w:rPr>
        <w:t>
      Сведения документа, удостоверяющего личность, содержащиеся в государственных информационных системах, ЦОН получает из соответствующих государственных информационных систем посредством портала в форме электронного документа, удостоверенного электронно-цифровой подписью (далее – ЭЦП) уполномоченных должностных лиц.</w:t>
      </w:r>
      <w:r>
        <w:br/>
      </w:r>
      <w:r>
        <w:rPr>
          <w:rFonts w:ascii="Times New Roman"/>
          <w:b w:val="false"/>
          <w:i w:val="false"/>
          <w:color w:val="000000"/>
          <w:sz w:val="28"/>
        </w:rPr>
        <w:t>
      Документ представляется в подлиннике для сверки, после чего подлинник документа возвращается услугополучателю.</w:t>
      </w:r>
      <w:r>
        <w:br/>
      </w: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работником ЦОНа выдается расписка об отказе в приеме документов.</w:t>
      </w:r>
      <w:r>
        <w:br/>
      </w:r>
      <w:r>
        <w:rPr>
          <w:rFonts w:ascii="Times New Roman"/>
          <w:b w:val="false"/>
          <w:i w:val="false"/>
          <w:color w:val="000000"/>
          <w:sz w:val="28"/>
        </w:rPr>
        <w:t>
      Услугополучателям, у которых по состоянию здоровья отсутствует возможность личной явки в ЦОН, прием документов, необходимых для оказания государственной услуги, производится работником ЦОНа с выездом по месту жительства услугополучателя.</w:t>
      </w:r>
      <w:r>
        <w:br/>
      </w:r>
      <w:r>
        <w:rPr>
          <w:rFonts w:ascii="Times New Roman"/>
          <w:b w:val="false"/>
          <w:i w:val="false"/>
          <w:color w:val="000000"/>
          <w:sz w:val="28"/>
        </w:rPr>
        <w:t>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Для оказания государственной услуги через портал услугополучателем предоставляется:</w:t>
      </w:r>
      <w:r>
        <w:br/>
      </w:r>
      <w:r>
        <w:rPr>
          <w:rFonts w:ascii="Times New Roman"/>
          <w:b w:val="false"/>
          <w:i w:val="false"/>
          <w:color w:val="000000"/>
          <w:sz w:val="28"/>
        </w:rPr>
        <w:t>
      1) запрос в форме электронного документа, удостоверенного ЭЦП услугополучателя.</w:t>
      </w:r>
      <w:r>
        <w:br/>
      </w:r>
      <w:r>
        <w:rPr>
          <w:rFonts w:ascii="Times New Roman"/>
          <w:b w:val="false"/>
          <w:i w:val="false"/>
          <w:color w:val="000000"/>
          <w:sz w:val="28"/>
        </w:rPr>
        <w:t>
      На портале прием электронного запроса осуществляется в «личном кабинете» услугополучателя.</w:t>
      </w:r>
      <w:r>
        <w:br/>
      </w:r>
      <w:r>
        <w:rPr>
          <w:rFonts w:ascii="Times New Roman"/>
          <w:b w:val="false"/>
          <w:i w:val="false"/>
          <w:color w:val="000000"/>
          <w:sz w:val="28"/>
        </w:rPr>
        <w:t>
      Сведения документов, указанных в электронном заявлении услугодатель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лиц.</w:t>
      </w:r>
      <w:r>
        <w:br/>
      </w:r>
      <w:r>
        <w:rPr>
          <w:rFonts w:ascii="Times New Roman"/>
          <w:b w:val="false"/>
          <w:i w:val="false"/>
          <w:color w:val="000000"/>
          <w:sz w:val="28"/>
        </w:rPr>
        <w:t>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r>
        <w:br/>
      </w:r>
      <w:r>
        <w:rPr>
          <w:rFonts w:ascii="Times New Roman"/>
          <w:b w:val="false"/>
          <w:i w:val="false"/>
          <w:color w:val="000000"/>
          <w:sz w:val="28"/>
        </w:rPr>
        <w:t>
      Описание порядка обращения и последовательности процедур (действий) услугодателя и услугополучателя:</w:t>
      </w:r>
      <w:r>
        <w:br/>
      </w: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потребителей на портале);</w:t>
      </w:r>
      <w:r>
        <w:br/>
      </w: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получателем пароля (процесс авторизации) на портале для получения государственной услуги;</w:t>
      </w:r>
      <w:r>
        <w:br/>
      </w: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(ИИН) и пароль;</w:t>
      </w:r>
      <w:r>
        <w:br/>
      </w: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услуги в портале,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r>
        <w:br/>
      </w:r>
      <w:r>
        <w:rPr>
          <w:rFonts w:ascii="Times New Roman"/>
          <w:b w:val="false"/>
          <w:i w:val="false"/>
          <w:color w:val="000000"/>
          <w:sz w:val="28"/>
        </w:rPr>
        <w:t>
      6) процесс 4 - оплата услуги на ПШЭП, а затем эта информация поступает в портал;</w:t>
      </w:r>
      <w:r>
        <w:br/>
      </w:r>
      <w:r>
        <w:rPr>
          <w:rFonts w:ascii="Times New Roman"/>
          <w:b w:val="false"/>
          <w:i w:val="false"/>
          <w:color w:val="000000"/>
          <w:sz w:val="28"/>
        </w:rPr>
        <w:t>
      7) условие 2 - проверка в портале факта оплаты за оказание услуги;</w:t>
      </w:r>
      <w:r>
        <w:br/>
      </w:r>
      <w:r>
        <w:rPr>
          <w:rFonts w:ascii="Times New Roman"/>
          <w:b w:val="false"/>
          <w:i w:val="false"/>
          <w:color w:val="000000"/>
          <w:sz w:val="28"/>
        </w:rPr>
        <w:t>
      8) процесс 5 - формирование сообщения об отказе в запрашиваемой услуге, в связи с отсутствием оплаты за оказание услуги в портале;</w:t>
      </w:r>
      <w:r>
        <w:br/>
      </w:r>
      <w:r>
        <w:rPr>
          <w:rFonts w:ascii="Times New Roman"/>
          <w:b w:val="false"/>
          <w:i w:val="false"/>
          <w:color w:val="000000"/>
          <w:sz w:val="28"/>
        </w:rPr>
        <w:t>
      9) процесс 7 -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10) условие 3 - проверка на портале срока действия регистрационного свидетельства ЭЦП отсутствия в списке отозванных (аннулированных) регистрационных свидетельства, а также соответствия идентификационных данных между ИИН указанным в запросе, и ИИН указанным в регистрационном свидетельстве ЭЦП);</w:t>
      </w:r>
      <w:r>
        <w:br/>
      </w:r>
      <w:r>
        <w:rPr>
          <w:rFonts w:ascii="Times New Roman"/>
          <w:b w:val="false"/>
          <w:i w:val="false"/>
          <w:color w:val="000000"/>
          <w:sz w:val="28"/>
        </w:rPr>
        <w:t>
      11) процесс 7 - формирование сообщения об отказе в запрашиваемой услуге в связи с не подтверждением подлинности ЭЦП получателя;</w:t>
      </w:r>
      <w:r>
        <w:br/>
      </w:r>
      <w:r>
        <w:rPr>
          <w:rFonts w:ascii="Times New Roman"/>
          <w:b w:val="false"/>
          <w:i w:val="false"/>
          <w:color w:val="000000"/>
          <w:sz w:val="28"/>
        </w:rPr>
        <w:t>
      12) процесс 8 - удостоверение (подписание) посредством ЭЦП получателя заполненной формы (введенных данных) запроса на оказание услуги;</w:t>
      </w:r>
      <w:r>
        <w:br/>
      </w:r>
      <w:r>
        <w:rPr>
          <w:rFonts w:ascii="Times New Roman"/>
          <w:b w:val="false"/>
          <w:i w:val="false"/>
          <w:color w:val="000000"/>
          <w:sz w:val="28"/>
        </w:rPr>
        <w:t>
      13) процесс 9 - регистрация электронного документа (запроса услугополучателя) в «портале» и обработка запроса в портале;</w:t>
      </w:r>
      <w:r>
        <w:br/>
      </w:r>
      <w:r>
        <w:rPr>
          <w:rFonts w:ascii="Times New Roman"/>
          <w:b w:val="false"/>
          <w:i w:val="false"/>
          <w:color w:val="000000"/>
          <w:sz w:val="28"/>
        </w:rPr>
        <w:t>
      14) условие 4 - проверка услугодателем регистрации услугополучателя в качестве безработного в автоматизированной информационной системе;</w:t>
      </w:r>
      <w:r>
        <w:br/>
      </w:r>
      <w:r>
        <w:rPr>
          <w:rFonts w:ascii="Times New Roman"/>
          <w:b w:val="false"/>
          <w:i w:val="false"/>
          <w:color w:val="000000"/>
          <w:sz w:val="28"/>
        </w:rPr>
        <w:t>
      15) процесс 10 - формирование сообщения об отказе в запрашиваемой услуге в связи с имеющимися нарушениями в данных услугополучателя в портале;</w:t>
      </w:r>
      <w:r>
        <w:br/>
      </w:r>
      <w:r>
        <w:rPr>
          <w:rFonts w:ascii="Times New Roman"/>
          <w:b w:val="false"/>
          <w:i w:val="false"/>
          <w:color w:val="000000"/>
          <w:sz w:val="28"/>
        </w:rPr>
        <w:t>
      16) процесс 11 - получение услугополучателем результата услуги (справка о регистрации в качестве безработного), сформированной порталом.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13. Подробное описание последовательности процедур (действий), взаимодействий специалистов услугодателя в процессе оказания государственной услуги, а также описание порядка взаимодействия с ЦОНом и порядка использования информационных систем в процессе оказания государственной услуги указаны в графическом виде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14. Описание порядка обращения и последовательности процедур услугодателя и услугополучателя при оказании государственной услуги через портал указаны в графическом виде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15.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15 в соответствии с </w:t>
      </w:r>
      <w:r>
        <w:rPr>
          <w:rFonts w:ascii="Times New Roman"/>
          <w:b w:val="false"/>
          <w:i w:val="false"/>
          <w:color w:val="000000"/>
          <w:sz w:val="28"/>
        </w:rPr>
        <w:t>постановлением</w:t>
      </w:r>
      <w:r>
        <w:rPr>
          <w:rFonts w:ascii="Times New Roman"/>
          <w:b w:val="false"/>
          <w:i w:val="false"/>
          <w:color w:val="ff0000"/>
          <w:sz w:val="28"/>
        </w:rPr>
        <w:t xml:space="preserve"> акимата города Алматы от 28.10.2014 № 4/886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4" w:id="27"/>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«Выдача справок</w:t>
            </w:r>
            <w:r>
              <w:br/>
            </w:r>
            <w:r>
              <w:rPr>
                <w:rFonts w:ascii="Times New Roman"/>
                <w:b w:val="false"/>
                <w:i w:val="false"/>
                <w:color w:val="000000"/>
                <w:sz w:val="20"/>
              </w:rPr>
              <w:t>
безработным гражданам»</w:t>
            </w:r>
          </w:p>
          <w:bookmarkEnd w:id="27"/>
        </w:tc>
      </w:tr>
    </w:tbl>
    <w:p>
      <w:pPr>
        <w:spacing w:after="0"/>
        <w:ind w:left="0"/>
        <w:jc w:val="left"/>
      </w:pPr>
      <w:r>
        <w:rPr>
          <w:rFonts w:ascii="Times New Roman"/>
          <w:b/>
          <w:i w:val="false"/>
          <w:color w:val="000000"/>
        </w:rPr>
        <w:t xml:space="preserve"> Диаграмма функционального взаимодействия</w:t>
      </w:r>
    </w:p>
    <w:p>
      <w:pPr>
        <w:spacing w:after="0"/>
        <w:ind w:left="0"/>
        <w:jc w:val="both"/>
      </w:pPr>
      <w:r>
        <w:rPr>
          <w:rFonts w:ascii="Times New Roman"/>
          <w:b w:val="false"/>
          <w:i w:val="false"/>
          <w:color w:val="000000"/>
          <w:sz w:val="28"/>
        </w:rPr>
        <w:t>      Процесс оказания государственной</w:t>
      </w:r>
      <w:r>
        <w:br/>
      </w:r>
      <w:r>
        <w:rPr>
          <w:rFonts w:ascii="Times New Roman"/>
          <w:b w:val="false"/>
          <w:i w:val="false"/>
          <w:color w:val="000000"/>
          <w:sz w:val="28"/>
        </w:rPr>
        <w:t>
услуги через услугодателя</w:t>
      </w:r>
    </w:p>
    <w:p>
      <w:pPr>
        <w:spacing w:after="0"/>
        <w:ind w:left="0"/>
        <w:jc w:val="both"/>
      </w:pPr>
      <w:r>
        <w:drawing>
          <wp:inline distT="0" distB="0" distL="0" distR="0">
            <wp:extent cx="54991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499100" cy="56007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5" w:id="28"/>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«Выдача справок</w:t>
            </w:r>
            <w:r>
              <w:br/>
            </w:r>
            <w:r>
              <w:rPr>
                <w:rFonts w:ascii="Times New Roman"/>
                <w:b w:val="false"/>
                <w:i w:val="false"/>
                <w:color w:val="000000"/>
                <w:sz w:val="20"/>
              </w:rPr>
              <w:t>
безработным гражданам»</w:t>
            </w:r>
          </w:p>
          <w:bookmarkEnd w:id="28"/>
        </w:tc>
      </w:tr>
    </w:tbl>
    <w:p>
      <w:pPr>
        <w:spacing w:after="0"/>
        <w:ind w:left="0"/>
        <w:jc w:val="left"/>
      </w:pPr>
      <w:r>
        <w:rPr>
          <w:rFonts w:ascii="Times New Roman"/>
          <w:b/>
          <w:i w:val="false"/>
          <w:color w:val="000000"/>
        </w:rPr>
        <w:t xml:space="preserve"> Диаграмма функционального взаимодействия</w:t>
      </w:r>
    </w:p>
    <w:p>
      <w:pPr>
        <w:spacing w:after="0"/>
        <w:ind w:left="0"/>
        <w:jc w:val="both"/>
      </w:pPr>
      <w:r>
        <w:rPr>
          <w:rFonts w:ascii="Times New Roman"/>
          <w:b w:val="false"/>
          <w:i w:val="false"/>
          <w:color w:val="000000"/>
          <w:sz w:val="28"/>
        </w:rPr>
        <w:t>      Процесс оказания государственной услуги через ЦОН</w:t>
      </w:r>
    </w:p>
    <w:p>
      <w:pPr>
        <w:spacing w:after="0"/>
        <w:ind w:left="0"/>
        <w:jc w:val="both"/>
      </w:pPr>
      <w:r>
        <w:drawing>
          <wp:inline distT="0" distB="0" distL="0" distR="0">
            <wp:extent cx="273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730500" cy="60452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6" w:id="29"/>
          <w:p>
            <w:pPr>
              <w:spacing w:after="20"/>
              <w:ind w:left="20"/>
              <w:jc w:val="both"/>
            </w:pPr>
            <w:r>
              <w:rPr>
                <w:rFonts w:ascii="Times New Roman"/>
                <w:b w:val="false"/>
                <w:i w:val="false"/>
                <w:color w:val="000000"/>
                <w:sz w:val="20"/>
              </w:rPr>
              <w:t>
Приложение 3</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«Выдача справок</w:t>
            </w:r>
            <w:r>
              <w:br/>
            </w:r>
            <w:r>
              <w:rPr>
                <w:rFonts w:ascii="Times New Roman"/>
                <w:b w:val="false"/>
                <w:i w:val="false"/>
                <w:color w:val="000000"/>
                <w:sz w:val="20"/>
              </w:rPr>
              <w:t>
безработным гражданам»</w:t>
            </w:r>
          </w:p>
          <w:bookmarkEnd w:id="29"/>
        </w:tc>
      </w:tr>
    </w:tbl>
    <w:p>
      <w:pPr>
        <w:spacing w:after="0"/>
        <w:ind w:left="0"/>
        <w:jc w:val="left"/>
      </w:pPr>
      <w:r>
        <w:rPr>
          <w:rFonts w:ascii="Times New Roman"/>
          <w:b/>
          <w:i w:val="false"/>
          <w:color w:val="000000"/>
        </w:rPr>
        <w:t xml:space="preserve"> Диаграмма функционального взаимодействия при оказании</w:t>
      </w:r>
      <w:r>
        <w:br/>
      </w:r>
      <w:r>
        <w:rPr>
          <w:rFonts w:ascii="Times New Roman"/>
          <w:b/>
          <w:i w:val="false"/>
          <w:color w:val="000000"/>
        </w:rPr>
        <w:t>
электронной государственной услуги через портал</w:t>
      </w:r>
    </w:p>
    <w:p>
      <w:pPr>
        <w:spacing w:after="0"/>
        <w:ind w:left="0"/>
        <w:jc w:val="both"/>
      </w:pPr>
      <w:r>
        <w:drawing>
          <wp:inline distT="0" distB="0" distL="0" distR="0">
            <wp:extent cx="71374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137400" cy="39497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Условные обозначения:</w:t>
      </w:r>
    </w:p>
    <w:p>
      <w:pPr>
        <w:spacing w:after="0"/>
        <w:ind w:left="0"/>
        <w:jc w:val="both"/>
      </w:pPr>
      <w:r>
        <w:drawing>
          <wp:inline distT="0" distB="0" distL="0" distR="0">
            <wp:extent cx="60071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007100" cy="60198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6" w:id="30"/>
          <w:p>
            <w:pPr>
              <w:spacing w:after="20"/>
              <w:ind w:left="20"/>
              <w:jc w:val="both"/>
            </w:pPr>
            <w:r>
              <w:rPr>
                <w:rFonts w:ascii="Times New Roman"/>
                <w:b w:val="false"/>
                <w:i w:val="false"/>
                <w:color w:val="000000"/>
                <w:sz w:val="20"/>
              </w:rPr>
              <w:t>
Приложение 4</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«Выдача справок</w:t>
            </w:r>
            <w:r>
              <w:br/>
            </w:r>
            <w:r>
              <w:rPr>
                <w:rFonts w:ascii="Times New Roman"/>
                <w:b w:val="false"/>
                <w:i w:val="false"/>
                <w:color w:val="000000"/>
                <w:sz w:val="20"/>
              </w:rPr>
              <w:t>
безработным гражданам»</w:t>
            </w:r>
          </w:p>
          <w:bookmarkEnd w:id="30"/>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both"/>
      </w:pPr>
      <w:r>
        <w:rPr>
          <w:rFonts w:ascii="Times New Roman"/>
          <w:b w:val="false"/>
          <w:i w:val="false"/>
          <w:color w:val="ff0000"/>
          <w:sz w:val="28"/>
        </w:rPr>
        <w:t xml:space="preserve">     Сноска. Регламент дополнен приложением 4 в соответствии с </w:t>
      </w:r>
      <w:r>
        <w:rPr>
          <w:rFonts w:ascii="Times New Roman"/>
          <w:b w:val="false"/>
          <w:i w:val="false"/>
          <w:color w:val="000000"/>
          <w:sz w:val="28"/>
        </w:rPr>
        <w:t>постановлением</w:t>
      </w:r>
      <w:r>
        <w:rPr>
          <w:rFonts w:ascii="Times New Roman"/>
          <w:b w:val="false"/>
          <w:i w:val="false"/>
          <w:color w:val="ff0000"/>
          <w:sz w:val="28"/>
        </w:rPr>
        <w:t xml:space="preserve"> акимата города Алматы от 28.10.2014 № 4/886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r>
        <w:drawing>
          <wp:inline distT="0" distB="0" distL="0" distR="0">
            <wp:extent cx="96139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613900" cy="89789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61849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184900" cy="17145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6" w:id="31"/>
          <w:p>
            <w:pPr>
              <w:spacing w:after="20"/>
              <w:ind w:left="20"/>
              <w:jc w:val="both"/>
            </w:pPr>
            <w:r>
              <w:rPr>
                <w:rFonts w:ascii="Times New Roman"/>
                <w:b w:val="false"/>
                <w:i w:val="false"/>
                <w:color w:val="000000"/>
                <w:sz w:val="20"/>
              </w:rPr>
              <w:t>
Утвержден</w:t>
            </w:r>
            <w:r>
              <w:br/>
            </w:r>
            <w:r>
              <w:rPr>
                <w:rFonts w:ascii="Times New Roman"/>
                <w:b w:val="false"/>
                <w:i w:val="false"/>
                <w:color w:val="000000"/>
                <w:sz w:val="20"/>
              </w:rPr>
              <w:t>
постановлением акимата</w:t>
            </w:r>
            <w:r>
              <w:br/>
            </w:r>
            <w:r>
              <w:rPr>
                <w:rFonts w:ascii="Times New Roman"/>
                <w:b w:val="false"/>
                <w:i w:val="false"/>
                <w:color w:val="000000"/>
                <w:sz w:val="20"/>
              </w:rPr>
              <w:t>
города Алматы</w:t>
            </w:r>
            <w:r>
              <w:br/>
            </w:r>
            <w:r>
              <w:rPr>
                <w:rFonts w:ascii="Times New Roman"/>
                <w:b w:val="false"/>
                <w:i w:val="false"/>
                <w:color w:val="000000"/>
                <w:sz w:val="20"/>
              </w:rPr>
              <w:t>
от 11 апреля 2014 года № 2/236</w:t>
            </w:r>
          </w:p>
          <w:bookmarkEnd w:id="31"/>
        </w:tc>
      </w:tr>
    </w:tbl>
    <w:bookmarkStart w:name="z170" w:id="32"/>
    <w:p>
      <w:pPr>
        <w:spacing w:after="0"/>
        <w:ind w:left="0"/>
        <w:jc w:val="left"/>
      </w:pPr>
      <w:r>
        <w:rPr>
          <w:rFonts w:ascii="Times New Roman"/>
          <w:b/>
          <w:i w:val="false"/>
          <w:color w:val="000000"/>
        </w:rPr>
        <w:t xml:space="preserve"> 
Регламент государственной услуги «Оформление документов на инвалидов для предоставления им протезно-ортопедической помощи»</w:t>
      </w:r>
      <w:r>
        <w:br/>
      </w:r>
      <w:r>
        <w:rPr>
          <w:rFonts w:ascii="Times New Roman"/>
          <w:b/>
          <w:i w:val="false"/>
          <w:color w:val="000000"/>
        </w:rPr>
        <w:t>
1. Общие положения</w:t>
      </w:r>
    </w:p>
    <w:bookmarkEnd w:id="32"/>
    <w:p>
      <w:pPr>
        <w:spacing w:after="0"/>
        <w:ind w:left="0"/>
        <w:jc w:val="both"/>
      </w:pPr>
      <w:r>
        <w:rPr>
          <w:rFonts w:ascii="Times New Roman"/>
          <w:b w:val="false"/>
          <w:i w:val="false"/>
          <w:color w:val="000000"/>
          <w:sz w:val="28"/>
        </w:rPr>
        <w:t>      1. Государственная услуга «Оформление документов на инвалидов для предоставления им протезно-ортопедической помощи» (далее - 7осударственная услуга) оказывается Управлением занятости и социальных программ города Алматы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 районный отдел услугодателя.</w:t>
      </w:r>
      <w:r>
        <w:br/>
      </w:r>
      <w:r>
        <w:rPr>
          <w:rFonts w:ascii="Times New Roman"/>
          <w:b w:val="false"/>
          <w:i w:val="false"/>
          <w:color w:val="000000"/>
          <w:sz w:val="28"/>
        </w:rPr>
        <w:t>
      2. Форма оказания государственной услуги - бумажная.</w:t>
      </w:r>
      <w:r>
        <w:br/>
      </w:r>
      <w:r>
        <w:rPr>
          <w:rFonts w:ascii="Times New Roman"/>
          <w:b w:val="false"/>
          <w:i w:val="false"/>
          <w:color w:val="000000"/>
          <w:sz w:val="28"/>
        </w:rPr>
        <w:t>
      3. Результат оказания государственной услуги - уведомление об оформлении документов с указанием сроков предоставления инвалидам протезно-ортопедической помощи или мотивированный ответ об отказе.</w:t>
      </w:r>
      <w:r>
        <w:br/>
      </w:r>
      <w:r>
        <w:rPr>
          <w:rFonts w:ascii="Times New Roman"/>
          <w:b w:val="false"/>
          <w:i w:val="false"/>
          <w:color w:val="000000"/>
          <w:sz w:val="28"/>
        </w:rPr>
        <w:t>
 </w:t>
      </w:r>
    </w:p>
    <w:bookmarkStart w:name="z57" w:id="33"/>
    <w:p>
      <w:pPr>
        <w:spacing w:after="0"/>
        <w:ind w:left="0"/>
        <w:jc w:val="left"/>
      </w:pPr>
      <w:r>
        <w:rPr>
          <w:rFonts w:ascii="Times New Roman"/>
          <w:b/>
          <w:i w:val="false"/>
          <w:color w:val="000000"/>
        </w:rPr>
        <w:t xml:space="preserve"> 
2. Описание порядка действий структурных подразделений (работников) районного отдела услугодателя в процессе оказания государственной услуги</w:t>
      </w:r>
    </w:p>
    <w:bookmarkEnd w:id="33"/>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получение районным отделом услугодателя заявления и необходимых документов для оказания государственной услуги от услугополучателя,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«Оформление документов на инвалидов для предоставления им протезно-ортопедической помощи», утвержденный постановлением Правительства Республики Казахстан от 11 марта 2014 года № 217 (далее – Стандарт).</w:t>
      </w:r>
      <w:r>
        <w:br/>
      </w:r>
      <w:r>
        <w:rPr>
          <w:rFonts w:ascii="Times New Roman"/>
          <w:b w:val="false"/>
          <w:i w:val="false"/>
          <w:color w:val="000000"/>
          <w:sz w:val="28"/>
        </w:rPr>
        <w:t>
      5. Процедуры (действия), входящие в состав процесса оказания государственной услуги:</w:t>
      </w:r>
      <w:r>
        <w:br/>
      </w:r>
      <w:r>
        <w:rPr>
          <w:rFonts w:ascii="Times New Roman"/>
          <w:b w:val="false"/>
          <w:i w:val="false"/>
          <w:color w:val="000000"/>
          <w:sz w:val="28"/>
        </w:rPr>
        <w:t>
      1) прием документов специалистом районного отдела услугодателя и регистрация заявления;</w:t>
      </w:r>
      <w:r>
        <w:br/>
      </w:r>
      <w:r>
        <w:rPr>
          <w:rFonts w:ascii="Times New Roman"/>
          <w:b w:val="false"/>
          <w:i w:val="false"/>
          <w:color w:val="000000"/>
          <w:sz w:val="28"/>
        </w:rPr>
        <w:t>
      2) рассмотрение заявления и проверка представленных документов специалистом районного отдела услугодателя;</w:t>
      </w:r>
      <w:r>
        <w:br/>
      </w:r>
      <w:r>
        <w:rPr>
          <w:rFonts w:ascii="Times New Roman"/>
          <w:b w:val="false"/>
          <w:i w:val="false"/>
          <w:color w:val="000000"/>
          <w:sz w:val="28"/>
        </w:rPr>
        <w:t>
      3) оформление результата оказания государственной услуги специалистом районного отдела услугодателя;</w:t>
      </w:r>
      <w:r>
        <w:br/>
      </w:r>
      <w:r>
        <w:rPr>
          <w:rFonts w:ascii="Times New Roman"/>
          <w:b w:val="false"/>
          <w:i w:val="false"/>
          <w:color w:val="000000"/>
          <w:sz w:val="28"/>
        </w:rPr>
        <w:t>
      4) выдача результата оказания государственной услуги.</w:t>
      </w:r>
      <w:r>
        <w:br/>
      </w:r>
      <w:r>
        <w:rPr>
          <w:rFonts w:ascii="Times New Roman"/>
          <w:b w:val="false"/>
          <w:i w:val="false"/>
          <w:color w:val="000000"/>
          <w:sz w:val="28"/>
        </w:rPr>
        <w:t>
 </w:t>
      </w:r>
    </w:p>
    <w:bookmarkStart w:name="z58" w:id="34"/>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районного отдела услугодателя в процессе оказания государственной услуги</w:t>
      </w:r>
    </w:p>
    <w:bookmarkEnd w:id="34"/>
    <w:bookmarkStart w:name="z137" w:id="35"/>
    <w:p>
      <w:pPr>
        <w:spacing w:after="0"/>
        <w:ind w:left="0"/>
        <w:jc w:val="both"/>
      </w:pPr>
      <w:r>
        <w:rPr>
          <w:rFonts w:ascii="Times New Roman"/>
          <w:b w:val="false"/>
          <w:i w:val="false"/>
          <w:color w:val="000000"/>
          <w:sz w:val="28"/>
        </w:rPr>
        <w:t>      6. Перечень структурных подразделений (работников) районного отдела услугодателя, участвующих в процессе оказания государственной услуги:</w:t>
      </w:r>
      <w:r>
        <w:br/>
      </w:r>
      <w:r>
        <w:rPr>
          <w:rFonts w:ascii="Times New Roman"/>
          <w:b w:val="false"/>
          <w:i w:val="false"/>
          <w:color w:val="000000"/>
          <w:sz w:val="28"/>
        </w:rPr>
        <w:t>
      1) специалист районного отдела услугодателя;</w:t>
      </w:r>
      <w:r>
        <w:br/>
      </w:r>
      <w:r>
        <w:rPr>
          <w:rFonts w:ascii="Times New Roman"/>
          <w:b w:val="false"/>
          <w:i w:val="false"/>
          <w:color w:val="000000"/>
          <w:sz w:val="28"/>
        </w:rPr>
        <w:t>
      2) руководитель районного отдела услугодателя;</w:t>
      </w:r>
      <w:r>
        <w:br/>
      </w:r>
      <w:r>
        <w:rPr>
          <w:rFonts w:ascii="Times New Roman"/>
          <w:b w:val="false"/>
          <w:i w:val="false"/>
          <w:color w:val="000000"/>
          <w:sz w:val="28"/>
        </w:rPr>
        <w:t>
      3) ответственный исполнитель районного отдела услугодателя.</w:t>
      </w:r>
      <w:r>
        <w:br/>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районного отдела услугодателя:</w:t>
      </w:r>
      <w:r>
        <w:br/>
      </w:r>
      <w:r>
        <w:rPr>
          <w:rFonts w:ascii="Times New Roman"/>
          <w:b w:val="false"/>
          <w:i w:val="false"/>
          <w:color w:val="000000"/>
          <w:sz w:val="28"/>
        </w:rPr>
        <w:t>
      1) услугополучатель подает заявление в районный отдел,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Стандарту государственной услуги;</w:t>
      </w:r>
      <w:r>
        <w:br/>
      </w:r>
      <w:r>
        <w:rPr>
          <w:rFonts w:ascii="Times New Roman"/>
          <w:b w:val="false"/>
          <w:i w:val="false"/>
          <w:color w:val="000000"/>
          <w:sz w:val="28"/>
        </w:rPr>
        <w:t>
      2) специалист районного отдела услугодателя проводит регистрацию полученных документов и передает на рассмотрение руководителю районного отдела услугодателя;</w:t>
      </w:r>
      <w:r>
        <w:br/>
      </w:r>
      <w:r>
        <w:rPr>
          <w:rFonts w:ascii="Times New Roman"/>
          <w:b w:val="false"/>
          <w:i w:val="false"/>
          <w:color w:val="000000"/>
          <w:sz w:val="28"/>
        </w:rPr>
        <w:t>
      3) после рассмотрения руководитель районного отдела услугодателя отписывает заявление ответственному исполнителю районного отдела услугодателя;</w:t>
      </w:r>
      <w:r>
        <w:br/>
      </w:r>
      <w:r>
        <w:rPr>
          <w:rFonts w:ascii="Times New Roman"/>
          <w:b w:val="false"/>
          <w:i w:val="false"/>
          <w:color w:val="000000"/>
          <w:sz w:val="28"/>
        </w:rPr>
        <w:t>
      4) ответственный исполнитель районного отдела услугодателя проверяет представленные документы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 оформляет уведомление об оформлении документов на инвалидов для предоставления им протезно-ортопедической помощи или подготавливает мотивированный ответ об отказе в предоставлении государственной услуги на бумажном носителе, после чего направляет на подписание руководителю районного отдела услугодателя;</w:t>
      </w:r>
      <w:r>
        <w:br/>
      </w:r>
      <w:r>
        <w:rPr>
          <w:rFonts w:ascii="Times New Roman"/>
          <w:b w:val="false"/>
          <w:i w:val="false"/>
          <w:color w:val="000000"/>
          <w:sz w:val="28"/>
        </w:rPr>
        <w:t>
      5) руководитель районного отдела услугодателя подписывает уведомление об оформлении документов на инвалидов для предоставления им протезно-ортопедической помощи или мотивированный ответ об отказе в предоставлении государственной услуги на бумажном носителе и направляет ответственному исполнителю районного отдела услугодателя;</w:t>
      </w:r>
      <w:r>
        <w:br/>
      </w:r>
      <w:r>
        <w:rPr>
          <w:rFonts w:ascii="Times New Roman"/>
          <w:b w:val="false"/>
          <w:i w:val="false"/>
          <w:color w:val="000000"/>
          <w:sz w:val="28"/>
        </w:rPr>
        <w:t>
      6) ответственный исполнитель районного отдела услугодателя направляет уведомление об оформлении документов с указанием сроков предоставления инвалидам протезно-ортопедической помощи или мотивированный ответ об отказе в предоставлении государственной услуги.</w:t>
      </w:r>
      <w:r>
        <w:br/>
      </w:r>
      <w:r>
        <w:rPr>
          <w:rFonts w:ascii="Times New Roman"/>
          <w:b w:val="false"/>
          <w:i w:val="false"/>
          <w:color w:val="000000"/>
          <w:sz w:val="28"/>
        </w:rPr>
        <w:t>
      8. Прием документов и выдача результата оказания государственной услуги осуществляется районным отделом услугодателя – с понедельника по пятницу включительно с 9.00 до 18.00 часов, перерыв с 13.00 до 14.00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Республики Казахстан.</w:t>
      </w:r>
      <w:r>
        <w:br/>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 момента сдачи пакета документов услугополучателем услугодателю – в течение 10 (десять) рабочих дней;</w:t>
      </w:r>
      <w:r>
        <w:br/>
      </w:r>
      <w:r>
        <w:rPr>
          <w:rFonts w:ascii="Times New Roman"/>
          <w:b w:val="false"/>
          <w:i w:val="false"/>
          <w:color w:val="000000"/>
          <w:sz w:val="28"/>
        </w:rPr>
        <w:t>
      2) максимально допустимое время ожидания для сдачи пакета документов услугополучателем на месте в день обращения, зависит от количества человек в очереди – 30 минут на обслуживание одного услугополучателя;</w:t>
      </w:r>
      <w:r>
        <w:br/>
      </w:r>
      <w:r>
        <w:rPr>
          <w:rFonts w:ascii="Times New Roman"/>
          <w:b w:val="false"/>
          <w:i w:val="false"/>
          <w:color w:val="000000"/>
          <w:sz w:val="28"/>
        </w:rPr>
        <w:t>
      3) максимально допустимое время обслуживания услугополучателя – 30 минут.</w:t>
      </w:r>
      <w:r>
        <w:br/>
      </w:r>
      <w:r>
        <w:rPr>
          <w:rFonts w:ascii="Times New Roman"/>
          <w:b w:val="false"/>
          <w:i w:val="false"/>
          <w:color w:val="000000"/>
          <w:sz w:val="28"/>
        </w:rPr>
        <w:t>
      При подаче услугополучателем всех необходимых документов районным отделом услугодателя выдается талон с указанием даты регистрации и получения государственной услуги, фамилии и инициалов лица, принявшего документы.</w:t>
      </w:r>
      <w:r>
        <w:br/>
      </w:r>
      <w:r>
        <w:rPr>
          <w:rFonts w:ascii="Times New Roman"/>
          <w:b w:val="false"/>
          <w:i w:val="false"/>
          <w:color w:val="000000"/>
          <w:sz w:val="28"/>
        </w:rPr>
        <w:t>
      10. Инвалидам первой и второй групп, являющимся получателями специальных социальных услуг оформление документов для предоставления им протезно-ортопедической помощи осуществляется при содействии социального работника услугодателя.</w:t>
      </w:r>
      <w:r>
        <w:br/>
      </w:r>
      <w:r>
        <w:rPr>
          <w:rFonts w:ascii="Times New Roman"/>
          <w:b w:val="false"/>
          <w:i w:val="false"/>
          <w:color w:val="000000"/>
          <w:sz w:val="28"/>
        </w:rPr>
        <w:t>
      11. Описание последовательности процедур между специалистами районного отдела услугодателя приведено в блок-схеме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12 в соответствии с </w:t>
      </w:r>
      <w:r>
        <w:rPr>
          <w:rFonts w:ascii="Times New Roman"/>
          <w:b w:val="false"/>
          <w:i w:val="false"/>
          <w:color w:val="000000"/>
          <w:sz w:val="28"/>
        </w:rPr>
        <w:t>постановлением</w:t>
      </w:r>
      <w:r>
        <w:rPr>
          <w:rFonts w:ascii="Times New Roman"/>
          <w:b w:val="false"/>
          <w:i w:val="false"/>
          <w:color w:val="ff0000"/>
          <w:sz w:val="28"/>
        </w:rPr>
        <w:t xml:space="preserve"> акимата города Алматы от 28.10.2014 № 4/886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9" w:id="36"/>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«Оформление</w:t>
            </w:r>
            <w:r>
              <w:br/>
            </w:r>
            <w:r>
              <w:rPr>
                <w:rFonts w:ascii="Times New Roman"/>
                <w:b w:val="false"/>
                <w:i w:val="false"/>
                <w:color w:val="000000"/>
                <w:sz w:val="20"/>
              </w:rPr>
              <w:t>
документов на инвалидов для</w:t>
            </w:r>
            <w:r>
              <w:br/>
            </w:r>
            <w:r>
              <w:rPr>
                <w:rFonts w:ascii="Times New Roman"/>
                <w:b w:val="false"/>
                <w:i w:val="false"/>
                <w:color w:val="000000"/>
                <w:sz w:val="20"/>
              </w:rPr>
              <w:t>
предоставления им протезно-</w:t>
            </w:r>
            <w:r>
              <w:br/>
            </w:r>
            <w:r>
              <w:rPr>
                <w:rFonts w:ascii="Times New Roman"/>
                <w:b w:val="false"/>
                <w:i w:val="false"/>
                <w:color w:val="000000"/>
                <w:sz w:val="20"/>
              </w:rPr>
              <w:t>
ортопедической помощи»</w:t>
            </w:r>
          </w:p>
          <w:bookmarkEnd w:id="36"/>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both"/>
      </w:pPr>
      <w:r>
        <w:rPr>
          <w:rFonts w:ascii="Times New Roman"/>
          <w:b w:val="false"/>
          <w:i w:val="false"/>
          <w:color w:val="ff0000"/>
          <w:sz w:val="28"/>
        </w:rPr>
        <w:t xml:space="preserve">     Сноска. Приложение 2 - в редакции </w:t>
      </w:r>
      <w:r>
        <w:rPr>
          <w:rFonts w:ascii="Times New Roman"/>
          <w:b w:val="false"/>
          <w:i w:val="false"/>
          <w:color w:val="ff0000"/>
          <w:sz w:val="28"/>
        </w:rPr>
        <w:t>постановления</w:t>
      </w:r>
      <w:r>
        <w:rPr>
          <w:rFonts w:ascii="Times New Roman"/>
          <w:b w:val="false"/>
          <w:i w:val="false"/>
          <w:color w:val="ff0000"/>
          <w:sz w:val="28"/>
        </w:rPr>
        <w:t xml:space="preserve"> акимата города Алматы от 28.10.2014 № 4/886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ff0000"/>
          <w:sz w:val="28"/>
        </w:rPr>
        <w:t>
 </w:t>
      </w:r>
    </w:p>
    <w:p>
      <w:pPr>
        <w:spacing w:after="0"/>
        <w:ind w:left="0"/>
        <w:jc w:val="both"/>
      </w:pPr>
      <w:r>
        <w:rPr>
          <w:rFonts w:ascii="Times New Roman"/>
          <w:b w:val="false"/>
          <w:i w:val="false"/>
          <w:color w:val="000000"/>
          <w:sz w:val="28"/>
        </w:rPr>
        <w:t>      (10 рабочих дней)</w:t>
      </w:r>
    </w:p>
    <w:p>
      <w:pPr>
        <w:spacing w:after="0"/>
        <w:ind w:left="0"/>
        <w:jc w:val="both"/>
      </w:pPr>
      <w:r>
        <w:drawing>
          <wp:inline distT="0" distB="0" distL="0" distR="0">
            <wp:extent cx="127508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2750800" cy="58674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7" w:id="37"/>
          <w:p>
            <w:pPr>
              <w:spacing w:after="20"/>
              <w:ind w:left="20"/>
              <w:jc w:val="both"/>
            </w:pPr>
            <w:r>
              <w:rPr>
                <w:rFonts w:ascii="Times New Roman"/>
                <w:b w:val="false"/>
                <w:i w:val="false"/>
                <w:color w:val="000000"/>
                <w:sz w:val="20"/>
              </w:rPr>
              <w:t>
Утвержден</w:t>
            </w:r>
            <w:r>
              <w:br/>
            </w:r>
            <w:r>
              <w:rPr>
                <w:rFonts w:ascii="Times New Roman"/>
                <w:b w:val="false"/>
                <w:i w:val="false"/>
                <w:color w:val="000000"/>
                <w:sz w:val="20"/>
              </w:rPr>
              <w:t>
постановлением акимата</w:t>
            </w:r>
            <w:r>
              <w:br/>
            </w:r>
            <w:r>
              <w:rPr>
                <w:rFonts w:ascii="Times New Roman"/>
                <w:b w:val="false"/>
                <w:i w:val="false"/>
                <w:color w:val="000000"/>
                <w:sz w:val="20"/>
              </w:rPr>
              <w:t>
города Алматы</w:t>
            </w:r>
            <w:r>
              <w:br/>
            </w:r>
            <w:r>
              <w:rPr>
                <w:rFonts w:ascii="Times New Roman"/>
                <w:b w:val="false"/>
                <w:i w:val="false"/>
                <w:color w:val="000000"/>
                <w:sz w:val="20"/>
              </w:rPr>
              <w:t>
от 11 апреля 2014 года № 2/236</w:t>
            </w:r>
          </w:p>
          <w:bookmarkEnd w:id="37"/>
        </w:tc>
      </w:tr>
    </w:tbl>
    <w:bookmarkStart w:name="z171" w:id="38"/>
    <w:p>
      <w:pPr>
        <w:spacing w:after="0"/>
        <w:ind w:left="0"/>
        <w:jc w:val="left"/>
      </w:pPr>
      <w:r>
        <w:rPr>
          <w:rFonts w:ascii="Times New Roman"/>
          <w:b/>
          <w:i w:val="false"/>
          <w:color w:val="000000"/>
        </w:rPr>
        <w:t xml:space="preserve"> 
Регламент государственной услуги «Оформление документов на инвалидов для обеспечения их сурдо-тифлотехническими и обязательными гигиеническими средствами»</w:t>
      </w:r>
      <w:r>
        <w:br/>
      </w:r>
      <w:r>
        <w:rPr>
          <w:rFonts w:ascii="Times New Roman"/>
          <w:b/>
          <w:i w:val="false"/>
          <w:color w:val="000000"/>
        </w:rPr>
        <w:t>
1. Общие положения</w:t>
      </w:r>
    </w:p>
    <w:bookmarkEnd w:id="38"/>
    <w:p>
      <w:pPr>
        <w:spacing w:after="0"/>
        <w:ind w:left="0"/>
        <w:jc w:val="both"/>
      </w:pPr>
      <w:r>
        <w:rPr>
          <w:rFonts w:ascii="Times New Roman"/>
          <w:b w:val="false"/>
          <w:i w:val="false"/>
          <w:color w:val="000000"/>
          <w:sz w:val="28"/>
        </w:rPr>
        <w:t>      1. Государственная услуга «Оформление документов на инвалидов для обеспечения их сурдо-тифлотехническими и обязательными гигиеническими средствами» (далее - государственная услуга) оказывается Управлением занятости и социальных программ города Алматы,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 районный отдел услугодателя.</w:t>
      </w:r>
      <w:r>
        <w:br/>
      </w:r>
      <w:r>
        <w:rPr>
          <w:rFonts w:ascii="Times New Roman"/>
          <w:b w:val="false"/>
          <w:i w:val="false"/>
          <w:color w:val="000000"/>
          <w:sz w:val="28"/>
        </w:rPr>
        <w:t>
      2. Форма оказания государственной услуги - бумажная.</w:t>
      </w:r>
      <w:r>
        <w:br/>
      </w:r>
      <w:r>
        <w:rPr>
          <w:rFonts w:ascii="Times New Roman"/>
          <w:b w:val="false"/>
          <w:i w:val="false"/>
          <w:color w:val="000000"/>
          <w:sz w:val="28"/>
        </w:rPr>
        <w:t>
      3. Результат оказания государственной услуги - уведомление об оформлении документов с указанием сроков предоставления инвалидам сурдо-тифлотехнических и обязательных гигиенических средств или мотивированный ответ об отказе.</w:t>
      </w:r>
      <w:r>
        <w:br/>
      </w:r>
      <w:r>
        <w:rPr>
          <w:rFonts w:ascii="Times New Roman"/>
          <w:b w:val="false"/>
          <w:i w:val="false"/>
          <w:color w:val="000000"/>
          <w:sz w:val="28"/>
        </w:rPr>
        <w:t>
 </w:t>
      </w:r>
    </w:p>
    <w:bookmarkStart w:name="z60" w:id="39"/>
    <w:p>
      <w:pPr>
        <w:spacing w:after="0"/>
        <w:ind w:left="0"/>
        <w:jc w:val="left"/>
      </w:pPr>
      <w:r>
        <w:rPr>
          <w:rFonts w:ascii="Times New Roman"/>
          <w:b/>
          <w:i w:val="false"/>
          <w:color w:val="000000"/>
        </w:rPr>
        <w:t xml:space="preserve"> 
2. Описание порядка действий структурных подразделений (работников) районного отдела услугодателя процессе оказания государственной услуги</w:t>
      </w:r>
    </w:p>
    <w:bookmarkEnd w:id="39"/>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получение районным отделом услугодателя заявления и необходимых документов для оказания государственной услуги от услугополучателя,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«Оформление документов на инвалидов для обеспечения их сурдо-тифлотехническими и обязательными гигиеническими средствами», утвержденный постановлением Правительства Республики Казахстан от 11 марта 2014 года № 217(далее – Стандарт).</w:t>
      </w:r>
      <w:r>
        <w:br/>
      </w:r>
      <w:r>
        <w:rPr>
          <w:rFonts w:ascii="Times New Roman"/>
          <w:b w:val="false"/>
          <w:i w:val="false"/>
          <w:color w:val="000000"/>
          <w:sz w:val="28"/>
        </w:rPr>
        <w:t>
      5. Процедуры (действия), входящие в состав процесса оказания государственной услуги:</w:t>
      </w:r>
      <w:r>
        <w:br/>
      </w:r>
      <w:r>
        <w:rPr>
          <w:rFonts w:ascii="Times New Roman"/>
          <w:b w:val="false"/>
          <w:i w:val="false"/>
          <w:color w:val="000000"/>
          <w:sz w:val="28"/>
        </w:rPr>
        <w:t>
      1) прием документов специалистом районного отдела услугодателя и регистрация заявления;</w:t>
      </w:r>
      <w:r>
        <w:br/>
      </w:r>
      <w:r>
        <w:rPr>
          <w:rFonts w:ascii="Times New Roman"/>
          <w:b w:val="false"/>
          <w:i w:val="false"/>
          <w:color w:val="000000"/>
          <w:sz w:val="28"/>
        </w:rPr>
        <w:t>
      2) рассмотрение заявления и проверка представленных документов специалистом районного отдела услугодателя;</w:t>
      </w:r>
      <w:r>
        <w:br/>
      </w:r>
      <w:r>
        <w:rPr>
          <w:rFonts w:ascii="Times New Roman"/>
          <w:b w:val="false"/>
          <w:i w:val="false"/>
          <w:color w:val="000000"/>
          <w:sz w:val="28"/>
        </w:rPr>
        <w:t>
      3) оформление результата оказания государственной услуги специалистом районного отдела услугодателя;</w:t>
      </w:r>
      <w:r>
        <w:br/>
      </w:r>
      <w:r>
        <w:rPr>
          <w:rFonts w:ascii="Times New Roman"/>
          <w:b w:val="false"/>
          <w:i w:val="false"/>
          <w:color w:val="000000"/>
          <w:sz w:val="28"/>
        </w:rPr>
        <w:t>
      4) выдача результата оказания государственной услуги.</w:t>
      </w:r>
      <w:r>
        <w:br/>
      </w:r>
      <w:r>
        <w:rPr>
          <w:rFonts w:ascii="Times New Roman"/>
          <w:b w:val="false"/>
          <w:i w:val="false"/>
          <w:color w:val="000000"/>
          <w:sz w:val="28"/>
        </w:rPr>
        <w:t>
 </w:t>
      </w:r>
    </w:p>
    <w:bookmarkStart w:name="z61" w:id="40"/>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районного отдела услугодателя в процессе оказания государственной услуги</w:t>
      </w:r>
    </w:p>
    <w:bookmarkEnd w:id="40"/>
    <w:bookmarkStart w:name="z138" w:id="41"/>
    <w:p>
      <w:pPr>
        <w:spacing w:after="0"/>
        <w:ind w:left="0"/>
        <w:jc w:val="both"/>
      </w:pPr>
      <w:r>
        <w:rPr>
          <w:rFonts w:ascii="Times New Roman"/>
          <w:b w:val="false"/>
          <w:i w:val="false"/>
          <w:color w:val="000000"/>
          <w:sz w:val="28"/>
        </w:rPr>
        <w:t>      6. Перечень структурных подразделений (работников) районного отдела услугодателя, участвующих в процессе оказания государственной услуги:</w:t>
      </w:r>
      <w:r>
        <w:br/>
      </w:r>
      <w:r>
        <w:rPr>
          <w:rFonts w:ascii="Times New Roman"/>
          <w:b w:val="false"/>
          <w:i w:val="false"/>
          <w:color w:val="000000"/>
          <w:sz w:val="28"/>
        </w:rPr>
        <w:t>
      1) специалист районного отдела услугодателя;</w:t>
      </w:r>
      <w:r>
        <w:br/>
      </w:r>
      <w:r>
        <w:rPr>
          <w:rFonts w:ascii="Times New Roman"/>
          <w:b w:val="false"/>
          <w:i w:val="false"/>
          <w:color w:val="000000"/>
          <w:sz w:val="28"/>
        </w:rPr>
        <w:t>
      2) руководитель районного отдела услугодателя;</w:t>
      </w:r>
      <w:r>
        <w:br/>
      </w:r>
      <w:r>
        <w:rPr>
          <w:rFonts w:ascii="Times New Roman"/>
          <w:b w:val="false"/>
          <w:i w:val="false"/>
          <w:color w:val="000000"/>
          <w:sz w:val="28"/>
        </w:rPr>
        <w:t>
      3) ответственный исполнитель районного отдела услугодателя.</w:t>
      </w:r>
      <w:r>
        <w:br/>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районного отдела услугодателя:</w:t>
      </w:r>
      <w:r>
        <w:br/>
      </w:r>
      <w:r>
        <w:rPr>
          <w:rFonts w:ascii="Times New Roman"/>
          <w:b w:val="false"/>
          <w:i w:val="false"/>
          <w:color w:val="000000"/>
          <w:sz w:val="28"/>
        </w:rPr>
        <w:t>
      1) услугополучатель подает заявление в районный отдел услугодателя,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Стандарту государственной услуги;</w:t>
      </w:r>
      <w:r>
        <w:br/>
      </w:r>
      <w:r>
        <w:rPr>
          <w:rFonts w:ascii="Times New Roman"/>
          <w:b w:val="false"/>
          <w:i w:val="false"/>
          <w:color w:val="000000"/>
          <w:sz w:val="28"/>
        </w:rPr>
        <w:t>
      2) специалист районного отдела услугодателя проводит регистрацию полученных документов и передает на рассмотрение руководителю районного отдела услугодателя;</w:t>
      </w:r>
      <w:r>
        <w:br/>
      </w:r>
      <w:r>
        <w:rPr>
          <w:rFonts w:ascii="Times New Roman"/>
          <w:b w:val="false"/>
          <w:i w:val="false"/>
          <w:color w:val="000000"/>
          <w:sz w:val="28"/>
        </w:rPr>
        <w:t>
      3) после рассмотрения руководитель районного отдела услугодателя отписывает заявление услугополучателя ответственному исполнителю районного отдела услугодателя;</w:t>
      </w:r>
      <w:r>
        <w:br/>
      </w:r>
      <w:r>
        <w:rPr>
          <w:rFonts w:ascii="Times New Roman"/>
          <w:b w:val="false"/>
          <w:i w:val="false"/>
          <w:color w:val="000000"/>
          <w:sz w:val="28"/>
        </w:rPr>
        <w:t>
      4) ответственный исполнитель районного отдела услугодателя проверяет представленные документы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 оформляет уведомление об оформлении документов на инвалидов для обеспечения их сурдо-тифлотехническими и обязательными гигиеническими средствами или подготавливает мотивированный ответ об отказе в предоставлении государственной услуги на бумажном носителе, после чего направляет на подписание руководителю районного отдела услугодателя;</w:t>
      </w:r>
      <w:r>
        <w:br/>
      </w:r>
      <w:r>
        <w:rPr>
          <w:rFonts w:ascii="Times New Roman"/>
          <w:b w:val="false"/>
          <w:i w:val="false"/>
          <w:color w:val="000000"/>
          <w:sz w:val="28"/>
        </w:rPr>
        <w:t>
      5) руководитель районного отдела услугодателя подписывает уведомление об оформлении документов на инвалидов для обеспечения их сурдо-тифлотехническими и обязательными гигиеническими средствами или мотивированный ответ об отказе в предоставлении государственной услуги на бумажном носителе и направляет ответственному исполнителю районного отдела;</w:t>
      </w:r>
      <w:r>
        <w:br/>
      </w:r>
      <w:r>
        <w:rPr>
          <w:rFonts w:ascii="Times New Roman"/>
          <w:b w:val="false"/>
          <w:i w:val="false"/>
          <w:color w:val="000000"/>
          <w:sz w:val="28"/>
        </w:rPr>
        <w:t>
      6) ответственный исполнитель районного отдела услугодателя направляет уведомление об оформлении документов с указанием сроков предоставления инвалидам сурдо-тифлотехнических и обязательных гигиенических средств или мотивированный ответ об отказе в предоставлении государственной услуги.</w:t>
      </w:r>
      <w:r>
        <w:br/>
      </w:r>
      <w:r>
        <w:rPr>
          <w:rFonts w:ascii="Times New Roman"/>
          <w:b w:val="false"/>
          <w:i w:val="false"/>
          <w:color w:val="000000"/>
          <w:sz w:val="28"/>
        </w:rPr>
        <w:t>
      8. Прием документов и выдача результата оказания государственной услуги осуществляется районным отделом услугодателя – с понедельника по пятницу включительно с 9.00 до 18.00 часов, перерыв с 13.00 до 14.00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Республики Казахстан.</w:t>
      </w:r>
      <w:r>
        <w:br/>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 момента сдачи пакета документов услугополучателем услугодателю – в течение 10 (десять) рабочих дней;</w:t>
      </w:r>
      <w:r>
        <w:br/>
      </w:r>
      <w:r>
        <w:rPr>
          <w:rFonts w:ascii="Times New Roman"/>
          <w:b w:val="false"/>
          <w:i w:val="false"/>
          <w:color w:val="000000"/>
          <w:sz w:val="28"/>
        </w:rPr>
        <w:t>
      2) максимально допустимое время ожидания для сдачи пакета документов услугополучателем на месте в день обращения, зависит от количества человек в очереди – 30 минут на обслуживание одного услугополучателя;</w:t>
      </w:r>
      <w:r>
        <w:br/>
      </w:r>
      <w:r>
        <w:rPr>
          <w:rFonts w:ascii="Times New Roman"/>
          <w:b w:val="false"/>
          <w:i w:val="false"/>
          <w:color w:val="000000"/>
          <w:sz w:val="28"/>
        </w:rPr>
        <w:t>
      3) максимально допустимое время обслуживания услугополучателя – 30 минут.</w:t>
      </w:r>
      <w:r>
        <w:br/>
      </w:r>
      <w:r>
        <w:rPr>
          <w:rFonts w:ascii="Times New Roman"/>
          <w:b w:val="false"/>
          <w:i w:val="false"/>
          <w:color w:val="000000"/>
          <w:sz w:val="28"/>
        </w:rPr>
        <w:t>
      При подаче услугополучателем всех необходимых документов районным отделом услугодателя выдается талон с указанием даты регистрации и получения государственной услуги, фамилии и инициалов лица, принявшего документы.</w:t>
      </w:r>
      <w:r>
        <w:br/>
      </w:r>
      <w:r>
        <w:rPr>
          <w:rFonts w:ascii="Times New Roman"/>
          <w:b w:val="false"/>
          <w:i w:val="false"/>
          <w:color w:val="000000"/>
          <w:sz w:val="28"/>
        </w:rPr>
        <w:t>
      10. Инвалидам первой и второй групп, являющимся получателями специальных социальных услуг оформление документов для обеспечения их сурдо-тифлотехническими и обязательными гигиеническими средствами осуществляется при содействии социального работника услугодателя.</w:t>
      </w:r>
      <w:r>
        <w:br/>
      </w:r>
      <w:r>
        <w:rPr>
          <w:rFonts w:ascii="Times New Roman"/>
          <w:b w:val="false"/>
          <w:i w:val="false"/>
          <w:color w:val="000000"/>
          <w:sz w:val="28"/>
        </w:rPr>
        <w:t>
      11. Описание последовательности процедур между специалистами районного отдела услугодателя приведено в блок-схеме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12 в соответствии с </w:t>
      </w:r>
      <w:r>
        <w:rPr>
          <w:rFonts w:ascii="Times New Roman"/>
          <w:b w:val="false"/>
          <w:i w:val="false"/>
          <w:color w:val="000000"/>
          <w:sz w:val="28"/>
        </w:rPr>
        <w:t>постановлением</w:t>
      </w:r>
      <w:r>
        <w:rPr>
          <w:rFonts w:ascii="Times New Roman"/>
          <w:b w:val="false"/>
          <w:i w:val="false"/>
          <w:color w:val="ff0000"/>
          <w:sz w:val="28"/>
        </w:rPr>
        <w:t xml:space="preserve"> акимата города Алматы от 28.10.2014 № 4/886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2" w:id="42"/>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услуги«Оформление документов</w:t>
            </w:r>
            <w:r>
              <w:br/>
            </w:r>
            <w:r>
              <w:rPr>
                <w:rFonts w:ascii="Times New Roman"/>
                <w:b w:val="false"/>
                <w:i w:val="false"/>
                <w:color w:val="000000"/>
                <w:sz w:val="20"/>
              </w:rPr>
              <w:t>
на инвалидов для обеспечения</w:t>
            </w:r>
            <w:r>
              <w:br/>
            </w:r>
            <w:r>
              <w:rPr>
                <w:rFonts w:ascii="Times New Roman"/>
                <w:b w:val="false"/>
                <w:i w:val="false"/>
                <w:color w:val="000000"/>
                <w:sz w:val="20"/>
              </w:rPr>
              <w:t>
их сурдо-тифлотехническими и</w:t>
            </w:r>
            <w:r>
              <w:br/>
            </w:r>
            <w:r>
              <w:rPr>
                <w:rFonts w:ascii="Times New Roman"/>
                <w:b w:val="false"/>
                <w:i w:val="false"/>
                <w:color w:val="000000"/>
                <w:sz w:val="20"/>
              </w:rPr>
              <w:t>
обязательными гигиеническими</w:t>
            </w:r>
            <w:r>
              <w:br/>
            </w:r>
            <w:r>
              <w:rPr>
                <w:rFonts w:ascii="Times New Roman"/>
                <w:b w:val="false"/>
                <w:i w:val="false"/>
                <w:color w:val="000000"/>
                <w:sz w:val="20"/>
              </w:rPr>
              <w:t>
средствами»</w:t>
            </w:r>
          </w:p>
          <w:bookmarkEnd w:id="42"/>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both"/>
      </w:pPr>
      <w:r>
        <w:rPr>
          <w:rFonts w:ascii="Times New Roman"/>
          <w:b w:val="false"/>
          <w:i w:val="false"/>
          <w:color w:val="ff0000"/>
          <w:sz w:val="28"/>
        </w:rPr>
        <w:t xml:space="preserve">     Сноска. Приложение 2 - в редакции </w:t>
      </w:r>
      <w:r>
        <w:rPr>
          <w:rFonts w:ascii="Times New Roman"/>
          <w:b w:val="false"/>
          <w:i w:val="false"/>
          <w:color w:val="ff0000"/>
          <w:sz w:val="28"/>
        </w:rPr>
        <w:t>постановления</w:t>
      </w:r>
      <w:r>
        <w:rPr>
          <w:rFonts w:ascii="Times New Roman"/>
          <w:b w:val="false"/>
          <w:i w:val="false"/>
          <w:color w:val="ff0000"/>
          <w:sz w:val="28"/>
        </w:rPr>
        <w:t xml:space="preserve"> акимата города Алматы от 28.10.2014 № 4/886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ff0000"/>
          <w:sz w:val="28"/>
        </w:rPr>
        <w:t>
 </w:t>
      </w:r>
    </w:p>
    <w:p>
      <w:pPr>
        <w:spacing w:after="0"/>
        <w:ind w:left="0"/>
        <w:jc w:val="both"/>
      </w:pPr>
      <w:r>
        <w:rPr>
          <w:rFonts w:ascii="Times New Roman"/>
          <w:b w:val="false"/>
          <w:i w:val="false"/>
          <w:color w:val="000000"/>
          <w:sz w:val="28"/>
        </w:rPr>
        <w:t>      (10 рабочих дней)</w:t>
      </w:r>
    </w:p>
    <w:p>
      <w:pPr>
        <w:spacing w:after="0"/>
        <w:ind w:left="0"/>
        <w:jc w:val="both"/>
      </w:pPr>
      <w:r>
        <w:drawing>
          <wp:inline distT="0" distB="0" distL="0" distR="0">
            <wp:extent cx="127127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2712700" cy="52705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8" w:id="43"/>
          <w:p>
            <w:pPr>
              <w:spacing w:after="20"/>
              <w:ind w:left="20"/>
              <w:jc w:val="both"/>
            </w:pPr>
            <w:r>
              <w:rPr>
                <w:rFonts w:ascii="Times New Roman"/>
                <w:b w:val="false"/>
                <w:i w:val="false"/>
                <w:color w:val="000000"/>
                <w:sz w:val="20"/>
              </w:rPr>
              <w:t>
Утвержден</w:t>
            </w:r>
            <w:r>
              <w:br/>
            </w:r>
            <w:r>
              <w:rPr>
                <w:rFonts w:ascii="Times New Roman"/>
                <w:b w:val="false"/>
                <w:i w:val="false"/>
                <w:color w:val="000000"/>
                <w:sz w:val="20"/>
              </w:rPr>
              <w:t>
постановлением акимата</w:t>
            </w:r>
            <w:r>
              <w:br/>
            </w:r>
            <w:r>
              <w:rPr>
                <w:rFonts w:ascii="Times New Roman"/>
                <w:b w:val="false"/>
                <w:i w:val="false"/>
                <w:color w:val="000000"/>
                <w:sz w:val="20"/>
              </w:rPr>
              <w:t>
города Алматы</w:t>
            </w:r>
            <w:r>
              <w:br/>
            </w:r>
            <w:r>
              <w:rPr>
                <w:rFonts w:ascii="Times New Roman"/>
                <w:b w:val="false"/>
                <w:i w:val="false"/>
                <w:color w:val="000000"/>
                <w:sz w:val="20"/>
              </w:rPr>
              <w:t>
от 11 апреля 2014 года № 2/236</w:t>
            </w:r>
          </w:p>
          <w:bookmarkEnd w:id="43"/>
        </w:tc>
      </w:tr>
    </w:tbl>
    <w:bookmarkStart w:name="z172" w:id="44"/>
    <w:p>
      <w:pPr>
        <w:spacing w:after="0"/>
        <w:ind w:left="0"/>
        <w:jc w:val="left"/>
      </w:pPr>
      <w:r>
        <w:rPr>
          <w:rFonts w:ascii="Times New Roman"/>
          <w:b/>
          <w:i w:val="false"/>
          <w:color w:val="000000"/>
        </w:rPr>
        <w:t xml:space="preserve"> 
Регламент государственной услуги «Назначение государственного пособия на детей до восемнадцати лет»</w:t>
      </w:r>
      <w:r>
        <w:br/>
      </w:r>
      <w:r>
        <w:rPr>
          <w:rFonts w:ascii="Times New Roman"/>
          <w:b/>
          <w:i w:val="false"/>
          <w:color w:val="000000"/>
        </w:rPr>
        <w:t>
1. Общие положения</w:t>
      </w:r>
    </w:p>
    <w:bookmarkEnd w:id="44"/>
    <w:p>
      <w:pPr>
        <w:spacing w:after="0"/>
        <w:ind w:left="0"/>
        <w:jc w:val="both"/>
      </w:pPr>
      <w:r>
        <w:rPr>
          <w:rFonts w:ascii="Times New Roman"/>
          <w:b w:val="false"/>
          <w:i w:val="false"/>
          <w:color w:val="000000"/>
          <w:sz w:val="28"/>
        </w:rPr>
        <w:t>      1. Государственная услуга «Назначение государственного пособия на детей до восемнадцати лет» (далее – государственная услуга) предоставляется Управлением занятости и социальных программ города Алматы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w:t>
      </w:r>
      <w:r>
        <w:br/>
      </w:r>
      <w:r>
        <w:rPr>
          <w:rFonts w:ascii="Times New Roman"/>
          <w:b w:val="false"/>
          <w:i w:val="false"/>
          <w:color w:val="000000"/>
          <w:sz w:val="28"/>
        </w:rPr>
        <w:t>
      районные отделы услугодателя по месту регистрации постоянного места жительства услугополучателя;</w:t>
      </w:r>
      <w:r>
        <w:br/>
      </w:r>
      <w:r>
        <w:rPr>
          <w:rFonts w:ascii="Times New Roman"/>
          <w:b w:val="false"/>
          <w:i w:val="false"/>
          <w:color w:val="000000"/>
          <w:sz w:val="28"/>
        </w:rPr>
        <w:t>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ЦОН).</w:t>
      </w:r>
      <w:r>
        <w:br/>
      </w:r>
      <w:r>
        <w:rPr>
          <w:rFonts w:ascii="Times New Roman"/>
          <w:b w:val="false"/>
          <w:i w:val="false"/>
          <w:color w:val="000000"/>
          <w:sz w:val="28"/>
        </w:rPr>
        <w:t>
      2. Форма оказываемой государственной услуги: бумажная.</w:t>
      </w:r>
      <w:r>
        <w:br/>
      </w:r>
      <w:r>
        <w:rPr>
          <w:rFonts w:ascii="Times New Roman"/>
          <w:b w:val="false"/>
          <w:i w:val="false"/>
          <w:color w:val="000000"/>
          <w:sz w:val="28"/>
        </w:rPr>
        <w:t>
      3. Результатом оказания государственной услуги, которую получит услугополучатель, является уведомление о назначении государственной адресной социальной помощи,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«Назначение государственного пособия на детей до восемнадцати лет», утвержденным постановлением Правительства Республики Казахстан № 217 от 11 марта 2014 года (далее – Стандарт), на бумажном носителе.</w:t>
      </w:r>
      <w:r>
        <w:br/>
      </w:r>
      <w:r>
        <w:rPr>
          <w:rFonts w:ascii="Times New Roman"/>
          <w:b w:val="false"/>
          <w:i w:val="false"/>
          <w:color w:val="000000"/>
          <w:sz w:val="28"/>
        </w:rPr>
        <w:t>
 </w:t>
      </w:r>
    </w:p>
    <w:bookmarkStart w:name="z63" w:id="45"/>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45"/>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получение районным отделом услугодателя заявления и необходимых документов для оказания государственной услуги от услугополучателя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5. Процедуры (действия), входящие в состав процесса оказания государственной услуги:</w:t>
      </w:r>
      <w:r>
        <w:br/>
      </w:r>
      <w:r>
        <w:rPr>
          <w:rFonts w:ascii="Times New Roman"/>
          <w:b w:val="false"/>
          <w:i w:val="false"/>
          <w:color w:val="000000"/>
          <w:sz w:val="28"/>
        </w:rPr>
        <w:t>
      1) прием документов специалистом районного отдела услугодателя или работником ЦОНа и регистрация заявления;</w:t>
      </w:r>
      <w:r>
        <w:br/>
      </w:r>
      <w:r>
        <w:rPr>
          <w:rFonts w:ascii="Times New Roman"/>
          <w:b w:val="false"/>
          <w:i w:val="false"/>
          <w:color w:val="000000"/>
          <w:sz w:val="28"/>
        </w:rPr>
        <w:t>
      2) рассмотрение заявления и проверка представленных документов специалистом районного отдела услугодателя;</w:t>
      </w:r>
      <w:r>
        <w:br/>
      </w:r>
      <w:r>
        <w:rPr>
          <w:rFonts w:ascii="Times New Roman"/>
          <w:b w:val="false"/>
          <w:i w:val="false"/>
          <w:color w:val="000000"/>
          <w:sz w:val="28"/>
        </w:rPr>
        <w:t>
      3) рассмотрение документов услугополучателя участковой комиссией;</w:t>
      </w:r>
      <w:r>
        <w:br/>
      </w:r>
      <w:r>
        <w:rPr>
          <w:rFonts w:ascii="Times New Roman"/>
          <w:b w:val="false"/>
          <w:i w:val="false"/>
          <w:color w:val="000000"/>
          <w:sz w:val="28"/>
        </w:rPr>
        <w:t>
      4) оформление результата оказания государственной услуги специалистом районного отдела услугодателя;</w:t>
      </w:r>
      <w:r>
        <w:br/>
      </w:r>
      <w:r>
        <w:rPr>
          <w:rFonts w:ascii="Times New Roman"/>
          <w:b w:val="false"/>
          <w:i w:val="false"/>
          <w:color w:val="000000"/>
          <w:sz w:val="28"/>
        </w:rPr>
        <w:t>
      5) выдача результата оказания государственной услуги услугополучателю или работнику ЦОНа.</w:t>
      </w:r>
      <w:r>
        <w:br/>
      </w:r>
      <w:r>
        <w:rPr>
          <w:rFonts w:ascii="Times New Roman"/>
          <w:b w:val="false"/>
          <w:i w:val="false"/>
          <w:color w:val="000000"/>
          <w:sz w:val="28"/>
        </w:rPr>
        <w:t>
 </w:t>
      </w:r>
    </w:p>
    <w:bookmarkStart w:name="z64" w:id="46"/>
    <w:p>
      <w:pPr>
        <w:spacing w:after="0"/>
        <w:ind w:left="0"/>
        <w:jc w:val="left"/>
      </w:pPr>
      <w:r>
        <w:rPr>
          <w:rFonts w:ascii="Times New Roman"/>
          <w:b/>
          <w:i w:val="false"/>
          <w:color w:val="000000"/>
        </w:rPr>
        <w:t xml:space="preserve"> 
3. Описание порядка действий структурных подразделений (работников) услугодателя в процессе оказания государственной услуги</w:t>
      </w:r>
    </w:p>
    <w:bookmarkEnd w:id="46"/>
    <w:p>
      <w:pPr>
        <w:spacing w:after="0"/>
        <w:ind w:left="0"/>
        <w:jc w:val="both"/>
      </w:pPr>
      <w:r>
        <w:rPr>
          <w:rFonts w:ascii="Times New Roman"/>
          <w:b w:val="false"/>
          <w:i w:val="false"/>
          <w:color w:val="000000"/>
          <w:sz w:val="28"/>
        </w:rPr>
        <w:t>      6.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1) руководитель районного отдела услугодателя;</w:t>
      </w:r>
      <w:r>
        <w:br/>
      </w:r>
      <w:r>
        <w:rPr>
          <w:rFonts w:ascii="Times New Roman"/>
          <w:b w:val="false"/>
          <w:i w:val="false"/>
          <w:color w:val="000000"/>
          <w:sz w:val="28"/>
        </w:rPr>
        <w:t>
      2) ответственный специалист районного отдела услугодателя;</w:t>
      </w:r>
      <w:r>
        <w:br/>
      </w:r>
      <w:r>
        <w:rPr>
          <w:rFonts w:ascii="Times New Roman"/>
          <w:b w:val="false"/>
          <w:i w:val="false"/>
          <w:color w:val="000000"/>
          <w:sz w:val="28"/>
        </w:rPr>
        <w:t>
      3) участковая комиссия по проведению обследования материального положения лиц (семей), обратившихся за ежемесячным государственным пособием, назначаемым и выплачиваемым на детей до восемнадцати лет (далее - участковая комиссия).</w:t>
      </w:r>
      <w:r>
        <w:br/>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1) в случае сдачи документов в районный отдел услугодателя:</w:t>
      </w:r>
      <w:r>
        <w:br/>
      </w:r>
      <w:r>
        <w:rPr>
          <w:rFonts w:ascii="Times New Roman"/>
          <w:b w:val="false"/>
          <w:i w:val="false"/>
          <w:color w:val="000000"/>
          <w:sz w:val="28"/>
        </w:rPr>
        <w:t>
      документы, представленные в подлинниках, сканируются специалистом услугодателя, после чего возвращаются услугополучателю вместе с отрывным талоном заявления с отметкой о принятии документов. Электронные копии документов удостоверяются электронной цифровой подписью (далее - ЭЦП) специалиста.</w:t>
      </w:r>
      <w:r>
        <w:br/>
      </w:r>
      <w:r>
        <w:rPr>
          <w:rFonts w:ascii="Times New Roman"/>
          <w:b w:val="false"/>
          <w:i w:val="false"/>
          <w:color w:val="000000"/>
          <w:sz w:val="28"/>
        </w:rPr>
        <w:t>
      Районный отдел услугодателя, ЦОН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r>
        <w:br/>
      </w:r>
      <w:r>
        <w:rPr>
          <w:rFonts w:ascii="Times New Roman"/>
          <w:b w:val="false"/>
          <w:i w:val="false"/>
          <w:color w:val="000000"/>
          <w:sz w:val="28"/>
        </w:rPr>
        <w:t>
      После представления услугополучателем соответствующих документов для назначения пособия на детей, в его присутствии специалист услугодателя формирует запрос по ИИН услугополучателя и членов семьи в информационные системы государственных органов и (или) организаций через шлюз «электронного правительства» для получения следующих сведений:</w:t>
      </w:r>
      <w:r>
        <w:br/>
      </w:r>
      <w:r>
        <w:rPr>
          <w:rFonts w:ascii="Times New Roman"/>
          <w:b w:val="false"/>
          <w:i w:val="false"/>
          <w:color w:val="000000"/>
          <w:sz w:val="28"/>
        </w:rPr>
        <w:t>
      1) удостоверяющих личность;</w:t>
      </w:r>
      <w:r>
        <w:br/>
      </w:r>
      <w:r>
        <w:rPr>
          <w:rFonts w:ascii="Times New Roman"/>
          <w:b w:val="false"/>
          <w:i w:val="false"/>
          <w:color w:val="000000"/>
          <w:sz w:val="28"/>
        </w:rPr>
        <w:t>
      2) о регистрации по постоянному и совместному месту жительства заявителя и членов семьи;</w:t>
      </w:r>
      <w:r>
        <w:br/>
      </w:r>
      <w:r>
        <w:rPr>
          <w:rFonts w:ascii="Times New Roman"/>
          <w:b w:val="false"/>
          <w:i w:val="false"/>
          <w:color w:val="000000"/>
          <w:sz w:val="28"/>
        </w:rPr>
        <w:t>
      3) о регистрации рождения по ИИН детей заявителя, при условии рождения всех детей в Республике Казахстан (по детям, рожденным после 13 августа 2007 года);</w:t>
      </w:r>
      <w:r>
        <w:br/>
      </w:r>
      <w:r>
        <w:rPr>
          <w:rFonts w:ascii="Times New Roman"/>
          <w:b w:val="false"/>
          <w:i w:val="false"/>
          <w:color w:val="000000"/>
          <w:sz w:val="28"/>
        </w:rPr>
        <w:t>
      4) о регистрации заключения/расторжения брака заявителя (зарегистрированных после 1 июня 2008 года на территории Республики Казахстан);</w:t>
      </w:r>
      <w:r>
        <w:br/>
      </w:r>
      <w:r>
        <w:rPr>
          <w:rFonts w:ascii="Times New Roman"/>
          <w:b w:val="false"/>
          <w:i w:val="false"/>
          <w:color w:val="000000"/>
          <w:sz w:val="28"/>
        </w:rPr>
        <w:t>
      5) о подтверждении инвалидности;</w:t>
      </w:r>
      <w:r>
        <w:br/>
      </w:r>
      <w:r>
        <w:rPr>
          <w:rFonts w:ascii="Times New Roman"/>
          <w:b w:val="false"/>
          <w:i w:val="false"/>
          <w:color w:val="000000"/>
          <w:sz w:val="28"/>
        </w:rPr>
        <w:t>
      6) о доходах (заработная плата и социальные выплаты);</w:t>
      </w:r>
      <w:r>
        <w:br/>
      </w:r>
      <w:r>
        <w:rPr>
          <w:rFonts w:ascii="Times New Roman"/>
          <w:b w:val="false"/>
          <w:i w:val="false"/>
          <w:color w:val="000000"/>
          <w:sz w:val="28"/>
        </w:rPr>
        <w:t>
      7) о наличии стипендии и ее размер;</w:t>
      </w:r>
      <w:r>
        <w:br/>
      </w:r>
      <w:r>
        <w:rPr>
          <w:rFonts w:ascii="Times New Roman"/>
          <w:b w:val="false"/>
          <w:i w:val="false"/>
          <w:color w:val="000000"/>
          <w:sz w:val="28"/>
        </w:rPr>
        <w:t>
      8) об установлении опеки (попечительства) над ребенком;</w:t>
      </w:r>
      <w:r>
        <w:br/>
      </w:r>
      <w:r>
        <w:rPr>
          <w:rFonts w:ascii="Times New Roman"/>
          <w:b w:val="false"/>
          <w:i w:val="false"/>
          <w:color w:val="000000"/>
          <w:sz w:val="28"/>
        </w:rPr>
        <w:t>
      9) о наличии и количестве подсобного хозяйства;</w:t>
      </w:r>
      <w:r>
        <w:br/>
      </w:r>
      <w:r>
        <w:rPr>
          <w:rFonts w:ascii="Times New Roman"/>
          <w:b w:val="false"/>
          <w:i w:val="false"/>
          <w:color w:val="000000"/>
          <w:sz w:val="28"/>
        </w:rPr>
        <w:t>
      10) о доходах от предпринимательской деятельности;</w:t>
      </w:r>
      <w:r>
        <w:br/>
      </w:r>
      <w:r>
        <w:rPr>
          <w:rFonts w:ascii="Times New Roman"/>
          <w:b w:val="false"/>
          <w:i w:val="false"/>
          <w:color w:val="000000"/>
          <w:sz w:val="28"/>
        </w:rPr>
        <w:t>
      11) о статусе индивидуального предпринимателя.</w:t>
      </w:r>
      <w:r>
        <w:br/>
      </w:r>
      <w:r>
        <w:rPr>
          <w:rFonts w:ascii="Times New Roman"/>
          <w:b w:val="false"/>
          <w:i w:val="false"/>
          <w:color w:val="000000"/>
          <w:sz w:val="28"/>
        </w:rPr>
        <w:t>
      Электронные документы, подтверждающие запрашиваемые сведения из ИС государственных органов и (или) организации и ИС БВУ, удостоверяются ЭЦП соответствующих государственных органов и (или) организаций, БВУ и шлюз «электронного правительства», а также ЭЦП осуществившего запрос отделения Центра, уполномоченного органа по назначению и выплате пособия на детей или Центра обслуживания населения.</w:t>
      </w:r>
      <w:r>
        <w:br/>
      </w:r>
      <w:r>
        <w:rPr>
          <w:rFonts w:ascii="Times New Roman"/>
          <w:b w:val="false"/>
          <w:i w:val="false"/>
          <w:color w:val="000000"/>
          <w:sz w:val="28"/>
        </w:rPr>
        <w:t>
      Примечание: расшифровка аббревиатур:</w:t>
      </w:r>
      <w:r>
        <w:br/>
      </w:r>
      <w:r>
        <w:rPr>
          <w:rFonts w:ascii="Times New Roman"/>
          <w:b w:val="false"/>
          <w:i w:val="false"/>
          <w:color w:val="000000"/>
          <w:sz w:val="28"/>
        </w:rPr>
        <w:t>
      1) ИС - информационная система;</w:t>
      </w:r>
      <w:r>
        <w:br/>
      </w:r>
      <w:r>
        <w:rPr>
          <w:rFonts w:ascii="Times New Roman"/>
          <w:b w:val="false"/>
          <w:i w:val="false"/>
          <w:color w:val="000000"/>
          <w:sz w:val="28"/>
        </w:rPr>
        <w:t>
      2) ИС БВУ – информационная система Банков второго уровня.</w:t>
      </w:r>
      <w:r>
        <w:br/>
      </w:r>
      <w:r>
        <w:rPr>
          <w:rFonts w:ascii="Times New Roman"/>
          <w:b w:val="false"/>
          <w:i w:val="false"/>
          <w:color w:val="000000"/>
          <w:sz w:val="28"/>
        </w:rPr>
        <w:t>
      При представлении государственными органами и (или) организациями электронных документов, подтверждающих запрашиваемые сведения, осуществивший запрос районный отдел услугодателя выдает услугополучателю отрывной талон с отметкой о принятии документов.</w:t>
      </w:r>
      <w:r>
        <w:br/>
      </w:r>
      <w:r>
        <w:rPr>
          <w:rFonts w:ascii="Times New Roman"/>
          <w:b w:val="false"/>
          <w:i w:val="false"/>
          <w:color w:val="000000"/>
          <w:sz w:val="28"/>
        </w:rPr>
        <w:t>
      В случае представления государственными органами и (или) организациями электронных документов, подтверждающих отсутствие запрашиваемых сведений о услугополучателе или не соответствия сведений в информационных системах со сведениями, представленными услугополучателем, осуществивший запрос районный отдел услугодателя уведомляет услугополучателя о необходимости представления оригиналов документов и заявления о согласии для приведения в соответствие сведений о физическом лице в информационных системах государственных органов и (или) организаций.</w:t>
      </w:r>
      <w:r>
        <w:br/>
      </w:r>
      <w:r>
        <w:rPr>
          <w:rFonts w:ascii="Times New Roman"/>
          <w:b w:val="false"/>
          <w:i w:val="false"/>
          <w:color w:val="000000"/>
          <w:sz w:val="28"/>
        </w:rPr>
        <w:t>
      При представлении услугополучателем оригинала документов и (или) заявления о согласии ответственный специалист районного отдела услугодателя сканирует оригиналы документов, удостоверяет их ЭЦП и в день принятия заявления и оригиналов документов от заявителя направляет в государственные органы и (или) организации для приведения в соответствие сведений о физическом лице.</w:t>
      </w:r>
      <w:r>
        <w:br/>
      </w:r>
      <w:r>
        <w:rPr>
          <w:rFonts w:ascii="Times New Roman"/>
          <w:b w:val="false"/>
          <w:i w:val="false"/>
          <w:color w:val="000000"/>
          <w:sz w:val="28"/>
        </w:rPr>
        <w:t>
      В случае если услугополучатель в течение трех рабочих дней не представил оригиналы документов, указанные в уведомлении, районный отдел услугодателя уведомляет услугополучателя об отказе в приеме заявления на назначение пособия на детей (с указанием причины)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Ответственный специалист районного отдела услугодателя проверяет полноту пакета документов, принимаемых у услугополучателя либо через ЦОН для назначения пособия на детей, электронных документов, полученных из информационных систем государственных органов и (или) организаций, а также обеспечивает качество и соответствие электронных копий документов и сведений оригиналам, представленных услугополучателем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Ответственный специалист районного отдела услугодателя при предоставлении услугополучателем полного пакета документов, определенного перечнем, регистрирует заявление, в журналах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настоящему регламенту.</w:t>
      </w:r>
      <w:r>
        <w:br/>
      </w:r>
      <w:r>
        <w:rPr>
          <w:rFonts w:ascii="Times New Roman"/>
          <w:b w:val="false"/>
          <w:i w:val="false"/>
          <w:color w:val="000000"/>
          <w:sz w:val="28"/>
        </w:rPr>
        <w:t>
      Ответственный специалист районного отдела услугодателя после принятия и регистрации документов распечатывает электронные документы и сведения из информационных систем и передает их специалисту районного отдела услугодателя для регистрации в журналах общей корреспонденции, который передает их на рассмотрение руководителю услугодателя.</w:t>
      </w:r>
      <w:r>
        <w:br/>
      </w:r>
      <w:r>
        <w:rPr>
          <w:rFonts w:ascii="Times New Roman"/>
          <w:b w:val="false"/>
          <w:i w:val="false"/>
          <w:color w:val="000000"/>
          <w:sz w:val="28"/>
        </w:rPr>
        <w:t>
      После рассмотрения руководитель районного отдела услугодателя направляет ответственному специалисту районного отдела услугодателя.</w:t>
      </w:r>
      <w:r>
        <w:br/>
      </w:r>
      <w:r>
        <w:rPr>
          <w:rFonts w:ascii="Times New Roman"/>
          <w:b w:val="false"/>
          <w:i w:val="false"/>
          <w:color w:val="000000"/>
          <w:sz w:val="28"/>
        </w:rPr>
        <w:t>
      Ответственный специалист районного отдела услугодателя в течение двух рабочих дней передает их участковой комиссии для подготовки заключения.</w:t>
      </w:r>
      <w:r>
        <w:br/>
      </w:r>
      <w:r>
        <w:rPr>
          <w:rFonts w:ascii="Times New Roman"/>
          <w:b w:val="false"/>
          <w:i w:val="false"/>
          <w:color w:val="000000"/>
          <w:sz w:val="28"/>
        </w:rPr>
        <w:t>
      Участковая комиссия в течение трех рабочих дней со дня получения документов от районного отдела услугодателя готовит заключение на основании представленных документов и (или) результатов обследования материального положения услугополучателя и передает его районному отделу услугодателя.</w:t>
      </w:r>
      <w:r>
        <w:br/>
      </w:r>
      <w:r>
        <w:rPr>
          <w:rFonts w:ascii="Times New Roman"/>
          <w:b w:val="false"/>
          <w:i w:val="false"/>
          <w:color w:val="000000"/>
          <w:sz w:val="28"/>
        </w:rPr>
        <w:t>
      При первичном обращении граждан участковая комиссия проводит обследование материального положения семьи, претендующей на получение пособия на детей. При повторном обращении граждан в течение одного календарного года проведение участковой комиссией обследования материального положения семьи, претендующей на получение пособия на детей, проводится в случаях изменения места жительства (в пределах одной административно-территориальной единицы), состава и доходов услугополучателя (семьи), при уточнении сведений, представленных услугополучателем.</w:t>
      </w:r>
      <w:r>
        <w:br/>
      </w:r>
      <w:r>
        <w:rPr>
          <w:rFonts w:ascii="Times New Roman"/>
          <w:b w:val="false"/>
          <w:i w:val="false"/>
          <w:color w:val="000000"/>
          <w:sz w:val="28"/>
        </w:rPr>
        <w:t>
      По результатам проведенного обследования участковая комиссия составляет акт о материальном положении семьи и представляет заключение о нуждаемости семьи районному отделу услугодателя.</w:t>
      </w:r>
      <w:r>
        <w:br/>
      </w:r>
      <w:r>
        <w:rPr>
          <w:rFonts w:ascii="Times New Roman"/>
          <w:b w:val="false"/>
          <w:i w:val="false"/>
          <w:color w:val="000000"/>
          <w:sz w:val="28"/>
        </w:rPr>
        <w:t>
      Ответственный специалист услугодателя при поступлении документов от участковой комиссии готовит проект решения о назначении (отказе в назначении) пособия на детей и удостоверяет его ЭЦП.</w:t>
      </w:r>
      <w:r>
        <w:br/>
      </w:r>
      <w:r>
        <w:rPr>
          <w:rFonts w:ascii="Times New Roman"/>
          <w:b w:val="false"/>
          <w:i w:val="false"/>
          <w:color w:val="000000"/>
          <w:sz w:val="28"/>
        </w:rPr>
        <w:t>
      Руководитель районного отдела услугодателя проверяет соответствие электронных документов и документов макета дела на бумажном носителе, качество сканированных документов, правильность расчета размера пособия на детей и принимает решение о назначении (отказе в назначении) пособия на детей и удостоверяет его ЭЦП.</w:t>
      </w:r>
      <w:r>
        <w:br/>
      </w:r>
      <w:r>
        <w:rPr>
          <w:rFonts w:ascii="Times New Roman"/>
          <w:b w:val="false"/>
          <w:i w:val="false"/>
          <w:color w:val="000000"/>
          <w:sz w:val="28"/>
        </w:rPr>
        <w:t>
      Решение о назначении (отказе в назначении) пособия на детей принимается в течение семи рабочих дней со дня регистрации в районном отделе услугодателя документов, принятых от услугополучателя.</w:t>
      </w:r>
      <w:r>
        <w:br/>
      </w:r>
      <w:r>
        <w:rPr>
          <w:rFonts w:ascii="Times New Roman"/>
          <w:b w:val="false"/>
          <w:i w:val="false"/>
          <w:color w:val="000000"/>
          <w:sz w:val="28"/>
        </w:rPr>
        <w:t>
      Районный отдел услугодателя уведомляет услугополучателя в течение пяти рабочих дней о принятом решении о назначении либо об отказе в назначении пособия на детей лично либо через ЦОН,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Руководитель районного отдела услугодателя подписывает уведомление о предоставлении или об отказе в предоставлении государственной услуги;</w:t>
      </w:r>
      <w:r>
        <w:br/>
      </w:r>
      <w:r>
        <w:rPr>
          <w:rFonts w:ascii="Times New Roman"/>
          <w:b w:val="false"/>
          <w:i w:val="false"/>
          <w:color w:val="000000"/>
          <w:sz w:val="28"/>
        </w:rPr>
        <w:t>
      ответственный исполнитель выдает уведомление услугополучателю.</w:t>
      </w:r>
      <w:r>
        <w:br/>
      </w:r>
      <w:r>
        <w:rPr>
          <w:rFonts w:ascii="Times New Roman"/>
          <w:b w:val="false"/>
          <w:i w:val="false"/>
          <w:color w:val="000000"/>
          <w:sz w:val="28"/>
        </w:rPr>
        <w:t>
      Выдача уведомления о принятии решения о назначении, либо об отказе в предоставлении государственной услуги осуществляется:</w:t>
      </w:r>
      <w:r>
        <w:br/>
      </w:r>
      <w:r>
        <w:rPr>
          <w:rFonts w:ascii="Times New Roman"/>
          <w:b w:val="false"/>
          <w:i w:val="false"/>
          <w:color w:val="000000"/>
          <w:sz w:val="28"/>
        </w:rPr>
        <w:t>
      при обращении в районный отдел услугодателя посредством личного посещения услугополучателем услугодателя, либо посредством почтового сообщения;</w:t>
      </w:r>
      <w:r>
        <w:br/>
      </w:r>
      <w:r>
        <w:rPr>
          <w:rFonts w:ascii="Times New Roman"/>
          <w:b w:val="false"/>
          <w:i w:val="false"/>
          <w:color w:val="000000"/>
          <w:sz w:val="28"/>
        </w:rPr>
        <w:t>
      при личном обращении в ЦОН посредством «безбарьерного» обслуживания ежедневно на основании расписки в указанный в ней срок.</w:t>
      </w:r>
      <w:r>
        <w:br/>
      </w:r>
      <w:r>
        <w:rPr>
          <w:rFonts w:ascii="Times New Roman"/>
          <w:b w:val="false"/>
          <w:i w:val="false"/>
          <w:color w:val="000000"/>
          <w:sz w:val="28"/>
        </w:rPr>
        <w:t>
      8. Прием документов и выдача результата оказания государственной услуги осуществляется услугодателем – с понедельника по пятницу включительно с 9.00 до 18.30 часов, перерыв с 13.00 до 14.00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Республики Казахстан.</w:t>
      </w:r>
      <w:r>
        <w:br/>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9. Срок оказания государственной услуги:</w:t>
      </w:r>
      <w:r>
        <w:br/>
      </w:r>
      <w:r>
        <w:rPr>
          <w:rFonts w:ascii="Times New Roman"/>
          <w:b w:val="false"/>
          <w:i w:val="false"/>
          <w:color w:val="000000"/>
          <w:sz w:val="28"/>
        </w:rPr>
        <w:t>
      1) с момента сдачи пакета документов услугодателю либо в ЦОН – в течение 7 (семь) рабочих дней;</w:t>
      </w:r>
      <w:r>
        <w:br/>
      </w:r>
      <w:r>
        <w:rPr>
          <w:rFonts w:ascii="Times New Roman"/>
          <w:b w:val="false"/>
          <w:i w:val="false"/>
          <w:color w:val="000000"/>
          <w:sz w:val="28"/>
        </w:rPr>
        <w:t>
      2) максимально допустимое время ожидания для сдачи пакета документов услугополучателем на месте в день обращения, зависит от количества человек в очереди, из расчета не более 30 минут на обслуживание одного услугополучателя;</w:t>
      </w:r>
      <w:r>
        <w:br/>
      </w:r>
      <w:r>
        <w:rPr>
          <w:rFonts w:ascii="Times New Roman"/>
          <w:b w:val="false"/>
          <w:i w:val="false"/>
          <w:color w:val="000000"/>
          <w:sz w:val="28"/>
        </w:rPr>
        <w:t>
      3) максимально допустимое время обслуживания услугополучателя - не более 30 минут.</w:t>
      </w:r>
      <w:r>
        <w:br/>
      </w:r>
      <w:r>
        <w:rPr>
          <w:rFonts w:ascii="Times New Roman"/>
          <w:b w:val="false"/>
          <w:i w:val="false"/>
          <w:color w:val="000000"/>
          <w:sz w:val="28"/>
        </w:rPr>
        <w:t>
      При приеме необходимых документов для оказания государственной услуги через услугодателя услугополучателю выдается отрывной талон заявления с указанием даты регистрации и даты получения государственной услуги, фамилии и инициалов лица, принявшего документы.</w:t>
      </w:r>
      <w:r>
        <w:br/>
      </w:r>
      <w:r>
        <w:rPr>
          <w:rFonts w:ascii="Times New Roman"/>
          <w:b w:val="false"/>
          <w:i w:val="false"/>
          <w:color w:val="000000"/>
          <w:sz w:val="28"/>
        </w:rPr>
        <w:t>
      10. Описание последовательности процедур между специалистами услугодателя приведено в блок-схеме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bookmarkStart w:name="z65" w:id="47"/>
    <w:p>
      <w:pPr>
        <w:spacing w:after="0"/>
        <w:ind w:left="0"/>
        <w:jc w:val="left"/>
      </w:pPr>
      <w:r>
        <w:rPr>
          <w:rFonts w:ascii="Times New Roman"/>
          <w:b/>
          <w:i w:val="false"/>
          <w:color w:val="000000"/>
        </w:rPr>
        <w:t xml:space="preserve"> 
4. Описание порядка взаимодействия с центром обслуживания населения в процессе оказания государственной услуги</w:t>
      </w:r>
    </w:p>
    <w:bookmarkEnd w:id="47"/>
    <w:bookmarkStart w:name="z139" w:id="48"/>
    <w:p>
      <w:pPr>
        <w:spacing w:after="0"/>
        <w:ind w:left="0"/>
        <w:jc w:val="both"/>
      </w:pPr>
      <w:r>
        <w:rPr>
          <w:rFonts w:ascii="Times New Roman"/>
          <w:b w:val="false"/>
          <w:i w:val="false"/>
          <w:color w:val="000000"/>
          <w:sz w:val="28"/>
        </w:rPr>
        <w:t>      11. Прием документов и выдача результата оказания государственной услуги осуществляется в ЦОНе - с понедельника по субботу включительно, в соответствии графиком работы с 9.00 часов до 20.00 часов без перерыва на обед,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Республики Казахстан.</w:t>
      </w:r>
      <w:r>
        <w:br/>
      </w:r>
      <w:r>
        <w:rPr>
          <w:rFonts w:ascii="Times New Roman"/>
          <w:b w:val="false"/>
          <w:i w:val="false"/>
          <w:color w:val="000000"/>
          <w:sz w:val="28"/>
        </w:rPr>
        <w:t>
      Прием осуществляется в порядке «электронной» очереди, без предварительной записи и ускоренного обслуживания. При желании услугополучателя возможно «бронирование» электронной очереди посредством портала.</w:t>
      </w:r>
      <w:r>
        <w:br/>
      </w:r>
      <w:r>
        <w:rPr>
          <w:rFonts w:ascii="Times New Roman"/>
          <w:b w:val="false"/>
          <w:i w:val="false"/>
          <w:color w:val="000000"/>
          <w:sz w:val="28"/>
        </w:rPr>
        <w:t>
      При приеме необходимых документов для оказания государственной услуги через ЦОН услугополучателю выдается расписка о приеме соответствующих документов с указанием:</w:t>
      </w:r>
      <w:r>
        <w:br/>
      </w:r>
      <w:r>
        <w:rPr>
          <w:rFonts w:ascii="Times New Roman"/>
          <w:b w:val="false"/>
          <w:i w:val="false"/>
          <w:color w:val="000000"/>
          <w:sz w:val="28"/>
        </w:rPr>
        <w:t>
      1) заявления с указанием номера и даты приема заявления;</w:t>
      </w:r>
      <w:r>
        <w:br/>
      </w:r>
      <w:r>
        <w:rPr>
          <w:rFonts w:ascii="Times New Roman"/>
          <w:b w:val="false"/>
          <w:i w:val="false"/>
          <w:color w:val="000000"/>
          <w:sz w:val="28"/>
        </w:rPr>
        <w:t>
      2) вид запрашиваемой государственной услуги;</w:t>
      </w:r>
      <w:r>
        <w:br/>
      </w:r>
      <w:r>
        <w:rPr>
          <w:rFonts w:ascii="Times New Roman"/>
          <w:b w:val="false"/>
          <w:i w:val="false"/>
          <w:color w:val="000000"/>
          <w:sz w:val="28"/>
        </w:rPr>
        <w:t>
      3) количество и название приложенных документов;</w:t>
      </w:r>
      <w:r>
        <w:br/>
      </w:r>
      <w:r>
        <w:rPr>
          <w:rFonts w:ascii="Times New Roman"/>
          <w:b w:val="false"/>
          <w:i w:val="false"/>
          <w:color w:val="000000"/>
          <w:sz w:val="28"/>
        </w:rPr>
        <w:t>
      4) даты (времени) и места выдачи документов;</w:t>
      </w:r>
      <w:r>
        <w:br/>
      </w:r>
      <w:r>
        <w:rPr>
          <w:rFonts w:ascii="Times New Roman"/>
          <w:b w:val="false"/>
          <w:i w:val="false"/>
          <w:color w:val="000000"/>
          <w:sz w:val="28"/>
        </w:rPr>
        <w:t>
      5) фамилии, имени, отчества работника ЦОНа принявшего заявление на оформление документов;</w:t>
      </w:r>
      <w:r>
        <w:br/>
      </w:r>
      <w:r>
        <w:rPr>
          <w:rFonts w:ascii="Times New Roman"/>
          <w:b w:val="false"/>
          <w:i w:val="false"/>
          <w:color w:val="000000"/>
          <w:sz w:val="28"/>
        </w:rPr>
        <w:t>
      6) фамилии, имени, отчества услугополучателя, фамилии, имени, отчества представителя услугополучателя, и их контактные телефоны.</w:t>
      </w:r>
      <w:r>
        <w:br/>
      </w:r>
      <w:r>
        <w:rPr>
          <w:rFonts w:ascii="Times New Roman"/>
          <w:b w:val="false"/>
          <w:i w:val="false"/>
          <w:color w:val="000000"/>
          <w:sz w:val="28"/>
        </w:rPr>
        <w:t>
      Представление документа, удостоверяющего личность услугополучателя, свидетельства о рождении ребенка (детей) либо выписка из актовой записи о рождении (по регистрациям, произведенным на территории Республики Казахстан после 13 августа 2007 года), свидетельства о заключении брака (по регистрациям, произведенным на территории Республики Казахстан после 1 июня 2008 года), а также сведения документов, указанных в подпунктах 6), 7), 8) </w:t>
      </w:r>
      <w:r>
        <w:rPr>
          <w:rFonts w:ascii="Times New Roman"/>
          <w:b w:val="false"/>
          <w:i w:val="false"/>
          <w:color w:val="000000"/>
          <w:sz w:val="28"/>
        </w:rPr>
        <w:t>пункта 9</w:t>
      </w:r>
      <w:r>
        <w:rPr>
          <w:rFonts w:ascii="Times New Roman"/>
          <w:b w:val="false"/>
          <w:i w:val="false"/>
          <w:color w:val="000000"/>
          <w:sz w:val="28"/>
        </w:rPr>
        <w:t xml:space="preserve"> Стандарта не требуется при наличии возможности получения информации, содержащейся в них, из государственных информационных систем.</w:t>
      </w:r>
      <w:r>
        <w:br/>
      </w:r>
      <w:r>
        <w:rPr>
          <w:rFonts w:ascii="Times New Roman"/>
          <w:b w:val="false"/>
          <w:i w:val="false"/>
          <w:color w:val="000000"/>
          <w:sz w:val="28"/>
        </w:rPr>
        <w:t>
      Документы представляются:</w:t>
      </w:r>
      <w:r>
        <w:br/>
      </w:r>
      <w:r>
        <w:rPr>
          <w:rFonts w:ascii="Times New Roman"/>
          <w:b w:val="false"/>
          <w:i w:val="false"/>
          <w:color w:val="000000"/>
          <w:sz w:val="28"/>
        </w:rPr>
        <w:t>
      услугодателю или в ЦОН в подлинниках, которые сканируются, после чего возвращаются услугополучателю.</w:t>
      </w:r>
      <w:r>
        <w:br/>
      </w:r>
      <w:r>
        <w:rPr>
          <w:rFonts w:ascii="Times New Roman"/>
          <w:b w:val="false"/>
          <w:i w:val="false"/>
          <w:color w:val="000000"/>
          <w:sz w:val="28"/>
        </w:rPr>
        <w:t>
      Районный отдел услугодателя, ЦОН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r>
        <w:br/>
      </w: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работником ЦОНа выдается расписка об отказе в приеме документов.</w:t>
      </w:r>
      <w:r>
        <w:br/>
      </w:r>
      <w:r>
        <w:rPr>
          <w:rFonts w:ascii="Times New Roman"/>
          <w:b w:val="false"/>
          <w:i w:val="false"/>
          <w:color w:val="000000"/>
          <w:sz w:val="28"/>
        </w:rPr>
        <w:t>
      12. Выдача готовых документов осуществляется работником ЦОНа на основании расписки, в указанный в ней срок, при предъявлении документа, удостоверяющего личность.</w:t>
      </w:r>
      <w:r>
        <w:br/>
      </w:r>
      <w:r>
        <w:rPr>
          <w:rFonts w:ascii="Times New Roman"/>
          <w:b w:val="false"/>
          <w:i w:val="false"/>
          <w:color w:val="000000"/>
          <w:sz w:val="28"/>
        </w:rPr>
        <w:t>
      13. Услугополучателям, у которых по состоянию здоровья отсутствует возможность личной явки в ЦОН, прием документов, необходимых для оказания государственной услуги, производится работником ЦОНа с выездом по месту жительства услугополучателя.</w:t>
      </w:r>
      <w:r>
        <w:br/>
      </w:r>
      <w:r>
        <w:rPr>
          <w:rFonts w:ascii="Times New Roman"/>
          <w:b w:val="false"/>
          <w:i w:val="false"/>
          <w:color w:val="000000"/>
          <w:sz w:val="28"/>
        </w:rPr>
        <w:t>
      14.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по вопросам оказания государственных услуг.</w:t>
      </w:r>
      <w:r>
        <w:br/>
      </w:r>
      <w:r>
        <w:rPr>
          <w:rFonts w:ascii="Times New Roman"/>
          <w:b w:val="false"/>
          <w:i w:val="false"/>
          <w:color w:val="000000"/>
          <w:sz w:val="28"/>
        </w:rPr>
        <w:t>
      15. Описание последовательности процедур (действий), взаимодействий специалистов услугодателя в процессе оказания государственной услуги, а также описание порядка взаимодействия с ЦОНом и порядка использования информационных систем в процессе оказания государственной услуги указаны в схематическом виде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16.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16 в соответствии с </w:t>
      </w:r>
      <w:r>
        <w:rPr>
          <w:rFonts w:ascii="Times New Roman"/>
          <w:b w:val="false"/>
          <w:i w:val="false"/>
          <w:color w:val="000000"/>
          <w:sz w:val="28"/>
        </w:rPr>
        <w:t>постановлением</w:t>
      </w:r>
      <w:r>
        <w:rPr>
          <w:rFonts w:ascii="Times New Roman"/>
          <w:b w:val="false"/>
          <w:i w:val="false"/>
          <w:color w:val="ff0000"/>
          <w:sz w:val="28"/>
        </w:rPr>
        <w:t xml:space="preserve"> акимата города Алматы от 28.10.2014 № 4/886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6" w:id="49"/>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«Назначение</w:t>
            </w:r>
            <w:r>
              <w:br/>
            </w:r>
            <w:r>
              <w:rPr>
                <w:rFonts w:ascii="Times New Roman"/>
                <w:b w:val="false"/>
                <w:i w:val="false"/>
                <w:color w:val="000000"/>
                <w:sz w:val="20"/>
              </w:rPr>
              <w:t>
государственного пособия</w:t>
            </w:r>
            <w:r>
              <w:br/>
            </w:r>
            <w:r>
              <w:rPr>
                <w:rFonts w:ascii="Times New Roman"/>
                <w:b w:val="false"/>
                <w:i w:val="false"/>
                <w:color w:val="000000"/>
                <w:sz w:val="20"/>
              </w:rPr>
              <w:t>
на детей до восемнадцати лет»</w:t>
            </w:r>
          </w:p>
          <w:bookmarkEnd w:id="49"/>
        </w:tc>
      </w:tr>
    </w:tbl>
    <w:p>
      <w:pPr>
        <w:spacing w:after="0"/>
        <w:ind w:left="0"/>
        <w:jc w:val="left"/>
      </w:pPr>
      <w:r>
        <w:rPr>
          <w:rFonts w:ascii="Times New Roman"/>
          <w:b/>
          <w:i w:val="false"/>
          <w:color w:val="000000"/>
        </w:rPr>
        <w:t xml:space="preserve"> Диаграмма функционального взаимодействия</w:t>
      </w:r>
    </w:p>
    <w:p>
      <w:pPr>
        <w:spacing w:after="0"/>
        <w:ind w:left="0"/>
        <w:jc w:val="both"/>
      </w:pPr>
      <w:r>
        <w:drawing>
          <wp:inline distT="0" distB="0" distL="0" distR="0">
            <wp:extent cx="89027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902700" cy="42799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7" w:id="50"/>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«Назначение</w:t>
            </w:r>
            <w:r>
              <w:br/>
            </w:r>
            <w:r>
              <w:rPr>
                <w:rFonts w:ascii="Times New Roman"/>
                <w:b w:val="false"/>
                <w:i w:val="false"/>
                <w:color w:val="000000"/>
                <w:sz w:val="20"/>
              </w:rPr>
              <w:t>
государственного пособия</w:t>
            </w:r>
            <w:r>
              <w:br/>
            </w:r>
            <w:r>
              <w:rPr>
                <w:rFonts w:ascii="Times New Roman"/>
                <w:b w:val="false"/>
                <w:i w:val="false"/>
                <w:color w:val="000000"/>
                <w:sz w:val="20"/>
              </w:rPr>
              <w:t>
на детей до восемнадцати лет»</w:t>
            </w:r>
          </w:p>
          <w:bookmarkEnd w:id="50"/>
        </w:tc>
      </w:tr>
    </w:tbl>
    <w:p>
      <w:pPr>
        <w:spacing w:after="0"/>
        <w:ind w:left="0"/>
        <w:jc w:val="left"/>
      </w:pPr>
      <w:r>
        <w:rPr>
          <w:rFonts w:ascii="Times New Roman"/>
          <w:b/>
          <w:i w:val="false"/>
          <w:color w:val="000000"/>
        </w:rPr>
        <w:t xml:space="preserve"> Диаграмма функционального взаимодействия</w:t>
      </w:r>
    </w:p>
    <w:p>
      <w:pPr>
        <w:spacing w:after="0"/>
        <w:ind w:left="0"/>
        <w:jc w:val="both"/>
      </w:pPr>
      <w:r>
        <w:drawing>
          <wp:inline distT="0" distB="0" distL="0" distR="0">
            <wp:extent cx="92964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9296400" cy="42799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8" w:id="51"/>
          <w:p>
            <w:pPr>
              <w:spacing w:after="20"/>
              <w:ind w:left="20"/>
              <w:jc w:val="both"/>
            </w:pPr>
            <w:r>
              <w:rPr>
                <w:rFonts w:ascii="Times New Roman"/>
                <w:b w:val="false"/>
                <w:i w:val="false"/>
                <w:color w:val="000000"/>
                <w:sz w:val="20"/>
              </w:rPr>
              <w:t>
Приложение 3</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«Назначение</w:t>
            </w:r>
            <w:r>
              <w:br/>
            </w:r>
            <w:r>
              <w:rPr>
                <w:rFonts w:ascii="Times New Roman"/>
                <w:b w:val="false"/>
                <w:i w:val="false"/>
                <w:color w:val="000000"/>
                <w:sz w:val="20"/>
              </w:rPr>
              <w:t>
государственного пособия</w:t>
            </w:r>
            <w:r>
              <w:br/>
            </w:r>
            <w:r>
              <w:rPr>
                <w:rFonts w:ascii="Times New Roman"/>
                <w:b w:val="false"/>
                <w:i w:val="false"/>
                <w:color w:val="000000"/>
                <w:sz w:val="20"/>
              </w:rPr>
              <w:t>
на детей до восемнадцати лет»</w:t>
            </w:r>
          </w:p>
          <w:bookmarkEnd w:id="51"/>
        </w:tc>
      </w:tr>
    </w:tbl>
    <w:p>
      <w:pPr>
        <w:spacing w:after="0"/>
        <w:ind w:left="0"/>
        <w:jc w:val="left"/>
      </w:pPr>
      <w:r>
        <w:rPr>
          <w:rFonts w:ascii="Times New Roman"/>
          <w:b/>
          <w:i w:val="false"/>
          <w:color w:val="000000"/>
        </w:rPr>
        <w:t xml:space="preserve">       Уведомление № ______</w:t>
      </w:r>
      <w:r>
        <w:br/>
      </w:r>
      <w:r>
        <w:rPr>
          <w:rFonts w:ascii="Times New Roman"/>
          <w:b/>
          <w:i w:val="false"/>
          <w:color w:val="000000"/>
        </w:rPr>
        <w:t>
об отказе в приеме заявления на назначение</w:t>
      </w:r>
      <w:r>
        <w:br/>
      </w:r>
      <w:r>
        <w:rPr>
          <w:rFonts w:ascii="Times New Roman"/>
          <w:b/>
          <w:i w:val="false"/>
          <w:color w:val="000000"/>
        </w:rPr>
        <w:t>
пособий государственного пособия семьям,</w:t>
      </w:r>
      <w:r>
        <w:br/>
      </w:r>
      <w:r>
        <w:rPr>
          <w:rFonts w:ascii="Times New Roman"/>
          <w:b/>
          <w:i w:val="false"/>
          <w:color w:val="000000"/>
        </w:rPr>
        <w:t>
имеющим детей до 18 лет</w:t>
      </w:r>
    </w:p>
    <w:p>
      <w:pPr>
        <w:spacing w:after="0"/>
        <w:ind w:left="0"/>
        <w:jc w:val="both"/>
      </w:pPr>
      <w:r>
        <w:rPr>
          <w:rFonts w:ascii="Times New Roman"/>
          <w:b w:val="false"/>
          <w:i w:val="false"/>
          <w:color w:val="000000"/>
          <w:sz w:val="28"/>
        </w:rPr>
        <w:t>      от «_____» _______________ 20____г.</w:t>
      </w:r>
      <w:r>
        <w:br/>
      </w:r>
      <w:r>
        <w:rPr>
          <w:rFonts w:ascii="Times New Roman"/>
          <w:b w:val="false"/>
          <w:i w:val="false"/>
          <w:color w:val="000000"/>
          <w:sz w:val="28"/>
        </w:rPr>
        <w:t>
      Гражданин (ка)</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 имя, отчество заявителя)</w:t>
      </w:r>
      <w:r>
        <w:br/>
      </w:r>
      <w:r>
        <w:rPr>
          <w:rFonts w:ascii="Times New Roman"/>
          <w:b w:val="false"/>
          <w:i w:val="false"/>
          <w:color w:val="000000"/>
          <w:sz w:val="28"/>
        </w:rPr>
        <w:t>
      Дата обращения «___» ________________ 20 _____ г.</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r>
        <w:rPr>
          <w:rFonts w:ascii="Times New Roman"/>
          <w:b/>
          <w:i w:val="false"/>
          <w:color w:val="000000"/>
          <w:sz w:val="28"/>
        </w:rPr>
        <w:t>      Отказано в приеме заявления на назначение пособий</w:t>
      </w:r>
      <w:r>
        <w:br/>
      </w:r>
      <w:r>
        <w:rPr>
          <w:rFonts w:ascii="Times New Roman"/>
          <w:b w:val="false"/>
          <w:i w:val="false"/>
          <w:color w:val="000000"/>
          <w:sz w:val="28"/>
        </w:rPr>
        <w:t>
</w:t>
      </w:r>
      <w:r>
        <w:rPr>
          <w:rFonts w:ascii="Times New Roman"/>
          <w:b/>
          <w:i w:val="false"/>
          <w:color w:val="000000"/>
          <w:sz w:val="28"/>
        </w:rPr>
        <w:t>государственного пособия на детей до 18 лет по причине:</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(указание причины)</w:t>
      </w:r>
      <w:r>
        <w:br/>
      </w:r>
      <w:r>
        <w:rPr>
          <w:rFonts w:ascii="Times New Roman"/>
          <w:b w:val="false"/>
          <w:i w:val="false"/>
          <w:color w:val="000000"/>
          <w:sz w:val="28"/>
        </w:rPr>
        <w:t>
      Уведомление удостоверено ЭЦП ответственного лица</w:t>
      </w:r>
      <w:r>
        <w:br/>
      </w:r>
      <w:r>
        <w:rPr>
          <w:rFonts w:ascii="Times New Roman"/>
          <w:b w:val="false"/>
          <w:i w:val="false"/>
          <w:color w:val="000000"/>
          <w:sz w:val="28"/>
        </w:rPr>
        <w:t>
      ______________________________ _______________________________</w:t>
      </w:r>
      <w:r>
        <w:br/>
      </w:r>
      <w:r>
        <w:rPr>
          <w:rFonts w:ascii="Times New Roman"/>
          <w:b w:val="false"/>
          <w:i w:val="false"/>
          <w:color w:val="000000"/>
          <w:sz w:val="28"/>
        </w:rPr>
        <w:t>
      (должность ответственного лица (Ф.И.О.)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9" w:id="52"/>
          <w:p>
            <w:pPr>
              <w:spacing w:after="20"/>
              <w:ind w:left="20"/>
              <w:jc w:val="both"/>
            </w:pPr>
            <w:r>
              <w:rPr>
                <w:rFonts w:ascii="Times New Roman"/>
                <w:b w:val="false"/>
                <w:i w:val="false"/>
                <w:color w:val="000000"/>
                <w:sz w:val="20"/>
              </w:rPr>
              <w:t>
Приложение 4</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«Назначение</w:t>
            </w:r>
            <w:r>
              <w:br/>
            </w:r>
            <w:r>
              <w:rPr>
                <w:rFonts w:ascii="Times New Roman"/>
                <w:b w:val="false"/>
                <w:i w:val="false"/>
                <w:color w:val="000000"/>
                <w:sz w:val="20"/>
              </w:rPr>
              <w:t>
государственного пособия</w:t>
            </w:r>
            <w:r>
              <w:br/>
            </w:r>
            <w:r>
              <w:rPr>
                <w:rFonts w:ascii="Times New Roman"/>
                <w:b w:val="false"/>
                <w:i w:val="false"/>
                <w:color w:val="000000"/>
                <w:sz w:val="20"/>
              </w:rPr>
              <w:t>
на детей до восемнадцати лет»</w:t>
            </w:r>
          </w:p>
          <w:bookmarkEnd w:id="52"/>
        </w:tc>
      </w:tr>
    </w:tbl>
    <w:p>
      <w:pPr>
        <w:spacing w:after="0"/>
        <w:ind w:left="0"/>
        <w:jc w:val="left"/>
      </w:pPr>
      <w:r>
        <w:rPr>
          <w:rFonts w:ascii="Times New Roman"/>
          <w:b/>
          <w:i w:val="false"/>
          <w:color w:val="000000"/>
        </w:rPr>
        <w:t xml:space="preserve"> Журнал</w:t>
      </w:r>
      <w:r>
        <w:br/>
      </w:r>
      <w:r>
        <w:rPr>
          <w:rFonts w:ascii="Times New Roman"/>
          <w:b/>
          <w:i w:val="false"/>
          <w:color w:val="000000"/>
        </w:rPr>
        <w:t>
регистрации заявлений о назначении государственного</w:t>
      </w:r>
      <w:r>
        <w:br/>
      </w:r>
      <w:r>
        <w:rPr>
          <w:rFonts w:ascii="Times New Roman"/>
          <w:b/>
          <w:i w:val="false"/>
          <w:color w:val="000000"/>
        </w:rPr>
        <w:t>
пособия семьям, имеющих детей до 18 лет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
        <w:gridCol w:w="909"/>
        <w:gridCol w:w="909"/>
        <w:gridCol w:w="1429"/>
        <w:gridCol w:w="909"/>
        <w:gridCol w:w="909"/>
        <w:gridCol w:w="909"/>
        <w:gridCol w:w="909"/>
        <w:gridCol w:w="1221"/>
        <w:gridCol w:w="1221"/>
        <w:gridCol w:w="910"/>
        <w:gridCol w:w="910"/>
      </w:tblGrid>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w:t>
            </w:r>
            <w:r>
              <w:br/>
            </w:r>
            <w:r>
              <w:rPr>
                <w:rFonts w:ascii="Times New Roman"/>
                <w:b w:val="false"/>
                <w:i w:val="false"/>
                <w:color w:val="000000"/>
                <w:sz w:val="20"/>
              </w:rPr>
              <w:t>
стра-</w:t>
            </w:r>
            <w:r>
              <w:br/>
            </w:r>
            <w:r>
              <w:rPr>
                <w:rFonts w:ascii="Times New Roman"/>
                <w:b w:val="false"/>
                <w:i w:val="false"/>
                <w:color w:val="000000"/>
                <w:sz w:val="20"/>
              </w:rPr>
              <w:t>
цион-</w:t>
            </w:r>
            <w:r>
              <w:br/>
            </w:r>
            <w:r>
              <w:rPr>
                <w:rFonts w:ascii="Times New Roman"/>
                <w:b w:val="false"/>
                <w:i w:val="false"/>
                <w:color w:val="000000"/>
                <w:sz w:val="20"/>
              </w:rPr>
              <w:t>
ный</w:t>
            </w:r>
            <w:r>
              <w:br/>
            </w:r>
            <w:r>
              <w:rPr>
                <w:rFonts w:ascii="Times New Roman"/>
                <w:b w:val="false"/>
                <w:i w:val="false"/>
                <w:color w:val="000000"/>
                <w:sz w:val="20"/>
              </w:rPr>
              <w:t>
номер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прие-</w:t>
            </w:r>
            <w:r>
              <w:br/>
            </w:r>
            <w:r>
              <w:rPr>
                <w:rFonts w:ascii="Times New Roman"/>
                <w:b w:val="false"/>
                <w:i w:val="false"/>
                <w:color w:val="000000"/>
                <w:sz w:val="20"/>
              </w:rPr>
              <w:t>
ма</w:t>
            </w:r>
            <w:r>
              <w:br/>
            </w:r>
            <w:r>
              <w:rPr>
                <w:rFonts w:ascii="Times New Roman"/>
                <w:b w:val="false"/>
                <w:i w:val="false"/>
                <w:color w:val="000000"/>
                <w:sz w:val="20"/>
              </w:rPr>
              <w:t>
заяв-</w:t>
            </w:r>
            <w:r>
              <w:br/>
            </w:r>
            <w:r>
              <w:rPr>
                <w:rFonts w:ascii="Times New Roman"/>
                <w:b w:val="false"/>
                <w:i w:val="false"/>
                <w:color w:val="000000"/>
                <w:sz w:val="20"/>
              </w:rPr>
              <w:t>
ления</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w:t>
            </w:r>
            <w:r>
              <w:br/>
            </w:r>
            <w:r>
              <w:rPr>
                <w:rFonts w:ascii="Times New Roman"/>
                <w:b w:val="false"/>
                <w:i w:val="false"/>
                <w:color w:val="000000"/>
                <w:sz w:val="20"/>
              </w:rPr>
              <w:t>
рес</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во</w:t>
            </w:r>
            <w:r>
              <w:br/>
            </w:r>
            <w:r>
              <w:rPr>
                <w:rFonts w:ascii="Times New Roman"/>
                <w:b w:val="false"/>
                <w:i w:val="false"/>
                <w:color w:val="000000"/>
                <w:sz w:val="20"/>
              </w:rPr>
              <w:t>
де-</w:t>
            </w:r>
            <w:r>
              <w:br/>
            </w:r>
            <w:r>
              <w:rPr>
                <w:rFonts w:ascii="Times New Roman"/>
                <w:b w:val="false"/>
                <w:i w:val="false"/>
                <w:color w:val="000000"/>
                <w:sz w:val="20"/>
              </w:rPr>
              <w:t>
тей</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пере-</w:t>
            </w:r>
            <w:r>
              <w:br/>
            </w:r>
            <w:r>
              <w:rPr>
                <w:rFonts w:ascii="Times New Roman"/>
                <w:b w:val="false"/>
                <w:i w:val="false"/>
                <w:color w:val="000000"/>
                <w:sz w:val="20"/>
              </w:rPr>
              <w:t>
дачи</w:t>
            </w:r>
            <w:r>
              <w:br/>
            </w:r>
            <w:r>
              <w:rPr>
                <w:rFonts w:ascii="Times New Roman"/>
                <w:b w:val="false"/>
                <w:i w:val="false"/>
                <w:color w:val="000000"/>
                <w:sz w:val="20"/>
              </w:rPr>
              <w:t>
на</w:t>
            </w:r>
            <w:r>
              <w:br/>
            </w:r>
            <w:r>
              <w:rPr>
                <w:rFonts w:ascii="Times New Roman"/>
                <w:b w:val="false"/>
                <w:i w:val="false"/>
                <w:color w:val="000000"/>
                <w:sz w:val="20"/>
              </w:rPr>
              <w:t>
уча-</w:t>
            </w:r>
            <w:r>
              <w:br/>
            </w:r>
            <w:r>
              <w:rPr>
                <w:rFonts w:ascii="Times New Roman"/>
                <w:b w:val="false"/>
                <w:i w:val="false"/>
                <w:color w:val="000000"/>
                <w:sz w:val="20"/>
              </w:rPr>
              <w:t>
стко-</w:t>
            </w:r>
            <w:r>
              <w:br/>
            </w:r>
            <w:r>
              <w:rPr>
                <w:rFonts w:ascii="Times New Roman"/>
                <w:b w:val="false"/>
                <w:i w:val="false"/>
                <w:color w:val="000000"/>
                <w:sz w:val="20"/>
              </w:rPr>
              <w:t>
вую</w:t>
            </w:r>
            <w:r>
              <w:br/>
            </w:r>
            <w:r>
              <w:rPr>
                <w:rFonts w:ascii="Times New Roman"/>
                <w:b w:val="false"/>
                <w:i w:val="false"/>
                <w:color w:val="000000"/>
                <w:sz w:val="20"/>
              </w:rPr>
              <w:t>
ко-</w:t>
            </w:r>
            <w:r>
              <w:br/>
            </w:r>
            <w:r>
              <w:rPr>
                <w:rFonts w:ascii="Times New Roman"/>
                <w:b w:val="false"/>
                <w:i w:val="false"/>
                <w:color w:val="000000"/>
                <w:sz w:val="20"/>
              </w:rPr>
              <w:t>
мис-</w:t>
            </w:r>
            <w:r>
              <w:br/>
            </w:r>
            <w:r>
              <w:rPr>
                <w:rFonts w:ascii="Times New Roman"/>
                <w:b w:val="false"/>
                <w:i w:val="false"/>
                <w:color w:val="000000"/>
                <w:sz w:val="20"/>
              </w:rPr>
              <w:t>
сию</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при-</w:t>
            </w:r>
            <w:r>
              <w:br/>
            </w:r>
            <w:r>
              <w:rPr>
                <w:rFonts w:ascii="Times New Roman"/>
                <w:b w:val="false"/>
                <w:i w:val="false"/>
                <w:color w:val="000000"/>
                <w:sz w:val="20"/>
              </w:rPr>
              <w:t>
нятия</w:t>
            </w:r>
            <w:r>
              <w:br/>
            </w:r>
            <w:r>
              <w:rPr>
                <w:rFonts w:ascii="Times New Roman"/>
                <w:b w:val="false"/>
                <w:i w:val="false"/>
                <w:color w:val="000000"/>
                <w:sz w:val="20"/>
              </w:rPr>
              <w:t>
заклю-</w:t>
            </w:r>
            <w:r>
              <w:br/>
            </w:r>
            <w:r>
              <w:rPr>
                <w:rFonts w:ascii="Times New Roman"/>
                <w:b w:val="false"/>
                <w:i w:val="false"/>
                <w:color w:val="000000"/>
                <w:sz w:val="20"/>
              </w:rPr>
              <w:t>
чения</w:t>
            </w:r>
            <w:r>
              <w:br/>
            </w:r>
            <w:r>
              <w:rPr>
                <w:rFonts w:ascii="Times New Roman"/>
                <w:b w:val="false"/>
                <w:i w:val="false"/>
                <w:color w:val="000000"/>
                <w:sz w:val="20"/>
              </w:rPr>
              <w:t>
участ-</w:t>
            </w:r>
            <w:r>
              <w:br/>
            </w:r>
            <w:r>
              <w:rPr>
                <w:rFonts w:ascii="Times New Roman"/>
                <w:b w:val="false"/>
                <w:i w:val="false"/>
                <w:color w:val="000000"/>
                <w:sz w:val="20"/>
              </w:rPr>
              <w:t>
ковой</w:t>
            </w:r>
            <w:r>
              <w:br/>
            </w:r>
            <w:r>
              <w:rPr>
                <w:rFonts w:ascii="Times New Roman"/>
                <w:b w:val="false"/>
                <w:i w:val="false"/>
                <w:color w:val="000000"/>
                <w:sz w:val="20"/>
              </w:rPr>
              <w:t>
комис-</w:t>
            </w:r>
            <w:r>
              <w:br/>
            </w:r>
            <w:r>
              <w:rPr>
                <w:rFonts w:ascii="Times New Roman"/>
                <w:b w:val="false"/>
                <w:i w:val="false"/>
                <w:color w:val="000000"/>
                <w:sz w:val="20"/>
              </w:rPr>
              <w:t>
сии</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решения</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ного</w:t>
            </w:r>
            <w:r>
              <w:br/>
            </w:r>
            <w:r>
              <w:rPr>
                <w:rFonts w:ascii="Times New Roman"/>
                <w:b w:val="false"/>
                <w:i w:val="false"/>
                <w:color w:val="000000"/>
                <w:sz w:val="20"/>
              </w:rPr>
              <w:t>
органа</w:t>
            </w:r>
            <w:r>
              <w:br/>
            </w:r>
            <w:r>
              <w:rPr>
                <w:rFonts w:ascii="Times New Roman"/>
                <w:b w:val="false"/>
                <w:i w:val="false"/>
                <w:color w:val="000000"/>
                <w:sz w:val="20"/>
              </w:rPr>
              <w:t>
о наз-</w:t>
            </w:r>
            <w:r>
              <w:br/>
            </w:r>
            <w:r>
              <w:rPr>
                <w:rFonts w:ascii="Times New Roman"/>
                <w:b w:val="false"/>
                <w:i w:val="false"/>
                <w:color w:val="000000"/>
                <w:sz w:val="20"/>
              </w:rPr>
              <w:t>
начении</w:t>
            </w:r>
            <w:r>
              <w:br/>
            </w:r>
            <w:r>
              <w:rPr>
                <w:rFonts w:ascii="Times New Roman"/>
                <w:b w:val="false"/>
                <w:i w:val="false"/>
                <w:color w:val="000000"/>
                <w:sz w:val="20"/>
              </w:rPr>
              <w:t>
или об</w:t>
            </w:r>
            <w:r>
              <w:br/>
            </w:r>
            <w:r>
              <w:rPr>
                <w:rFonts w:ascii="Times New Roman"/>
                <w:b w:val="false"/>
                <w:i w:val="false"/>
                <w:color w:val="000000"/>
                <w:sz w:val="20"/>
              </w:rPr>
              <w:t>
отказе</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w:t>
            </w:r>
            <w:r>
              <w:br/>
            </w:r>
            <w:r>
              <w:rPr>
                <w:rFonts w:ascii="Times New Roman"/>
                <w:b w:val="false"/>
                <w:i w:val="false"/>
                <w:color w:val="000000"/>
                <w:sz w:val="20"/>
              </w:rPr>
              <w:t>
од наз-</w:t>
            </w:r>
            <w:r>
              <w:br/>
            </w:r>
            <w:r>
              <w:rPr>
                <w:rFonts w:ascii="Times New Roman"/>
                <w:b w:val="false"/>
                <w:i w:val="false"/>
                <w:color w:val="000000"/>
                <w:sz w:val="20"/>
              </w:rPr>
              <w:t>
начения</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w:t>
            </w:r>
            <w:r>
              <w:br/>
            </w:r>
            <w:r>
              <w:rPr>
                <w:rFonts w:ascii="Times New Roman"/>
                <w:b w:val="false"/>
                <w:i w:val="false"/>
                <w:color w:val="000000"/>
                <w:sz w:val="20"/>
              </w:rPr>
              <w:t>
ма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ме-</w:t>
            </w:r>
            <w:r>
              <w:br/>
            </w:r>
            <w:r>
              <w:rPr>
                <w:rFonts w:ascii="Times New Roman"/>
                <w:b w:val="false"/>
                <w:i w:val="false"/>
                <w:color w:val="000000"/>
                <w:sz w:val="20"/>
              </w:rPr>
              <w:t>
ча-</w:t>
            </w:r>
            <w:r>
              <w:br/>
            </w:r>
            <w:r>
              <w:rPr>
                <w:rFonts w:ascii="Times New Roman"/>
                <w:b w:val="false"/>
                <w:i w:val="false"/>
                <w:color w:val="000000"/>
                <w:sz w:val="20"/>
              </w:rPr>
              <w:t>
ние</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0" w:id="53"/>
          <w:p>
            <w:pPr>
              <w:spacing w:after="20"/>
              <w:ind w:left="20"/>
              <w:jc w:val="both"/>
            </w:pPr>
            <w:r>
              <w:rPr>
                <w:rFonts w:ascii="Times New Roman"/>
                <w:b w:val="false"/>
                <w:i w:val="false"/>
                <w:color w:val="000000"/>
                <w:sz w:val="20"/>
              </w:rPr>
              <w:t>
Приложение 5</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«Назначение</w:t>
            </w:r>
            <w:r>
              <w:br/>
            </w:r>
            <w:r>
              <w:rPr>
                <w:rFonts w:ascii="Times New Roman"/>
                <w:b w:val="false"/>
                <w:i w:val="false"/>
                <w:color w:val="000000"/>
                <w:sz w:val="20"/>
              </w:rPr>
              <w:t>
государственного пособия</w:t>
            </w:r>
            <w:r>
              <w:br/>
            </w:r>
            <w:r>
              <w:rPr>
                <w:rFonts w:ascii="Times New Roman"/>
                <w:b w:val="false"/>
                <w:i w:val="false"/>
                <w:color w:val="000000"/>
                <w:sz w:val="20"/>
              </w:rPr>
              <w:t>
на детей до восемнадцати лет»</w:t>
            </w:r>
          </w:p>
          <w:bookmarkEnd w:id="53"/>
        </w:tc>
      </w:tr>
    </w:tbl>
    <w:p>
      <w:pPr>
        <w:spacing w:after="0"/>
        <w:ind w:left="0"/>
        <w:jc w:val="left"/>
      </w:pPr>
      <w:r>
        <w:rPr>
          <w:rFonts w:ascii="Times New Roman"/>
          <w:b/>
          <w:i w:val="false"/>
          <w:color w:val="000000"/>
        </w:rPr>
        <w:t xml:space="preserve">       Уведомление № ______</w:t>
      </w:r>
      <w:r>
        <w:br/>
      </w:r>
      <w:r>
        <w:rPr>
          <w:rFonts w:ascii="Times New Roman"/>
          <w:b/>
          <w:i w:val="false"/>
          <w:color w:val="000000"/>
        </w:rPr>
        <w:t>
О назначении или об отказе в назначении</w:t>
      </w:r>
      <w:r>
        <w:br/>
      </w:r>
      <w:r>
        <w:rPr>
          <w:rFonts w:ascii="Times New Roman"/>
          <w:b/>
          <w:i w:val="false"/>
          <w:color w:val="000000"/>
        </w:rPr>
        <w:t>
государственного пособия семьям, имеющим детей до 18 лет</w:t>
      </w:r>
    </w:p>
    <w:p>
      <w:pPr>
        <w:spacing w:after="0"/>
        <w:ind w:left="0"/>
        <w:jc w:val="both"/>
      </w:pPr>
      <w:r>
        <w:rPr>
          <w:rFonts w:ascii="Times New Roman"/>
          <w:b w:val="false"/>
          <w:i w:val="false"/>
          <w:color w:val="000000"/>
          <w:sz w:val="28"/>
        </w:rPr>
        <w:t>      от «_____» __________________ 20 ___г.</w:t>
      </w:r>
      <w:r>
        <w:br/>
      </w:r>
      <w:r>
        <w:rPr>
          <w:rFonts w:ascii="Times New Roman"/>
          <w:b w:val="false"/>
          <w:i w:val="false"/>
          <w:color w:val="000000"/>
          <w:sz w:val="28"/>
        </w:rPr>
        <w:t>
      Уполномоченный орган по назначению и выплате пособия семьям,</w:t>
      </w:r>
      <w:r>
        <w:br/>
      </w:r>
      <w:r>
        <w:rPr>
          <w:rFonts w:ascii="Times New Roman"/>
          <w:b w:val="false"/>
          <w:i w:val="false"/>
          <w:color w:val="000000"/>
          <w:sz w:val="28"/>
        </w:rPr>
        <w:t>
      имеющим детей до 18 лет, доводит до Вашего сведения</w:t>
      </w:r>
      <w:r>
        <w:br/>
      </w:r>
      <w:r>
        <w:rPr>
          <w:rFonts w:ascii="Times New Roman"/>
          <w:b w:val="false"/>
          <w:i w:val="false"/>
          <w:color w:val="000000"/>
          <w:sz w:val="28"/>
        </w:rPr>
        <w:t>
      ФИО заявителя _____________________________________________________</w:t>
      </w:r>
      <w:r>
        <w:br/>
      </w:r>
      <w:r>
        <w:rPr>
          <w:rFonts w:ascii="Times New Roman"/>
          <w:b w:val="false"/>
          <w:i w:val="false"/>
          <w:color w:val="000000"/>
          <w:sz w:val="28"/>
        </w:rPr>
        <w:t>
      Дата рождения заявителя ___________________________________________</w:t>
      </w:r>
      <w:r>
        <w:br/>
      </w:r>
      <w:r>
        <w:rPr>
          <w:rFonts w:ascii="Times New Roman"/>
          <w:b w:val="false"/>
          <w:i w:val="false"/>
          <w:color w:val="000000"/>
          <w:sz w:val="28"/>
        </w:rPr>
        <w:t>
      Дата возврата документов «____» _______________ 20 ___г.</w:t>
      </w:r>
      <w:r>
        <w:br/>
      </w:r>
      <w:r>
        <w:rPr>
          <w:rFonts w:ascii="Times New Roman"/>
          <w:b w:val="false"/>
          <w:i w:val="false"/>
          <w:color w:val="000000"/>
          <w:sz w:val="28"/>
        </w:rPr>
        <w:t>
</w:t>
      </w:r>
      <w:r>
        <w:rPr>
          <w:rFonts w:ascii="Times New Roman"/>
          <w:b/>
          <w:i w:val="false"/>
          <w:color w:val="000000"/>
          <w:sz w:val="28"/>
        </w:rPr>
        <w:t>      Назначено</w:t>
      </w:r>
      <w:r>
        <w:rPr>
          <w:rFonts w:ascii="Times New Roman"/>
          <w:b w:val="false"/>
          <w:i w:val="false"/>
          <w:color w:val="000000"/>
          <w:sz w:val="28"/>
        </w:rPr>
        <w:t xml:space="preserve"> государственное пособие на детей до 18 лет.</w:t>
      </w:r>
      <w:r>
        <w:br/>
      </w:r>
      <w:r>
        <w:rPr>
          <w:rFonts w:ascii="Times New Roman"/>
          <w:b w:val="false"/>
          <w:i w:val="false"/>
          <w:color w:val="000000"/>
          <w:sz w:val="28"/>
        </w:rPr>
        <w:t>
</w:t>
      </w:r>
      <w:r>
        <w:rPr>
          <w:rFonts w:ascii="Times New Roman"/>
          <w:b/>
          <w:i w:val="false"/>
          <w:color w:val="000000"/>
          <w:sz w:val="28"/>
        </w:rPr>
        <w:t>      Отказано</w:t>
      </w:r>
      <w:r>
        <w:rPr>
          <w:rFonts w:ascii="Times New Roman"/>
          <w:b w:val="false"/>
          <w:i w:val="false"/>
          <w:color w:val="000000"/>
          <w:sz w:val="28"/>
        </w:rPr>
        <w:t xml:space="preserve"> в назначении государственного пособия на детей до 18 лет</w:t>
      </w:r>
      <w:r>
        <w:br/>
      </w:r>
      <w:r>
        <w:rPr>
          <w:rFonts w:ascii="Times New Roman"/>
          <w:b w:val="false"/>
          <w:i w:val="false"/>
          <w:color w:val="000000"/>
          <w:sz w:val="28"/>
        </w:rPr>
        <w:t>
      по причине: _______________________________________________________</w:t>
      </w:r>
      <w:r>
        <w:br/>
      </w:r>
      <w:r>
        <w:rPr>
          <w:rFonts w:ascii="Times New Roman"/>
          <w:b w:val="false"/>
          <w:i w:val="false"/>
          <w:color w:val="000000"/>
          <w:sz w:val="28"/>
        </w:rPr>
        <w:t>
      (указание причины)</w:t>
      </w:r>
      <w:r>
        <w:br/>
      </w:r>
      <w:r>
        <w:rPr>
          <w:rFonts w:ascii="Times New Roman"/>
          <w:b w:val="false"/>
          <w:i w:val="false"/>
          <w:color w:val="000000"/>
          <w:sz w:val="28"/>
        </w:rPr>
        <w:t>
      Уведомление удостоверено ЭЦП ответственного лица уполномоченного</w:t>
      </w:r>
      <w:r>
        <w:br/>
      </w:r>
      <w:r>
        <w:rPr>
          <w:rFonts w:ascii="Times New Roman"/>
          <w:b w:val="false"/>
          <w:i w:val="false"/>
          <w:color w:val="000000"/>
          <w:sz w:val="28"/>
        </w:rPr>
        <w:t>
      органа по назначению пособий семьям, имеющим детей до 18 лет</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(должность и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0" w:id="54"/>
          <w:p>
            <w:pPr>
              <w:spacing w:after="20"/>
              <w:ind w:left="20"/>
              <w:jc w:val="both"/>
            </w:pPr>
            <w:r>
              <w:rPr>
                <w:rFonts w:ascii="Times New Roman"/>
                <w:b w:val="false"/>
                <w:i w:val="false"/>
                <w:color w:val="000000"/>
                <w:sz w:val="20"/>
              </w:rPr>
              <w:t>
приложение 6</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«Назначение</w:t>
            </w:r>
            <w:r>
              <w:br/>
            </w:r>
            <w:r>
              <w:rPr>
                <w:rFonts w:ascii="Times New Roman"/>
                <w:b w:val="false"/>
                <w:i w:val="false"/>
                <w:color w:val="000000"/>
                <w:sz w:val="20"/>
              </w:rPr>
              <w:t>
государственного пособия на</w:t>
            </w:r>
            <w:r>
              <w:br/>
            </w:r>
            <w:r>
              <w:rPr>
                <w:rFonts w:ascii="Times New Roman"/>
                <w:b w:val="false"/>
                <w:i w:val="false"/>
                <w:color w:val="000000"/>
                <w:sz w:val="20"/>
              </w:rPr>
              <w:t>
детей до восемнадцати лет»</w:t>
            </w:r>
          </w:p>
          <w:bookmarkEnd w:id="54"/>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both"/>
      </w:pPr>
      <w:r>
        <w:rPr>
          <w:rFonts w:ascii="Times New Roman"/>
          <w:b w:val="false"/>
          <w:i w:val="false"/>
          <w:color w:val="ff0000"/>
          <w:sz w:val="28"/>
        </w:rPr>
        <w:t xml:space="preserve">     Сноска. Регламент дополнен приложением 6 в соответствии с </w:t>
      </w:r>
      <w:r>
        <w:rPr>
          <w:rFonts w:ascii="Times New Roman"/>
          <w:b w:val="false"/>
          <w:i w:val="false"/>
          <w:color w:val="000000"/>
          <w:sz w:val="28"/>
        </w:rPr>
        <w:t>постановлением</w:t>
      </w:r>
      <w:r>
        <w:rPr>
          <w:rFonts w:ascii="Times New Roman"/>
          <w:b w:val="false"/>
          <w:i w:val="false"/>
          <w:color w:val="ff0000"/>
          <w:sz w:val="28"/>
        </w:rPr>
        <w:t xml:space="preserve"> акимата города Алматы от 28.10.2014 № 4/886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135382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3538200" cy="73914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9" w:id="55"/>
          <w:p>
            <w:pPr>
              <w:spacing w:after="20"/>
              <w:ind w:left="20"/>
              <w:jc w:val="both"/>
            </w:pPr>
            <w:r>
              <w:rPr>
                <w:rFonts w:ascii="Times New Roman"/>
                <w:b w:val="false"/>
                <w:i w:val="false"/>
                <w:color w:val="000000"/>
                <w:sz w:val="20"/>
              </w:rPr>
              <w:t>
Утвержден</w:t>
            </w:r>
            <w:r>
              <w:br/>
            </w:r>
            <w:r>
              <w:rPr>
                <w:rFonts w:ascii="Times New Roman"/>
                <w:b w:val="false"/>
                <w:i w:val="false"/>
                <w:color w:val="000000"/>
                <w:sz w:val="20"/>
              </w:rPr>
              <w:t>
постановлением акимата города Алматы</w:t>
            </w:r>
            <w:r>
              <w:br/>
            </w:r>
            <w:r>
              <w:rPr>
                <w:rFonts w:ascii="Times New Roman"/>
                <w:b w:val="false"/>
                <w:i w:val="false"/>
                <w:color w:val="000000"/>
                <w:sz w:val="20"/>
              </w:rPr>
              <w:t>
от 11 апреля 2014 года № 2/236</w:t>
            </w:r>
          </w:p>
          <w:bookmarkEnd w:id="55"/>
        </w:tc>
      </w:tr>
    </w:tbl>
    <w:bookmarkStart w:name="z173" w:id="56"/>
    <w:p>
      <w:pPr>
        <w:spacing w:after="0"/>
        <w:ind w:left="0"/>
        <w:jc w:val="left"/>
      </w:pPr>
      <w:r>
        <w:rPr>
          <w:rFonts w:ascii="Times New Roman"/>
          <w:b/>
          <w:i w:val="false"/>
          <w:color w:val="000000"/>
        </w:rPr>
        <w:t xml:space="preserve"> 
Регламент государственной услуги «Назначение государственной адресной социальной помощи»</w:t>
      </w:r>
      <w:r>
        <w:br/>
      </w:r>
      <w:r>
        <w:rPr>
          <w:rFonts w:ascii="Times New Roman"/>
          <w:b/>
          <w:i w:val="false"/>
          <w:color w:val="000000"/>
        </w:rPr>
        <w:t>
1. Общие положения</w:t>
      </w:r>
    </w:p>
    <w:bookmarkEnd w:id="56"/>
    <w:p>
      <w:pPr>
        <w:spacing w:after="0"/>
        <w:ind w:left="0"/>
        <w:jc w:val="both"/>
      </w:pPr>
      <w:r>
        <w:rPr>
          <w:rFonts w:ascii="Times New Roman"/>
          <w:b w:val="false"/>
          <w:i w:val="false"/>
          <w:color w:val="000000"/>
          <w:sz w:val="28"/>
        </w:rPr>
        <w:t>      1. Государственная услуга «Назначение государственной адресной социальной помощи» (далее – государственная услуга) предоставляется Управлением занятости и социальных программ города Алматы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w:t>
      </w:r>
      <w:r>
        <w:br/>
      </w:r>
      <w:r>
        <w:rPr>
          <w:rFonts w:ascii="Times New Roman"/>
          <w:b w:val="false"/>
          <w:i w:val="false"/>
          <w:color w:val="000000"/>
          <w:sz w:val="28"/>
        </w:rPr>
        <w:t>
      1) районные отделы услугодателя по месту регистрации постоянного места жительства услугополучателя;</w:t>
      </w:r>
      <w:r>
        <w:br/>
      </w:r>
      <w:r>
        <w:rPr>
          <w:rFonts w:ascii="Times New Roman"/>
          <w:b w:val="false"/>
          <w:i w:val="false"/>
          <w:color w:val="000000"/>
          <w:sz w:val="28"/>
        </w:rPr>
        <w:t>
      2)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ЦОН).</w:t>
      </w:r>
      <w:r>
        <w:br/>
      </w:r>
      <w:r>
        <w:rPr>
          <w:rFonts w:ascii="Times New Roman"/>
          <w:b w:val="false"/>
          <w:i w:val="false"/>
          <w:color w:val="000000"/>
          <w:sz w:val="28"/>
        </w:rPr>
        <w:t>
      2. Форма оказываемой государственной услуги: бумажная.</w:t>
      </w:r>
      <w:r>
        <w:br/>
      </w:r>
      <w:r>
        <w:rPr>
          <w:rFonts w:ascii="Times New Roman"/>
          <w:b w:val="false"/>
          <w:i w:val="false"/>
          <w:color w:val="000000"/>
          <w:sz w:val="28"/>
        </w:rPr>
        <w:t>
      3. Результатом оказания государственной услуги, которую получит услугополучатель, является уведомление о назначении государственной адресной социальной помощи,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«Назначение государственной адресной социальной помощи», утвержденного постановлением Правительства Республики Казахстан от 11 марта 2014 года № 217 (далее – Стандарт) на бумажном носителе.</w:t>
      </w:r>
      <w:r>
        <w:br/>
      </w:r>
      <w:r>
        <w:rPr>
          <w:rFonts w:ascii="Times New Roman"/>
          <w:b w:val="false"/>
          <w:i w:val="false"/>
          <w:color w:val="000000"/>
          <w:sz w:val="28"/>
        </w:rPr>
        <w:t>
 </w:t>
      </w:r>
    </w:p>
    <w:bookmarkStart w:name="z71" w:id="57"/>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57"/>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получение районным отделом услугодателя заявления и необходимых документов для оказания государственной услуги от услугополучателя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5. Процедуры (действия), входящие в состав процесса оказания государственной услуги:</w:t>
      </w:r>
      <w:r>
        <w:br/>
      </w:r>
      <w:r>
        <w:rPr>
          <w:rFonts w:ascii="Times New Roman"/>
          <w:b w:val="false"/>
          <w:i w:val="false"/>
          <w:color w:val="000000"/>
          <w:sz w:val="28"/>
        </w:rPr>
        <w:t>
      1) прием документов специалистом районного отдела услугодателя или работником ЦОНа и регистрация заявления;</w:t>
      </w:r>
      <w:r>
        <w:br/>
      </w:r>
      <w:r>
        <w:rPr>
          <w:rFonts w:ascii="Times New Roman"/>
          <w:b w:val="false"/>
          <w:i w:val="false"/>
          <w:color w:val="000000"/>
          <w:sz w:val="28"/>
        </w:rPr>
        <w:t>
      2) рассмотрение заявления и проверка представленных документов специалистом районного отдела услугодателя;</w:t>
      </w:r>
      <w:r>
        <w:br/>
      </w:r>
      <w:r>
        <w:rPr>
          <w:rFonts w:ascii="Times New Roman"/>
          <w:b w:val="false"/>
          <w:i w:val="false"/>
          <w:color w:val="000000"/>
          <w:sz w:val="28"/>
        </w:rPr>
        <w:t>
      3) рассмотрение документов услугополучателя участковой комиссией;</w:t>
      </w:r>
      <w:r>
        <w:br/>
      </w:r>
      <w:r>
        <w:rPr>
          <w:rFonts w:ascii="Times New Roman"/>
          <w:b w:val="false"/>
          <w:i w:val="false"/>
          <w:color w:val="000000"/>
          <w:sz w:val="28"/>
        </w:rPr>
        <w:t>
      4) оформление результата оказания государственной услуги специалистом районного отдела услугодателя;</w:t>
      </w:r>
      <w:r>
        <w:br/>
      </w:r>
      <w:r>
        <w:rPr>
          <w:rFonts w:ascii="Times New Roman"/>
          <w:b w:val="false"/>
          <w:i w:val="false"/>
          <w:color w:val="000000"/>
          <w:sz w:val="28"/>
        </w:rPr>
        <w:t>
      5) выдача результата оказания государственной услуги услугополучателю или работнику ЦОНа.</w:t>
      </w:r>
      <w:r>
        <w:br/>
      </w:r>
      <w:r>
        <w:rPr>
          <w:rFonts w:ascii="Times New Roman"/>
          <w:b w:val="false"/>
          <w:i w:val="false"/>
          <w:color w:val="000000"/>
          <w:sz w:val="28"/>
        </w:rPr>
        <w:t>
 </w:t>
      </w:r>
    </w:p>
    <w:bookmarkStart w:name="z72" w:id="58"/>
    <w:p>
      <w:pPr>
        <w:spacing w:after="0"/>
        <w:ind w:left="0"/>
        <w:jc w:val="left"/>
      </w:pPr>
      <w:r>
        <w:rPr>
          <w:rFonts w:ascii="Times New Roman"/>
          <w:b/>
          <w:i w:val="false"/>
          <w:color w:val="000000"/>
        </w:rPr>
        <w:t xml:space="preserve"> 
3. Описание порядка действий структурных подразделений (работников) услугодателя в процессе оказания государственной услуги</w:t>
      </w:r>
    </w:p>
    <w:bookmarkEnd w:id="58"/>
    <w:p>
      <w:pPr>
        <w:spacing w:after="0"/>
        <w:ind w:left="0"/>
        <w:jc w:val="both"/>
      </w:pPr>
      <w:r>
        <w:rPr>
          <w:rFonts w:ascii="Times New Roman"/>
          <w:b w:val="false"/>
          <w:i w:val="false"/>
          <w:color w:val="000000"/>
          <w:sz w:val="28"/>
        </w:rPr>
        <w:t>      6.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1) специалист районного отдела услугодателя;</w:t>
      </w:r>
      <w:r>
        <w:br/>
      </w:r>
      <w:r>
        <w:rPr>
          <w:rFonts w:ascii="Times New Roman"/>
          <w:b w:val="false"/>
          <w:i w:val="false"/>
          <w:color w:val="000000"/>
          <w:sz w:val="28"/>
        </w:rPr>
        <w:t>
      2) руководитель районного отдела услугодателя;</w:t>
      </w:r>
      <w:r>
        <w:br/>
      </w:r>
      <w:r>
        <w:rPr>
          <w:rFonts w:ascii="Times New Roman"/>
          <w:b w:val="false"/>
          <w:i w:val="false"/>
          <w:color w:val="000000"/>
          <w:sz w:val="28"/>
        </w:rPr>
        <w:t>
      3) ответственный специалист районного отдела услугодателя;</w:t>
      </w:r>
      <w:r>
        <w:br/>
      </w:r>
      <w:r>
        <w:rPr>
          <w:rFonts w:ascii="Times New Roman"/>
          <w:b w:val="false"/>
          <w:i w:val="false"/>
          <w:color w:val="000000"/>
          <w:sz w:val="28"/>
        </w:rPr>
        <w:t>
      4) участковая комиссия.</w:t>
      </w:r>
      <w:r>
        <w:br/>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1) специалист районного отдела услугодателя принимает заявление, сверяет копии документов, выдает услугополучателю подлинники документов, регистрирует документы в журнале входящей корреспонденции;</w:t>
      </w:r>
      <w:r>
        <w:br/>
      </w:r>
      <w:r>
        <w:rPr>
          <w:rFonts w:ascii="Times New Roman"/>
          <w:b w:val="false"/>
          <w:i w:val="false"/>
          <w:color w:val="000000"/>
          <w:sz w:val="28"/>
        </w:rPr>
        <w:t>
      2) руководитель районного отдела услугодателя отписывает заявление услугополучателя ответственному специалисту районного отдела услугодателя;</w:t>
      </w:r>
      <w:r>
        <w:br/>
      </w:r>
      <w:r>
        <w:rPr>
          <w:rFonts w:ascii="Times New Roman"/>
          <w:b w:val="false"/>
          <w:i w:val="false"/>
          <w:color w:val="000000"/>
          <w:sz w:val="28"/>
        </w:rPr>
        <w:t>
      3) ответственный специалист районного отдела услугодателя в течение двух рабочих дней передает их на рассмотрение в участковую комиссию;</w:t>
      </w:r>
      <w:r>
        <w:br/>
      </w:r>
      <w:r>
        <w:rPr>
          <w:rFonts w:ascii="Times New Roman"/>
          <w:b w:val="false"/>
          <w:i w:val="false"/>
          <w:color w:val="000000"/>
          <w:sz w:val="28"/>
        </w:rPr>
        <w:t>
      4) участковая комиссия в течение пяти рабочих дней:</w:t>
      </w:r>
      <w:r>
        <w:br/>
      </w:r>
      <w:r>
        <w:rPr>
          <w:rFonts w:ascii="Times New Roman"/>
          <w:b w:val="false"/>
          <w:i w:val="false"/>
          <w:color w:val="000000"/>
          <w:sz w:val="28"/>
        </w:rPr>
        <w:t>
      в присутствии услугополучателя, а в случае его отсутствия - одного из совершеннолетних дееспособных членов семьи проводит обследования материального положения лица (семьи), обратившегося за назначением адресной социальной помощи (далее - обследование) (при повторном обращении услугополучателя в течение одного календарного года проведение обследования осуществляется в случаях изменения места жительства (в пределах одной административно-территориальной единицы), состава и доходов услугополучателя (семьи) и при необходимости уточнения сведений, представленных услугополучателем). Отказ услугополучателя, а в случае его отсутствия - одного из совершеннолетних дееспособных членов семьи, в проведении обследования фиксируется в протоколе, который подписывают все члены участковой комиссии;</w:t>
      </w:r>
      <w:r>
        <w:br/>
      </w:r>
      <w:r>
        <w:rPr>
          <w:rFonts w:ascii="Times New Roman"/>
          <w:b w:val="false"/>
          <w:i w:val="false"/>
          <w:color w:val="000000"/>
          <w:sz w:val="28"/>
        </w:rPr>
        <w:t>
      при необходимости направляет запрос в соответствующие органы для получения недостающих сведений, необходимых для проведения обследования, либо проверки достоверности представленных услугополучателем документов (сведений);</w:t>
      </w:r>
      <w:r>
        <w:br/>
      </w:r>
      <w:r>
        <w:rPr>
          <w:rFonts w:ascii="Times New Roman"/>
          <w:b w:val="false"/>
          <w:i w:val="false"/>
          <w:color w:val="000000"/>
          <w:sz w:val="28"/>
        </w:rPr>
        <w:t>
      по результатам проведенного обследования составляет Акт обследования материального положения лица (далее - услугополучателя), обратившегося за назначением адресной социальной помощи;</w:t>
      </w:r>
      <w:r>
        <w:br/>
      </w:r>
      <w:r>
        <w:rPr>
          <w:rFonts w:ascii="Times New Roman"/>
          <w:b w:val="false"/>
          <w:i w:val="false"/>
          <w:color w:val="000000"/>
          <w:sz w:val="28"/>
        </w:rPr>
        <w:t>
      ознакамливает под роспись с актом обследования услугополучателя, а в случае его отсутствия - одного из совершеннолетних дееспособных членов семьи, в присутствии, которого было проведено обследование;</w:t>
      </w:r>
      <w:r>
        <w:br/>
      </w:r>
      <w:r>
        <w:rPr>
          <w:rFonts w:ascii="Times New Roman"/>
          <w:b w:val="false"/>
          <w:i w:val="false"/>
          <w:color w:val="000000"/>
          <w:sz w:val="28"/>
        </w:rPr>
        <w:t>
      на основании представленных документов и/или результатов обследования участковая комиссия принимает решение и оформляет его в форме заключения о нуждаемости в предоставлении государственной услуги или об отказе в оказании государственной услуги услугополучателю,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которое подписывается председателем и членами участковой комиссии и ознакамливает услугополучателя с заключением под роспись;</w:t>
      </w:r>
      <w:r>
        <w:br/>
      </w:r>
      <w:r>
        <w:rPr>
          <w:rFonts w:ascii="Times New Roman"/>
          <w:b w:val="false"/>
          <w:i w:val="false"/>
          <w:color w:val="000000"/>
          <w:sz w:val="28"/>
        </w:rPr>
        <w:t>
      передает заключение с документами в районный отдел услугодателя.</w:t>
      </w:r>
      <w:r>
        <w:br/>
      </w:r>
      <w:r>
        <w:rPr>
          <w:rFonts w:ascii="Times New Roman"/>
          <w:b w:val="false"/>
          <w:i w:val="false"/>
          <w:color w:val="000000"/>
          <w:sz w:val="28"/>
        </w:rPr>
        <w:t>
      5) районный отдел услугодателя выполняет следующие процедуры:</w:t>
      </w:r>
      <w:r>
        <w:br/>
      </w:r>
      <w:r>
        <w:rPr>
          <w:rFonts w:ascii="Times New Roman"/>
          <w:b w:val="false"/>
          <w:i w:val="false"/>
          <w:color w:val="000000"/>
          <w:sz w:val="28"/>
        </w:rPr>
        <w:t>
      ответственный специалист районного отдела заносит данные услугополучателя услуги в базу данных и сверяет указанные в заявлении доходы услугополучателя (его семьи) с данными базы Государственного центра по выплате пенсий Министерства труда и социальной защиты населения Республики Казахстан и передает руководителю районного отдела принятые документы, заключение участковой комиссии и при выявлении несоответствий доходов услугополучателя (его семьи), указанных в заявлении с данными базы Государственного центра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руководитель районного отдела услугодателя принимает решение о назначении или об отказе в назначении адресной социальной помощи;</w:t>
      </w:r>
      <w:r>
        <w:br/>
      </w:r>
      <w:r>
        <w:rPr>
          <w:rFonts w:ascii="Times New Roman"/>
          <w:b w:val="false"/>
          <w:i w:val="false"/>
          <w:color w:val="000000"/>
          <w:sz w:val="28"/>
        </w:rPr>
        <w:t>
      ответственный специалист районного отдела услугодателя подготавливает решение и письменное уведомление о назначении или об отказе в назначении государственной услуги с указанием его причины;</w:t>
      </w:r>
      <w:r>
        <w:br/>
      </w:r>
      <w:r>
        <w:rPr>
          <w:rFonts w:ascii="Times New Roman"/>
          <w:b w:val="false"/>
          <w:i w:val="false"/>
          <w:color w:val="000000"/>
          <w:sz w:val="28"/>
        </w:rPr>
        <w:t>
      руководитель районного отдела услугодателя подписывает решение и уведомление о назначении адресной социальной помощи или об отказе в ней;</w:t>
      </w:r>
      <w:r>
        <w:br/>
      </w:r>
      <w:r>
        <w:rPr>
          <w:rFonts w:ascii="Times New Roman"/>
          <w:b w:val="false"/>
          <w:i w:val="false"/>
          <w:color w:val="000000"/>
          <w:sz w:val="28"/>
        </w:rPr>
        <w:t>
      доставка уведомления о назначении (отказе в назначении с указанием его причины) государственной адресной социальной помощи осуществляется при личном посещений услугополучателя районного отдела услугодателя, либо посредством почтового сообщения.</w:t>
      </w:r>
      <w:r>
        <w:br/>
      </w:r>
      <w:r>
        <w:rPr>
          <w:rFonts w:ascii="Times New Roman"/>
          <w:b w:val="false"/>
          <w:i w:val="false"/>
          <w:color w:val="000000"/>
          <w:sz w:val="28"/>
        </w:rPr>
        <w:t>
      Прием документов и выдача результата оказания государственной услуги осуществляется районным отделом услугодателя – с понедельника по пятницу включительно с 9.00 до 18.00 часов, перерыв с 13.00 до 14.00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Республики Казахстан.</w:t>
      </w:r>
      <w:r>
        <w:br/>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9. Срок оказания государственной услуги:</w:t>
      </w:r>
      <w:r>
        <w:br/>
      </w:r>
      <w:r>
        <w:rPr>
          <w:rFonts w:ascii="Times New Roman"/>
          <w:b w:val="false"/>
          <w:i w:val="false"/>
          <w:color w:val="000000"/>
          <w:sz w:val="28"/>
        </w:rPr>
        <w:t>
      1) с момента сдачи пакета документов услугополучателем услугодателю, в ЦОН – 7 (семь) рабочих дней;</w:t>
      </w:r>
      <w:r>
        <w:br/>
      </w:r>
      <w:r>
        <w:rPr>
          <w:rFonts w:ascii="Times New Roman"/>
          <w:b w:val="false"/>
          <w:i w:val="false"/>
          <w:color w:val="000000"/>
          <w:sz w:val="28"/>
        </w:rPr>
        <w:t>
      2) максимально допустимое время ожидания для сдачи пакета документов услугополучателем на месте в день обращения, зависит от количества человек в очереди, из расчета не более 15 минут на обслуживание одного услугополучателя;</w:t>
      </w:r>
      <w:r>
        <w:br/>
      </w:r>
      <w:r>
        <w:rPr>
          <w:rFonts w:ascii="Times New Roman"/>
          <w:b w:val="false"/>
          <w:i w:val="false"/>
          <w:color w:val="000000"/>
          <w:sz w:val="28"/>
        </w:rPr>
        <w:t>
      3) максимально допустимое время обслуживания услугополучателя – не более 15 минут.</w:t>
      </w:r>
      <w:r>
        <w:br/>
      </w:r>
      <w:r>
        <w:rPr>
          <w:rFonts w:ascii="Times New Roman"/>
          <w:b w:val="false"/>
          <w:i w:val="false"/>
          <w:color w:val="000000"/>
          <w:sz w:val="28"/>
        </w:rPr>
        <w:t>
      При приеме необходимых документов для оказания государственной услуги через услугодателя услугополучателю выдается отрывной талон заявления с указанием даты регистрации и даты получения государственной услуги, фамилии и инициалов лица, принявшего документы.</w:t>
      </w:r>
      <w:r>
        <w:br/>
      </w:r>
      <w:r>
        <w:rPr>
          <w:rFonts w:ascii="Times New Roman"/>
          <w:b w:val="false"/>
          <w:i w:val="false"/>
          <w:color w:val="000000"/>
          <w:sz w:val="28"/>
        </w:rPr>
        <w:t>
      10. Описание последовательности процедур между специалистами услугодателя приведено блок-схеме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bookmarkStart w:name="z73" w:id="59"/>
    <w:p>
      <w:pPr>
        <w:spacing w:after="0"/>
        <w:ind w:left="0"/>
        <w:jc w:val="left"/>
      </w:pPr>
      <w:r>
        <w:rPr>
          <w:rFonts w:ascii="Times New Roman"/>
          <w:b/>
          <w:i w:val="false"/>
          <w:color w:val="000000"/>
        </w:rPr>
        <w:t xml:space="preserve"> 
4. Описание порядка взаимодействия с центром обслуживания населения в процессе оказания государственной услуги</w:t>
      </w:r>
    </w:p>
    <w:bookmarkEnd w:id="59"/>
    <w:bookmarkStart w:name="z141" w:id="60"/>
    <w:p>
      <w:pPr>
        <w:spacing w:after="0"/>
        <w:ind w:left="0"/>
        <w:jc w:val="both"/>
      </w:pPr>
      <w:r>
        <w:rPr>
          <w:rFonts w:ascii="Times New Roman"/>
          <w:b w:val="false"/>
          <w:i w:val="false"/>
          <w:color w:val="000000"/>
          <w:sz w:val="28"/>
        </w:rPr>
        <w:t>      11. Прием документов и выдача результата оказания государственной услуги осуществляется в ЦОНе - с понедельника по субботу включительно, в соответствии графиком работы с 9.00 часов до 20.00 часов без перерыва на обед,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Республики Казахстан.</w:t>
      </w:r>
      <w:r>
        <w:br/>
      </w:r>
      <w:r>
        <w:rPr>
          <w:rFonts w:ascii="Times New Roman"/>
          <w:b w:val="false"/>
          <w:i w:val="false"/>
          <w:color w:val="000000"/>
          <w:sz w:val="28"/>
        </w:rPr>
        <w:t>
      Прием осуществляется в порядке «электронной» очереди, без предварительной записи и ускоренного обслуживания. При желании услугополучателя возможно «бронирование» электронной очереди посредством портала.</w:t>
      </w:r>
      <w:r>
        <w:br/>
      </w:r>
      <w:r>
        <w:rPr>
          <w:rFonts w:ascii="Times New Roman"/>
          <w:b w:val="false"/>
          <w:i w:val="false"/>
          <w:color w:val="000000"/>
          <w:sz w:val="28"/>
        </w:rPr>
        <w:t>
      При приеме необходимых документов для оказания государственной услуги через ЦОН услугополучателю выдается расписка о приеме соответствующих документов с указанием:</w:t>
      </w:r>
      <w:r>
        <w:br/>
      </w:r>
      <w:r>
        <w:rPr>
          <w:rFonts w:ascii="Times New Roman"/>
          <w:b w:val="false"/>
          <w:i w:val="false"/>
          <w:color w:val="000000"/>
          <w:sz w:val="28"/>
        </w:rPr>
        <w:t>
      1) заявление с указанием номера и даты приема заявления;</w:t>
      </w:r>
      <w:r>
        <w:br/>
      </w:r>
      <w:r>
        <w:rPr>
          <w:rFonts w:ascii="Times New Roman"/>
          <w:b w:val="false"/>
          <w:i w:val="false"/>
          <w:color w:val="000000"/>
          <w:sz w:val="28"/>
        </w:rPr>
        <w:t>
      2) вид запрашиваемой государственной услуги;</w:t>
      </w:r>
      <w:r>
        <w:br/>
      </w:r>
      <w:r>
        <w:rPr>
          <w:rFonts w:ascii="Times New Roman"/>
          <w:b w:val="false"/>
          <w:i w:val="false"/>
          <w:color w:val="000000"/>
          <w:sz w:val="28"/>
        </w:rPr>
        <w:t>
      3) количество и название приложенных документов;</w:t>
      </w:r>
      <w:r>
        <w:br/>
      </w:r>
      <w:r>
        <w:rPr>
          <w:rFonts w:ascii="Times New Roman"/>
          <w:b w:val="false"/>
          <w:i w:val="false"/>
          <w:color w:val="000000"/>
          <w:sz w:val="28"/>
        </w:rPr>
        <w:t>
      4) даты (времени) и места выдачи документов;</w:t>
      </w:r>
      <w:r>
        <w:br/>
      </w:r>
      <w:r>
        <w:rPr>
          <w:rFonts w:ascii="Times New Roman"/>
          <w:b w:val="false"/>
          <w:i w:val="false"/>
          <w:color w:val="000000"/>
          <w:sz w:val="28"/>
        </w:rPr>
        <w:t>
      5) фамилии, имени, отчества работника центра, принявшего заявление на оформление документов;</w:t>
      </w:r>
      <w:r>
        <w:br/>
      </w:r>
      <w:r>
        <w:rPr>
          <w:rFonts w:ascii="Times New Roman"/>
          <w:b w:val="false"/>
          <w:i w:val="false"/>
          <w:color w:val="000000"/>
          <w:sz w:val="28"/>
        </w:rPr>
        <w:t>
      6) фамилии, имени, отчества услугополучателя, фамилии, имени, отчества представителя услугополучателя, и их контактные телефоны.</w:t>
      </w:r>
      <w:r>
        <w:br/>
      </w:r>
      <w:r>
        <w:rPr>
          <w:rFonts w:ascii="Times New Roman"/>
          <w:b w:val="false"/>
          <w:i w:val="false"/>
          <w:color w:val="000000"/>
          <w:sz w:val="28"/>
        </w:rPr>
        <w:t>
      Бланки документов, указанных в подпунктах 2)–4) части первой </w:t>
      </w:r>
      <w:r>
        <w:rPr>
          <w:rFonts w:ascii="Times New Roman"/>
          <w:b w:val="false"/>
          <w:i w:val="false"/>
          <w:color w:val="000000"/>
          <w:sz w:val="28"/>
        </w:rPr>
        <w:t>пункта 9</w:t>
      </w:r>
      <w:r>
        <w:rPr>
          <w:rFonts w:ascii="Times New Roman"/>
          <w:b w:val="false"/>
          <w:i w:val="false"/>
          <w:color w:val="000000"/>
          <w:sz w:val="28"/>
        </w:rPr>
        <w:t xml:space="preserve"> Стандарта, предоставляются услугополучателю в местах оказания государственной услуги и заполняются им собственноручно. Документ, указанный в подпункте 5) </w:t>
      </w:r>
      <w:r>
        <w:rPr>
          <w:rFonts w:ascii="Times New Roman"/>
          <w:b w:val="false"/>
          <w:i w:val="false"/>
          <w:color w:val="000000"/>
          <w:sz w:val="28"/>
        </w:rPr>
        <w:t>пункта 9</w:t>
      </w:r>
      <w:r>
        <w:rPr>
          <w:rFonts w:ascii="Times New Roman"/>
          <w:b w:val="false"/>
          <w:i w:val="false"/>
          <w:color w:val="000000"/>
          <w:sz w:val="28"/>
        </w:rPr>
        <w:t xml:space="preserve"> Стандарта, предоставляется в оригинале. Документ, указанный в подпункте 6) </w:t>
      </w:r>
      <w:r>
        <w:rPr>
          <w:rFonts w:ascii="Times New Roman"/>
          <w:b w:val="false"/>
          <w:i w:val="false"/>
          <w:color w:val="000000"/>
          <w:sz w:val="28"/>
        </w:rPr>
        <w:t>пункта 9</w:t>
      </w:r>
      <w:r>
        <w:rPr>
          <w:rFonts w:ascii="Times New Roman"/>
          <w:b w:val="false"/>
          <w:i w:val="false"/>
          <w:color w:val="000000"/>
          <w:sz w:val="28"/>
        </w:rPr>
        <w:t xml:space="preserve"> Стандарта предоставляется в подлиннике и копии для сверки, после чего оригинал возвращается услугополучателю.</w:t>
      </w:r>
      <w:r>
        <w:br/>
      </w:r>
      <w:r>
        <w:rPr>
          <w:rFonts w:ascii="Times New Roman"/>
          <w:b w:val="false"/>
          <w:i w:val="false"/>
          <w:color w:val="000000"/>
          <w:sz w:val="28"/>
        </w:rPr>
        <w:t>
      Представление копий документов, удостоверяющих личность услугополучателя, подтверждающих регистрацию по постоянному месту жительства не требуется при подтверждении информации, содержащейся в указанных документах государственными информационными системами.</w:t>
      </w:r>
      <w:r>
        <w:br/>
      </w:r>
      <w:r>
        <w:rPr>
          <w:rFonts w:ascii="Times New Roman"/>
          <w:b w:val="false"/>
          <w:i w:val="false"/>
          <w:color w:val="000000"/>
          <w:sz w:val="28"/>
        </w:rPr>
        <w:t>
      Районный отдел услугодателя, ЦОН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r>
        <w:br/>
      </w: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работником ЦОНа выдается расписка об отказе в приеме документов.</w:t>
      </w:r>
      <w:r>
        <w:br/>
      </w:r>
      <w:r>
        <w:rPr>
          <w:rFonts w:ascii="Times New Roman"/>
          <w:b w:val="false"/>
          <w:i w:val="false"/>
          <w:color w:val="000000"/>
          <w:sz w:val="28"/>
        </w:rPr>
        <w:t>
      12. Выдача готовых документов осуществляется работником ЦОНа на основании расписки, в указанный в ней срок, при предъявлении документа, удостоверяющего личность.</w:t>
      </w:r>
      <w:r>
        <w:br/>
      </w:r>
      <w:r>
        <w:rPr>
          <w:rFonts w:ascii="Times New Roman"/>
          <w:b w:val="false"/>
          <w:i w:val="false"/>
          <w:color w:val="000000"/>
          <w:sz w:val="28"/>
        </w:rPr>
        <w:t>
      13. Услугополучателям, у которых по состоянию здоровья отсутствует возможность личной явки в ЦОН, прием документов, необходимых для оказания государственной услуги, производится работником ЦОНа с выездом по месту жительства услугополучателя.</w:t>
      </w:r>
      <w:r>
        <w:br/>
      </w:r>
      <w:r>
        <w:rPr>
          <w:rFonts w:ascii="Times New Roman"/>
          <w:b w:val="false"/>
          <w:i w:val="false"/>
          <w:color w:val="000000"/>
          <w:sz w:val="28"/>
        </w:rPr>
        <w:t>
      14.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по вопросам оказания государственных услуг.</w:t>
      </w:r>
      <w:r>
        <w:br/>
      </w:r>
      <w:r>
        <w:rPr>
          <w:rFonts w:ascii="Times New Roman"/>
          <w:b w:val="false"/>
          <w:i w:val="false"/>
          <w:color w:val="000000"/>
          <w:sz w:val="28"/>
        </w:rPr>
        <w:t>
      15.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указаны в схематическом виде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16.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16 в соответствии с </w:t>
      </w:r>
      <w:r>
        <w:rPr>
          <w:rFonts w:ascii="Times New Roman"/>
          <w:b w:val="false"/>
          <w:i w:val="false"/>
          <w:color w:val="000000"/>
          <w:sz w:val="28"/>
        </w:rPr>
        <w:t>постановлением</w:t>
      </w:r>
      <w:r>
        <w:rPr>
          <w:rFonts w:ascii="Times New Roman"/>
          <w:b w:val="false"/>
          <w:i w:val="false"/>
          <w:color w:val="ff0000"/>
          <w:sz w:val="28"/>
        </w:rPr>
        <w:t xml:space="preserve"> акимата города Алматы от 28.10.2014 № 4/886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4" w:id="61"/>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«Назначение</w:t>
            </w:r>
            <w:r>
              <w:br/>
            </w:r>
            <w:r>
              <w:rPr>
                <w:rFonts w:ascii="Times New Roman"/>
                <w:b w:val="false"/>
                <w:i w:val="false"/>
                <w:color w:val="000000"/>
                <w:sz w:val="20"/>
              </w:rPr>
              <w:t>
государственной адресной</w:t>
            </w:r>
            <w:r>
              <w:br/>
            </w:r>
            <w:r>
              <w:rPr>
                <w:rFonts w:ascii="Times New Roman"/>
                <w:b w:val="false"/>
                <w:i w:val="false"/>
                <w:color w:val="000000"/>
                <w:sz w:val="20"/>
              </w:rPr>
              <w:t>
социальной помощи»</w:t>
            </w:r>
          </w:p>
          <w:bookmarkEnd w:id="61"/>
        </w:tc>
      </w:tr>
    </w:tbl>
    <w:p>
      <w:pPr>
        <w:spacing w:after="0"/>
        <w:ind w:left="0"/>
        <w:jc w:val="left"/>
      </w:pPr>
      <w:r>
        <w:rPr>
          <w:rFonts w:ascii="Times New Roman"/>
          <w:b/>
          <w:i w:val="false"/>
          <w:color w:val="000000"/>
        </w:rPr>
        <w:t xml:space="preserve"> Диаграмма функционального взаимодействия</w:t>
      </w:r>
    </w:p>
    <w:p>
      <w:pPr>
        <w:spacing w:after="0"/>
        <w:ind w:left="0"/>
        <w:jc w:val="both"/>
      </w:pPr>
      <w:r>
        <w:drawing>
          <wp:inline distT="0" distB="0" distL="0" distR="0">
            <wp:extent cx="85852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8585200" cy="42799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5" w:id="62"/>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«Назначение</w:t>
            </w:r>
            <w:r>
              <w:br/>
            </w:r>
            <w:r>
              <w:rPr>
                <w:rFonts w:ascii="Times New Roman"/>
                <w:b w:val="false"/>
                <w:i w:val="false"/>
                <w:color w:val="000000"/>
                <w:sz w:val="20"/>
              </w:rPr>
              <w:t>
государственной адресной</w:t>
            </w:r>
            <w:r>
              <w:br/>
            </w:r>
            <w:r>
              <w:rPr>
                <w:rFonts w:ascii="Times New Roman"/>
                <w:b w:val="false"/>
                <w:i w:val="false"/>
                <w:color w:val="000000"/>
                <w:sz w:val="20"/>
              </w:rPr>
              <w:t>
социальной помощи»</w:t>
            </w:r>
          </w:p>
          <w:bookmarkEnd w:id="62"/>
        </w:tc>
      </w:tr>
    </w:tbl>
    <w:p>
      <w:pPr>
        <w:spacing w:after="0"/>
        <w:ind w:left="0"/>
        <w:jc w:val="left"/>
      </w:pPr>
      <w:r>
        <w:rPr>
          <w:rFonts w:ascii="Times New Roman"/>
          <w:b/>
          <w:i w:val="false"/>
          <w:color w:val="000000"/>
        </w:rPr>
        <w:t xml:space="preserve"> Диаграмма функционального взаимодействия</w:t>
      </w:r>
    </w:p>
    <w:p>
      <w:pPr>
        <w:spacing w:after="0"/>
        <w:ind w:left="0"/>
        <w:jc w:val="both"/>
      </w:pPr>
      <w:r>
        <w:drawing>
          <wp:inline distT="0" distB="0" distL="0" distR="0">
            <wp:extent cx="93218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9321800" cy="42799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6" w:id="63"/>
          <w:p>
            <w:pPr>
              <w:spacing w:after="20"/>
              <w:ind w:left="20"/>
              <w:jc w:val="both"/>
            </w:pPr>
            <w:r>
              <w:rPr>
                <w:rFonts w:ascii="Times New Roman"/>
                <w:b w:val="false"/>
                <w:i w:val="false"/>
                <w:color w:val="000000"/>
                <w:sz w:val="20"/>
              </w:rPr>
              <w:t>
Приложение 3</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«Назначение</w:t>
            </w:r>
            <w:r>
              <w:br/>
            </w:r>
            <w:r>
              <w:rPr>
                <w:rFonts w:ascii="Times New Roman"/>
                <w:b w:val="false"/>
                <w:i w:val="false"/>
                <w:color w:val="000000"/>
                <w:sz w:val="20"/>
              </w:rPr>
              <w:t>
государственной адресной</w:t>
            </w:r>
            <w:r>
              <w:br/>
            </w:r>
            <w:r>
              <w:rPr>
                <w:rFonts w:ascii="Times New Roman"/>
                <w:b w:val="false"/>
                <w:i w:val="false"/>
                <w:color w:val="000000"/>
                <w:sz w:val="20"/>
              </w:rPr>
              <w:t>
социальной помощи»</w:t>
            </w:r>
          </w:p>
          <w:bookmarkEnd w:id="63"/>
        </w:tc>
      </w:tr>
    </w:tbl>
    <w:p>
      <w:pPr>
        <w:spacing w:after="0"/>
        <w:ind w:left="0"/>
        <w:jc w:val="left"/>
      </w:pPr>
      <w:r>
        <w:rPr>
          <w:rFonts w:ascii="Times New Roman"/>
          <w:b/>
          <w:i w:val="false"/>
          <w:color w:val="000000"/>
        </w:rPr>
        <w:t xml:space="preserve">       Заключение участковой комиссии № __</w:t>
      </w:r>
    </w:p>
    <w:p>
      <w:pPr>
        <w:spacing w:after="0"/>
        <w:ind w:left="0"/>
        <w:jc w:val="both"/>
      </w:pPr>
      <w:r>
        <w:rPr>
          <w:rFonts w:ascii="Times New Roman"/>
          <w:b w:val="false"/>
          <w:i w:val="false"/>
          <w:color w:val="000000"/>
          <w:sz w:val="28"/>
        </w:rPr>
        <w:t>       __ _________ 20_ г.</w:t>
      </w:r>
      <w:r>
        <w:br/>
      </w:r>
      <w:r>
        <w:rPr>
          <w:rFonts w:ascii="Times New Roman"/>
          <w:b w:val="false"/>
          <w:i w:val="false"/>
          <w:color w:val="000000"/>
          <w:sz w:val="28"/>
        </w:rPr>
        <w:t>
      Участковая комиссия в соответствии со статьей 5 Закона</w:t>
      </w:r>
      <w:r>
        <w:br/>
      </w:r>
      <w:r>
        <w:rPr>
          <w:rFonts w:ascii="Times New Roman"/>
          <w:b w:val="false"/>
          <w:i w:val="false"/>
          <w:color w:val="000000"/>
          <w:sz w:val="28"/>
        </w:rPr>
        <w:t>
Республики Казахстан «О государственной адресной социальной помощи»,</w:t>
      </w:r>
      <w:r>
        <w:br/>
      </w:r>
      <w:r>
        <w:rPr>
          <w:rFonts w:ascii="Times New Roman"/>
          <w:b w:val="false"/>
          <w:i w:val="false"/>
          <w:color w:val="000000"/>
          <w:sz w:val="28"/>
        </w:rPr>
        <w:t>
рассмотрев заявление и прилагаемые к нему документы семьи (заявителя)</w:t>
      </w:r>
      <w:r>
        <w:br/>
      </w:r>
      <w:r>
        <w:rPr>
          <w:rFonts w:ascii="Times New Roman"/>
          <w:b w:val="false"/>
          <w:i w:val="false"/>
          <w:color w:val="000000"/>
          <w:sz w:val="28"/>
        </w:rPr>
        <w:t>
________________________________________;</w:t>
      </w:r>
      <w:r>
        <w:br/>
      </w:r>
      <w:r>
        <w:rPr>
          <w:rFonts w:ascii="Times New Roman"/>
          <w:b w:val="false"/>
          <w:i w:val="false"/>
          <w:color w:val="000000"/>
          <w:sz w:val="28"/>
        </w:rPr>
        <w:t>
(фамилия, имя, отчество заявителя)</w:t>
      </w:r>
      <w:r>
        <w:br/>
      </w:r>
      <w:r>
        <w:rPr>
          <w:rFonts w:ascii="Times New Roman"/>
          <w:b w:val="false"/>
          <w:i w:val="false"/>
          <w:color w:val="000000"/>
          <w:sz w:val="28"/>
        </w:rPr>
        <w:t>
на основании</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(представленных документов и (или) результатов обследования</w:t>
      </w:r>
      <w:r>
        <w:br/>
      </w:r>
      <w:r>
        <w:rPr>
          <w:rFonts w:ascii="Times New Roman"/>
          <w:b w:val="false"/>
          <w:i w:val="false"/>
          <w:color w:val="000000"/>
          <w:sz w:val="28"/>
        </w:rPr>
        <w:t>
материального положения заявителя (семьи)</w:t>
      </w:r>
      <w:r>
        <w:br/>
      </w:r>
      <w:r>
        <w:rPr>
          <w:rFonts w:ascii="Times New Roman"/>
          <w:b w:val="false"/>
          <w:i w:val="false"/>
          <w:color w:val="000000"/>
          <w:sz w:val="28"/>
        </w:rPr>
        <w:t>
выносит заключение о ________________________________________________</w:t>
      </w:r>
      <w:r>
        <w:br/>
      </w:r>
      <w:r>
        <w:rPr>
          <w:rFonts w:ascii="Times New Roman"/>
          <w:b w:val="false"/>
          <w:i w:val="false"/>
          <w:color w:val="000000"/>
          <w:sz w:val="28"/>
        </w:rPr>
        <w:t>
(необходимости, отсутствии необходимости)</w:t>
      </w:r>
      <w:r>
        <w:br/>
      </w:r>
      <w:r>
        <w:rPr>
          <w:rFonts w:ascii="Times New Roman"/>
          <w:b w:val="false"/>
          <w:i w:val="false"/>
          <w:color w:val="000000"/>
          <w:sz w:val="28"/>
        </w:rPr>
        <w:t>
предоставления семье (лицу) государственной адресной социальной</w:t>
      </w:r>
      <w:r>
        <w:br/>
      </w:r>
      <w:r>
        <w:rPr>
          <w:rFonts w:ascii="Times New Roman"/>
          <w:b w:val="false"/>
          <w:i w:val="false"/>
          <w:color w:val="000000"/>
          <w:sz w:val="28"/>
        </w:rPr>
        <w:t>
помощи</w:t>
      </w:r>
      <w:r>
        <w:br/>
      </w:r>
      <w:r>
        <w:rPr>
          <w:rFonts w:ascii="Times New Roman"/>
          <w:b w:val="false"/>
          <w:i w:val="false"/>
          <w:color w:val="000000"/>
          <w:sz w:val="28"/>
        </w:rPr>
        <w:t>
      Председатель комиссии: ________________ __________________________</w:t>
      </w:r>
      <w:r>
        <w:br/>
      </w:r>
      <w:r>
        <w:rPr>
          <w:rFonts w:ascii="Times New Roman"/>
          <w:b w:val="false"/>
          <w:i w:val="false"/>
          <w:color w:val="000000"/>
          <w:sz w:val="28"/>
        </w:rPr>
        <w:t>
      Члены комиссии: ______________________ __________________________</w:t>
      </w:r>
      <w:r>
        <w:br/>
      </w:r>
      <w:r>
        <w:rPr>
          <w:rFonts w:ascii="Times New Roman"/>
          <w:b w:val="false"/>
          <w:i w:val="false"/>
          <w:color w:val="000000"/>
          <w:sz w:val="28"/>
        </w:rPr>
        <w:t>
      _______________________ _________________________</w:t>
      </w:r>
      <w:r>
        <w:br/>
      </w:r>
      <w:r>
        <w:rPr>
          <w:rFonts w:ascii="Times New Roman"/>
          <w:b w:val="false"/>
          <w:i w:val="false"/>
          <w:color w:val="000000"/>
          <w:sz w:val="28"/>
        </w:rPr>
        <w:t>
      _______________________ _________________________</w:t>
      </w:r>
      <w:r>
        <w:br/>
      </w:r>
      <w:r>
        <w:rPr>
          <w:rFonts w:ascii="Times New Roman"/>
          <w:b w:val="false"/>
          <w:i w:val="false"/>
          <w:color w:val="000000"/>
          <w:sz w:val="28"/>
        </w:rPr>
        <w:t>
      _______________________ _________________________</w:t>
      </w:r>
      <w:r>
        <w:br/>
      </w:r>
      <w:r>
        <w:rPr>
          <w:rFonts w:ascii="Times New Roman"/>
          <w:b w:val="false"/>
          <w:i w:val="false"/>
          <w:color w:val="000000"/>
          <w:sz w:val="28"/>
        </w:rPr>
        <w:t>
      (подписи)                        (Ф.И.О.)</w:t>
      </w:r>
      <w:r>
        <w:br/>
      </w:r>
      <w:r>
        <w:rPr>
          <w:rFonts w:ascii="Times New Roman"/>
          <w:b w:val="false"/>
          <w:i w:val="false"/>
          <w:color w:val="000000"/>
          <w:sz w:val="28"/>
        </w:rPr>
        <w:t>
      Заключение с прилагаемыми документами</w:t>
      </w:r>
      <w:r>
        <w:br/>
      </w:r>
      <w:r>
        <w:rPr>
          <w:rFonts w:ascii="Times New Roman"/>
          <w:b w:val="false"/>
          <w:i w:val="false"/>
          <w:color w:val="000000"/>
          <w:sz w:val="28"/>
        </w:rPr>
        <w:t>
в количестве ____ штук</w:t>
      </w:r>
      <w:r>
        <w:br/>
      </w:r>
      <w:r>
        <w:rPr>
          <w:rFonts w:ascii="Times New Roman"/>
          <w:b w:val="false"/>
          <w:i w:val="false"/>
          <w:color w:val="000000"/>
          <w:sz w:val="28"/>
        </w:rPr>
        <w:t>
принято «__»____________ 20_ г.</w:t>
      </w:r>
      <w:r>
        <w:br/>
      </w:r>
      <w:r>
        <w:rPr>
          <w:rFonts w:ascii="Times New Roman"/>
          <w:b w:val="false"/>
          <w:i w:val="false"/>
          <w:color w:val="000000"/>
          <w:sz w:val="28"/>
        </w:rPr>
        <w:t>
________________________________________ Ф.И.О., должность, подпись</w:t>
      </w:r>
      <w:r>
        <w:br/>
      </w:r>
      <w:r>
        <w:rPr>
          <w:rFonts w:ascii="Times New Roman"/>
          <w:b w:val="false"/>
          <w:i w:val="false"/>
          <w:color w:val="000000"/>
          <w:sz w:val="28"/>
        </w:rPr>
        <w:t>
работника, акима поселка, аула (села), аульного сельского округа)</w:t>
      </w:r>
      <w:r>
        <w:br/>
      </w:r>
      <w:r>
        <w:rPr>
          <w:rFonts w:ascii="Times New Roman"/>
          <w:b w:val="false"/>
          <w:i w:val="false"/>
          <w:color w:val="000000"/>
          <w:sz w:val="28"/>
        </w:rPr>
        <w:t>
или уполномоченного органа, принявшего документы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2" w:id="64"/>
          <w:p>
            <w:pPr>
              <w:spacing w:after="20"/>
              <w:ind w:left="20"/>
              <w:jc w:val="both"/>
            </w:pPr>
            <w:r>
              <w:rPr>
                <w:rFonts w:ascii="Times New Roman"/>
                <w:b w:val="false"/>
                <w:i w:val="false"/>
                <w:color w:val="000000"/>
                <w:sz w:val="20"/>
              </w:rPr>
              <w:t>
приложение 4</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«Назначение</w:t>
            </w:r>
            <w:r>
              <w:br/>
            </w:r>
            <w:r>
              <w:rPr>
                <w:rFonts w:ascii="Times New Roman"/>
                <w:b w:val="false"/>
                <w:i w:val="false"/>
                <w:color w:val="000000"/>
                <w:sz w:val="20"/>
              </w:rPr>
              <w:t>
государственной адресной</w:t>
            </w:r>
            <w:r>
              <w:br/>
            </w:r>
            <w:r>
              <w:rPr>
                <w:rFonts w:ascii="Times New Roman"/>
                <w:b w:val="false"/>
                <w:i w:val="false"/>
                <w:color w:val="000000"/>
                <w:sz w:val="20"/>
              </w:rPr>
              <w:t>
социальной помощи»</w:t>
            </w:r>
          </w:p>
          <w:bookmarkEnd w:id="64"/>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both"/>
      </w:pPr>
      <w:r>
        <w:rPr>
          <w:rFonts w:ascii="Times New Roman"/>
          <w:b w:val="false"/>
          <w:i w:val="false"/>
          <w:color w:val="ff0000"/>
          <w:sz w:val="28"/>
        </w:rPr>
        <w:t xml:space="preserve">     Сноска. Регламент дополнен приложением 4 в соответствии с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28.10.2014 № 4/886 (вводится в действие по истечении десяти календарных дней после дня первого официального опубликования).</w:t>
      </w:r>
    </w:p>
    <w:p>
      <w:pPr>
        <w:spacing w:after="0"/>
        <w:ind w:left="0"/>
        <w:jc w:val="both"/>
      </w:pPr>
      <w:r>
        <w:drawing>
          <wp:inline distT="0" distB="0" distL="0" distR="0">
            <wp:extent cx="138430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3843000" cy="74803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0" w:id="65"/>
          <w:p>
            <w:pPr>
              <w:spacing w:after="20"/>
              <w:ind w:left="20"/>
              <w:jc w:val="both"/>
            </w:pPr>
            <w:r>
              <w:rPr>
                <w:rFonts w:ascii="Times New Roman"/>
                <w:b w:val="false"/>
                <w:i w:val="false"/>
                <w:color w:val="000000"/>
                <w:sz w:val="20"/>
              </w:rPr>
              <w:t xml:space="preserve">
Утвержден </w:t>
            </w:r>
            <w:r>
              <w:br/>
            </w:r>
            <w:r>
              <w:rPr>
                <w:rFonts w:ascii="Times New Roman"/>
                <w:b w:val="false"/>
                <w:i w:val="false"/>
                <w:color w:val="000000"/>
                <w:sz w:val="20"/>
              </w:rPr>
              <w:t>
постановлением акимата</w:t>
            </w:r>
            <w:r>
              <w:br/>
            </w:r>
            <w:r>
              <w:rPr>
                <w:rFonts w:ascii="Times New Roman"/>
                <w:b w:val="false"/>
                <w:i w:val="false"/>
                <w:color w:val="000000"/>
                <w:sz w:val="20"/>
              </w:rPr>
              <w:t>
города Алматы</w:t>
            </w:r>
            <w:r>
              <w:br/>
            </w:r>
            <w:r>
              <w:rPr>
                <w:rFonts w:ascii="Times New Roman"/>
                <w:b w:val="false"/>
                <w:i w:val="false"/>
                <w:color w:val="000000"/>
                <w:sz w:val="20"/>
              </w:rPr>
              <w:t>
от 11 апреля 2014 года № 2/236</w:t>
            </w:r>
          </w:p>
          <w:bookmarkEnd w:id="65"/>
        </w:tc>
      </w:tr>
    </w:tbl>
    <w:bookmarkStart w:name="z174" w:id="66"/>
    <w:p>
      <w:pPr>
        <w:spacing w:after="0"/>
        <w:ind w:left="0"/>
        <w:jc w:val="left"/>
      </w:pPr>
      <w:r>
        <w:rPr>
          <w:rFonts w:ascii="Times New Roman"/>
          <w:b/>
          <w:i w:val="false"/>
          <w:color w:val="000000"/>
        </w:rPr>
        <w:t xml:space="preserve"> 
Регламент государственной услуги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w:t>
      </w:r>
      <w:r>
        <w:br/>
      </w:r>
      <w:r>
        <w:rPr>
          <w:rFonts w:ascii="Times New Roman"/>
          <w:b/>
          <w:i w:val="false"/>
          <w:color w:val="000000"/>
        </w:rPr>
        <w:t>
1. Общие положения</w:t>
      </w:r>
    </w:p>
    <w:bookmarkEnd w:id="66"/>
    <w:p>
      <w:pPr>
        <w:spacing w:after="0"/>
        <w:ind w:left="0"/>
        <w:jc w:val="both"/>
      </w:pPr>
      <w:r>
        <w:rPr>
          <w:rFonts w:ascii="Times New Roman"/>
          <w:b w:val="false"/>
          <w:i w:val="false"/>
          <w:color w:val="000000"/>
          <w:sz w:val="28"/>
        </w:rPr>
        <w:t>      1. Государственная услуга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(далее - государственная услуга) оказывается Управлением занятости и социальных программ города Алматы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 районный отдел услугодателя.</w:t>
      </w:r>
      <w:r>
        <w:br/>
      </w:r>
      <w:r>
        <w:rPr>
          <w:rFonts w:ascii="Times New Roman"/>
          <w:b w:val="false"/>
          <w:i w:val="false"/>
          <w:color w:val="000000"/>
          <w:sz w:val="28"/>
        </w:rPr>
        <w:t>
      2. Форма оказания государственной услуги - бумажная.</w:t>
      </w:r>
      <w:r>
        <w:br/>
      </w:r>
      <w:r>
        <w:rPr>
          <w:rFonts w:ascii="Times New Roman"/>
          <w:b w:val="false"/>
          <w:i w:val="false"/>
          <w:color w:val="000000"/>
          <w:sz w:val="28"/>
        </w:rPr>
        <w:t>
      3. Результат оказания государственной услуги - уведомление об оформлении документов с указанием сроков предоставления инвалидам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или мотивированный ответ об отказе.</w:t>
      </w:r>
    </w:p>
    <w:bookmarkStart w:name="z77" w:id="67"/>
    <w:p>
      <w:pPr>
        <w:spacing w:after="0"/>
        <w:ind w:left="0"/>
        <w:jc w:val="left"/>
      </w:pPr>
      <w:r>
        <w:rPr>
          <w:rFonts w:ascii="Times New Roman"/>
          <w:b/>
          <w:i w:val="false"/>
          <w:color w:val="000000"/>
        </w:rPr>
        <w:t xml:space="preserve"> 
2. Описание порядка действий структурных подразделений (работников) районного отдела услугодателя в процессе оказания государственной услуги</w:t>
      </w:r>
    </w:p>
    <w:bookmarkEnd w:id="67"/>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получение районным отделом услугодателя заявления и необходимых документов для оказания государственной услуги от услугополучателя,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утвержденный постановлением Правительства Республики Казахстан от 11 марта 2014 года № 217(далее – Стандарт).</w:t>
      </w:r>
      <w:r>
        <w:br/>
      </w:r>
      <w:r>
        <w:rPr>
          <w:rFonts w:ascii="Times New Roman"/>
          <w:b w:val="false"/>
          <w:i w:val="false"/>
          <w:color w:val="000000"/>
          <w:sz w:val="28"/>
        </w:rPr>
        <w:t>
      5. Процедуры (действия), входящие в состав процесса оказания государственной услуги:</w:t>
      </w:r>
      <w:r>
        <w:br/>
      </w:r>
      <w:r>
        <w:rPr>
          <w:rFonts w:ascii="Times New Roman"/>
          <w:b w:val="false"/>
          <w:i w:val="false"/>
          <w:color w:val="000000"/>
          <w:sz w:val="28"/>
        </w:rPr>
        <w:t>
      1) прием документов специалистом районного отдела услугодателя и регистрация заявления;</w:t>
      </w:r>
      <w:r>
        <w:br/>
      </w:r>
      <w:r>
        <w:rPr>
          <w:rFonts w:ascii="Times New Roman"/>
          <w:b w:val="false"/>
          <w:i w:val="false"/>
          <w:color w:val="000000"/>
          <w:sz w:val="28"/>
        </w:rPr>
        <w:t>
      2) рассмотрение заявления и проверка представленных документов специалистом районного отдела услугодателя;</w:t>
      </w:r>
      <w:r>
        <w:br/>
      </w:r>
      <w:r>
        <w:rPr>
          <w:rFonts w:ascii="Times New Roman"/>
          <w:b w:val="false"/>
          <w:i w:val="false"/>
          <w:color w:val="000000"/>
          <w:sz w:val="28"/>
        </w:rPr>
        <w:t>
      3) оформление результата оказания государственной услуги специалистом районного отдела услугодателя;</w:t>
      </w:r>
      <w:r>
        <w:br/>
      </w:r>
      <w:r>
        <w:rPr>
          <w:rFonts w:ascii="Times New Roman"/>
          <w:b w:val="false"/>
          <w:i w:val="false"/>
          <w:color w:val="000000"/>
          <w:sz w:val="28"/>
        </w:rPr>
        <w:t>
      4) выдача результата оказания государственной услуги.</w:t>
      </w:r>
    </w:p>
    <w:bookmarkStart w:name="z78" w:id="68"/>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районного отдела услугодателя в процессе оказания государственной услуги</w:t>
      </w:r>
    </w:p>
    <w:bookmarkEnd w:id="68"/>
    <w:bookmarkStart w:name="z143" w:id="69"/>
    <w:p>
      <w:pPr>
        <w:spacing w:after="0"/>
        <w:ind w:left="0"/>
        <w:jc w:val="both"/>
      </w:pPr>
      <w:r>
        <w:rPr>
          <w:rFonts w:ascii="Times New Roman"/>
          <w:b w:val="false"/>
          <w:i w:val="false"/>
          <w:color w:val="000000"/>
          <w:sz w:val="28"/>
        </w:rPr>
        <w:t>      6. Перечень структурных подразделений (работников) районного отдела услугодателя, участвующих в процессе оказания государственной услуги:</w:t>
      </w:r>
      <w:r>
        <w:br/>
      </w:r>
      <w:r>
        <w:rPr>
          <w:rFonts w:ascii="Times New Roman"/>
          <w:b w:val="false"/>
          <w:i w:val="false"/>
          <w:color w:val="000000"/>
          <w:sz w:val="28"/>
        </w:rPr>
        <w:t>
      1) специалист районного отдела услугодателя;</w:t>
      </w:r>
      <w:r>
        <w:br/>
      </w:r>
      <w:r>
        <w:rPr>
          <w:rFonts w:ascii="Times New Roman"/>
          <w:b w:val="false"/>
          <w:i w:val="false"/>
          <w:color w:val="000000"/>
          <w:sz w:val="28"/>
        </w:rPr>
        <w:t>
      2) руководитель районного отдела услугодателя;</w:t>
      </w:r>
      <w:r>
        <w:br/>
      </w:r>
      <w:r>
        <w:rPr>
          <w:rFonts w:ascii="Times New Roman"/>
          <w:b w:val="false"/>
          <w:i w:val="false"/>
          <w:color w:val="000000"/>
          <w:sz w:val="28"/>
        </w:rPr>
        <w:t>
      3) ответственный исполнитель районного отдела услугодателя.</w:t>
      </w:r>
      <w:r>
        <w:br/>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районного отдела услугодателя:</w:t>
      </w:r>
      <w:r>
        <w:br/>
      </w:r>
      <w:r>
        <w:rPr>
          <w:rFonts w:ascii="Times New Roman"/>
          <w:b w:val="false"/>
          <w:i w:val="false"/>
          <w:color w:val="000000"/>
          <w:sz w:val="28"/>
        </w:rPr>
        <w:t>
      1) услугополучатель подает заявление в районный отдел услугодателя,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Стандарту государственной услуги;</w:t>
      </w:r>
      <w:r>
        <w:br/>
      </w:r>
      <w:r>
        <w:rPr>
          <w:rFonts w:ascii="Times New Roman"/>
          <w:b w:val="false"/>
          <w:i w:val="false"/>
          <w:color w:val="000000"/>
          <w:sz w:val="28"/>
        </w:rPr>
        <w:t>
      2) специалист районного отдела услугодателя проводит регистрацию полученных документов и передает на рассмотрение руководителю районного отдела услугодателя;</w:t>
      </w:r>
      <w:r>
        <w:br/>
      </w:r>
      <w:r>
        <w:rPr>
          <w:rFonts w:ascii="Times New Roman"/>
          <w:b w:val="false"/>
          <w:i w:val="false"/>
          <w:color w:val="000000"/>
          <w:sz w:val="28"/>
        </w:rPr>
        <w:t>
      3) после рассмотрения руководитель районного отдела услугодателя отписывает ответственному исполнителю районного отдела услугодателя;</w:t>
      </w:r>
      <w:r>
        <w:br/>
      </w:r>
      <w:r>
        <w:rPr>
          <w:rFonts w:ascii="Times New Roman"/>
          <w:b w:val="false"/>
          <w:i w:val="false"/>
          <w:color w:val="000000"/>
          <w:sz w:val="28"/>
        </w:rPr>
        <w:t>
      4) ответственный исполнитель районного отдела услугодателя проверяет представленные документы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 оформляет уведомление об оформлении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или подготавливает мотивированный ответ об отказе в предоставлении государственной услуги на бумажном носителе, после чего направляет на подписание руководителю районного отдела услугодателя;</w:t>
      </w:r>
      <w:r>
        <w:br/>
      </w:r>
      <w:r>
        <w:rPr>
          <w:rFonts w:ascii="Times New Roman"/>
          <w:b w:val="false"/>
          <w:i w:val="false"/>
          <w:color w:val="000000"/>
          <w:sz w:val="28"/>
        </w:rPr>
        <w:t>
      5) руководитель районного отдела услугодателя подписывает уведомление об оформлении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или мотивированный ответ об отказе в предоставлении государственной услуги на бумажном носителе и направляет ответственному исполнителю районного отдела услугодателя;</w:t>
      </w:r>
      <w:r>
        <w:br/>
      </w:r>
      <w:r>
        <w:rPr>
          <w:rFonts w:ascii="Times New Roman"/>
          <w:b w:val="false"/>
          <w:i w:val="false"/>
          <w:color w:val="000000"/>
          <w:sz w:val="28"/>
        </w:rPr>
        <w:t>
      6) ответственным исполнителем районного отдела услугодателя выдается результат оказания государственной услуги - уведомление об оформлении документов с указанием сроков предоставления инвалидам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или мотивированный ответ об отказе в государственной услуги.</w:t>
      </w:r>
      <w:r>
        <w:br/>
      </w:r>
      <w:r>
        <w:rPr>
          <w:rFonts w:ascii="Times New Roman"/>
          <w:b w:val="false"/>
          <w:i w:val="false"/>
          <w:color w:val="000000"/>
          <w:sz w:val="28"/>
        </w:rPr>
        <w:t>
      8. Прием документов и выдача результата оказания государственной услуги осуществляется районным отделом услугодателя – с понедельника по пятницу включительно с 9.00 до 18.00 часов, перерыв с 13.00 до 14.00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Республики Казахстан.</w:t>
      </w:r>
      <w:r>
        <w:br/>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 момента сдачи пакета документов услугополучателем услугодателю – в течение 10 (десять) рабочих дней;</w:t>
      </w:r>
      <w:r>
        <w:br/>
      </w:r>
      <w:r>
        <w:rPr>
          <w:rFonts w:ascii="Times New Roman"/>
          <w:b w:val="false"/>
          <w:i w:val="false"/>
          <w:color w:val="000000"/>
          <w:sz w:val="28"/>
        </w:rPr>
        <w:t>
      2) максимально допустимое время ожидания для сдачи пакета документов услугополучателем на месте в день обращения, зависит от количества человек в очереди – 30 минут на обслуживание одного услугополучателя;</w:t>
      </w:r>
      <w:r>
        <w:br/>
      </w:r>
      <w:r>
        <w:rPr>
          <w:rFonts w:ascii="Times New Roman"/>
          <w:b w:val="false"/>
          <w:i w:val="false"/>
          <w:color w:val="000000"/>
          <w:sz w:val="28"/>
        </w:rPr>
        <w:t>
      3) максимально допустимое время обслуживания услугополучателя – 30 минут.</w:t>
      </w:r>
      <w:r>
        <w:br/>
      </w:r>
      <w:r>
        <w:rPr>
          <w:rFonts w:ascii="Times New Roman"/>
          <w:b w:val="false"/>
          <w:i w:val="false"/>
          <w:color w:val="000000"/>
          <w:sz w:val="28"/>
        </w:rPr>
        <w:t>
      При подаче услугополучателем всех необходимых документов районным отделом услугодателя выдается талон с указанием даты регистрации и получения государственной услуги, фамилии и инициалов лица, принявшего документы.</w:t>
      </w:r>
      <w:r>
        <w:br/>
      </w:r>
      <w:r>
        <w:rPr>
          <w:rFonts w:ascii="Times New Roman"/>
          <w:b w:val="false"/>
          <w:i w:val="false"/>
          <w:color w:val="000000"/>
          <w:sz w:val="28"/>
        </w:rPr>
        <w:t>
      10. В случае если заявитель является получателем специальных социальных услуг, оформление документов для предоставления услуг индивидуального помощника инвалидам первой группы, имеющим затруднение в передвижении, и специалиста жестового языка инвалидам по слуху осуществляется при содействии социального работника услугодателя.</w:t>
      </w:r>
      <w:r>
        <w:br/>
      </w:r>
      <w:r>
        <w:rPr>
          <w:rFonts w:ascii="Times New Roman"/>
          <w:b w:val="false"/>
          <w:i w:val="false"/>
          <w:color w:val="000000"/>
          <w:sz w:val="28"/>
        </w:rPr>
        <w:t>
      11. Описание последовательности процедур между специалистами районного отдела услугодателя приведено в блок-схеме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12 в соответствии с </w:t>
      </w:r>
      <w:r>
        <w:rPr>
          <w:rFonts w:ascii="Times New Roman"/>
          <w:b w:val="false"/>
          <w:i w:val="false"/>
          <w:color w:val="000000"/>
          <w:sz w:val="28"/>
        </w:rPr>
        <w:t>постановлением</w:t>
      </w:r>
      <w:r>
        <w:rPr>
          <w:rFonts w:ascii="Times New Roman"/>
          <w:b w:val="false"/>
          <w:i w:val="false"/>
          <w:color w:val="ff0000"/>
          <w:sz w:val="28"/>
        </w:rPr>
        <w:t xml:space="preserve"> акимата города Алматы от 28.10.2014 № 4/886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9" w:id="70"/>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«Оформление</w:t>
            </w:r>
            <w:r>
              <w:br/>
            </w:r>
            <w:r>
              <w:rPr>
                <w:rFonts w:ascii="Times New Roman"/>
                <w:b w:val="false"/>
                <w:i w:val="false"/>
                <w:color w:val="000000"/>
                <w:sz w:val="20"/>
              </w:rPr>
              <w:t>
документов на инвалидов для</w:t>
            </w:r>
            <w:r>
              <w:br/>
            </w:r>
            <w:r>
              <w:rPr>
                <w:rFonts w:ascii="Times New Roman"/>
                <w:b w:val="false"/>
                <w:i w:val="false"/>
                <w:color w:val="000000"/>
                <w:sz w:val="20"/>
              </w:rPr>
              <w:t>
предоставления им услуги</w:t>
            </w:r>
            <w:r>
              <w:br/>
            </w:r>
            <w:r>
              <w:rPr>
                <w:rFonts w:ascii="Times New Roman"/>
                <w:b w:val="false"/>
                <w:i w:val="false"/>
                <w:color w:val="000000"/>
                <w:sz w:val="20"/>
              </w:rPr>
              <w:t>
индивидуального помощника</w:t>
            </w:r>
            <w:r>
              <w:br/>
            </w:r>
            <w:r>
              <w:rPr>
                <w:rFonts w:ascii="Times New Roman"/>
                <w:b w:val="false"/>
                <w:i w:val="false"/>
                <w:color w:val="000000"/>
                <w:sz w:val="20"/>
              </w:rPr>
              <w:t>
для инвалидов первой группы,</w:t>
            </w:r>
            <w:r>
              <w:br/>
            </w:r>
            <w:r>
              <w:rPr>
                <w:rFonts w:ascii="Times New Roman"/>
                <w:b w:val="false"/>
                <w:i w:val="false"/>
                <w:color w:val="000000"/>
                <w:sz w:val="20"/>
              </w:rPr>
              <w:t>
имеющих затруднение в</w:t>
            </w:r>
            <w:r>
              <w:br/>
            </w:r>
            <w:r>
              <w:rPr>
                <w:rFonts w:ascii="Times New Roman"/>
                <w:b w:val="false"/>
                <w:i w:val="false"/>
                <w:color w:val="000000"/>
                <w:sz w:val="20"/>
              </w:rPr>
              <w:t>
передвижении и специалиста</w:t>
            </w:r>
            <w:r>
              <w:br/>
            </w:r>
            <w:r>
              <w:rPr>
                <w:rFonts w:ascii="Times New Roman"/>
                <w:b w:val="false"/>
                <w:i w:val="false"/>
                <w:color w:val="000000"/>
                <w:sz w:val="20"/>
              </w:rPr>
              <w:t>
жестового языка для инвалидов</w:t>
            </w:r>
            <w:r>
              <w:br/>
            </w:r>
            <w:r>
              <w:rPr>
                <w:rFonts w:ascii="Times New Roman"/>
                <w:b w:val="false"/>
                <w:i w:val="false"/>
                <w:color w:val="000000"/>
                <w:sz w:val="20"/>
              </w:rPr>
              <w:t>
по слуху»</w:t>
            </w:r>
          </w:p>
          <w:bookmarkEnd w:id="70"/>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both"/>
      </w:pPr>
      <w:r>
        <w:rPr>
          <w:rFonts w:ascii="Times New Roman"/>
          <w:b w:val="false"/>
          <w:i w:val="false"/>
          <w:color w:val="ff0000"/>
          <w:sz w:val="28"/>
        </w:rPr>
        <w:t xml:space="preserve">     Сноска. Приложение 2 - в редакции </w:t>
      </w:r>
      <w:r>
        <w:rPr>
          <w:rFonts w:ascii="Times New Roman"/>
          <w:b w:val="false"/>
          <w:i w:val="false"/>
          <w:color w:val="ff0000"/>
          <w:sz w:val="28"/>
        </w:rPr>
        <w:t>постановления</w:t>
      </w:r>
      <w:r>
        <w:rPr>
          <w:rFonts w:ascii="Times New Roman"/>
          <w:b w:val="false"/>
          <w:i w:val="false"/>
          <w:color w:val="ff0000"/>
          <w:sz w:val="28"/>
        </w:rPr>
        <w:t xml:space="preserve"> акимата города Алматы от 28.10.2014 № 4/886 (вводится в действие по истечении десяти календарных дней после дня первого официального опубликования).</w:t>
      </w:r>
    </w:p>
    <w:p>
      <w:pPr>
        <w:spacing w:after="0"/>
        <w:ind w:left="0"/>
        <w:jc w:val="both"/>
      </w:pPr>
      <w:r>
        <w:rPr>
          <w:rFonts w:ascii="Times New Roman"/>
          <w:b w:val="false"/>
          <w:i w:val="false"/>
          <w:color w:val="000000"/>
          <w:sz w:val="28"/>
        </w:rPr>
        <w:t>(10 рабочих дней)</w:t>
      </w:r>
    </w:p>
    <w:p>
      <w:pPr>
        <w:spacing w:after="0"/>
        <w:ind w:left="0"/>
        <w:jc w:val="both"/>
      </w:pPr>
      <w:r>
        <w:drawing>
          <wp:inline distT="0" distB="0" distL="0" distR="0">
            <wp:extent cx="127508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2750800" cy="53975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1" w:id="71"/>
          <w:p>
            <w:pPr>
              <w:spacing w:after="20"/>
              <w:ind w:left="20"/>
              <w:jc w:val="both"/>
            </w:pPr>
            <w:r>
              <w:rPr>
                <w:rFonts w:ascii="Times New Roman"/>
                <w:b w:val="false"/>
                <w:i w:val="false"/>
                <w:color w:val="000000"/>
                <w:sz w:val="20"/>
              </w:rPr>
              <w:t xml:space="preserve">
Утвержден </w:t>
            </w:r>
            <w:r>
              <w:br/>
            </w:r>
            <w:r>
              <w:rPr>
                <w:rFonts w:ascii="Times New Roman"/>
                <w:b w:val="false"/>
                <w:i w:val="false"/>
                <w:color w:val="000000"/>
                <w:sz w:val="20"/>
              </w:rPr>
              <w:t>
постановлением акимата</w:t>
            </w:r>
            <w:r>
              <w:br/>
            </w:r>
            <w:r>
              <w:rPr>
                <w:rFonts w:ascii="Times New Roman"/>
                <w:b w:val="false"/>
                <w:i w:val="false"/>
                <w:color w:val="000000"/>
                <w:sz w:val="20"/>
              </w:rPr>
              <w:t>
города Алматы</w:t>
            </w:r>
            <w:r>
              <w:br/>
            </w:r>
            <w:r>
              <w:rPr>
                <w:rFonts w:ascii="Times New Roman"/>
                <w:b w:val="false"/>
                <w:i w:val="false"/>
                <w:color w:val="000000"/>
                <w:sz w:val="20"/>
              </w:rPr>
              <w:t>
от 11 апреля 2014 года № 2/236</w:t>
            </w:r>
          </w:p>
          <w:bookmarkEnd w:id="71"/>
        </w:tc>
      </w:tr>
    </w:tbl>
    <w:bookmarkStart w:name="z175" w:id="72"/>
    <w:p>
      <w:pPr>
        <w:spacing w:after="0"/>
        <w:ind w:left="0"/>
        <w:jc w:val="left"/>
      </w:pPr>
      <w:r>
        <w:rPr>
          <w:rFonts w:ascii="Times New Roman"/>
          <w:b/>
          <w:i w:val="false"/>
          <w:color w:val="000000"/>
        </w:rPr>
        <w:t xml:space="preserve"> 
Регламент государственной услуги «Оформление документов на инвалидов для предоставления им кресла-коляски»</w:t>
      </w:r>
      <w:r>
        <w:br/>
      </w:r>
      <w:r>
        <w:rPr>
          <w:rFonts w:ascii="Times New Roman"/>
          <w:b/>
          <w:i w:val="false"/>
          <w:color w:val="000000"/>
        </w:rPr>
        <w:t>
1. Общие положения</w:t>
      </w:r>
    </w:p>
    <w:bookmarkEnd w:id="72"/>
    <w:p>
      <w:pPr>
        <w:spacing w:after="0"/>
        <w:ind w:left="0"/>
        <w:jc w:val="both"/>
      </w:pPr>
      <w:r>
        <w:rPr>
          <w:rFonts w:ascii="Times New Roman"/>
          <w:b w:val="false"/>
          <w:i w:val="false"/>
          <w:color w:val="000000"/>
          <w:sz w:val="28"/>
        </w:rPr>
        <w:t>      1. Государственная услуга «Оформление документов на инвалидов для предоставления им кресла-коляски» (далее - государственная услуга) оказывается Управлением занятости и социальных программ города Алматы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 районный отдел услугодателя.</w:t>
      </w:r>
      <w:r>
        <w:br/>
      </w:r>
      <w:r>
        <w:rPr>
          <w:rFonts w:ascii="Times New Roman"/>
          <w:b w:val="false"/>
          <w:i w:val="false"/>
          <w:color w:val="000000"/>
          <w:sz w:val="28"/>
        </w:rPr>
        <w:t>
      2. Форма оказания государственной услуги - бумажная.</w:t>
      </w:r>
      <w:r>
        <w:br/>
      </w:r>
      <w:r>
        <w:rPr>
          <w:rFonts w:ascii="Times New Roman"/>
          <w:b w:val="false"/>
          <w:i w:val="false"/>
          <w:color w:val="000000"/>
          <w:sz w:val="28"/>
        </w:rPr>
        <w:t>
      3. Результат оказания государственной услуги - уведомление об оформлении документов с указанием сроков предоставления инвалидам кресло-коляски или мотивированный ответ об отказе.</w:t>
      </w:r>
    </w:p>
    <w:bookmarkStart w:name="z80" w:id="73"/>
    <w:p>
      <w:pPr>
        <w:spacing w:after="0"/>
        <w:ind w:left="0"/>
        <w:jc w:val="left"/>
      </w:pPr>
      <w:r>
        <w:rPr>
          <w:rFonts w:ascii="Times New Roman"/>
          <w:b/>
          <w:i w:val="false"/>
          <w:color w:val="000000"/>
        </w:rPr>
        <w:t xml:space="preserve"> 
2. Описание порядка действий структурных подразделений (работников) районного отдела услугодателя в процессе оказания государственной услуги</w:t>
      </w:r>
    </w:p>
    <w:bookmarkEnd w:id="73"/>
    <w:bookmarkStart w:name="z144" w:id="74"/>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получение районным отделом услугодателя заявления и необходимых документов для оказания государственной услуги от услугополучателя,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«Оформление документов на инвалидов для предоставления им кресла-коляски», утвержденный постановлением Правительства Республики Казахстан от 11 марта 2014 года № 217(далее – Стандарт).</w:t>
      </w:r>
      <w:r>
        <w:br/>
      </w:r>
      <w:r>
        <w:rPr>
          <w:rFonts w:ascii="Times New Roman"/>
          <w:b w:val="false"/>
          <w:i w:val="false"/>
          <w:color w:val="000000"/>
          <w:sz w:val="28"/>
        </w:rPr>
        <w:t>
      5. Процедуры (действия), входящие в состав процесса оказания государственной услуги:</w:t>
      </w:r>
      <w:r>
        <w:br/>
      </w:r>
      <w:r>
        <w:rPr>
          <w:rFonts w:ascii="Times New Roman"/>
          <w:b w:val="false"/>
          <w:i w:val="false"/>
          <w:color w:val="000000"/>
          <w:sz w:val="28"/>
        </w:rPr>
        <w:t>
      1) прием документов специалистом районного отдела услугодателя и регистрация заявления;</w:t>
      </w:r>
      <w:r>
        <w:br/>
      </w:r>
      <w:r>
        <w:rPr>
          <w:rFonts w:ascii="Times New Roman"/>
          <w:b w:val="false"/>
          <w:i w:val="false"/>
          <w:color w:val="000000"/>
          <w:sz w:val="28"/>
        </w:rPr>
        <w:t>
      2) рассмотрение заявления и проверка представленных документов специалистом районного отдела услугодателя;</w:t>
      </w:r>
      <w:r>
        <w:br/>
      </w:r>
      <w:r>
        <w:rPr>
          <w:rFonts w:ascii="Times New Roman"/>
          <w:b w:val="false"/>
          <w:i w:val="false"/>
          <w:color w:val="000000"/>
          <w:sz w:val="28"/>
        </w:rPr>
        <w:t>
      3) оформление результата оказания государственной услуги специалистом районного отдела услугодателя;</w:t>
      </w:r>
      <w:r>
        <w:br/>
      </w:r>
      <w:r>
        <w:rPr>
          <w:rFonts w:ascii="Times New Roman"/>
          <w:b w:val="false"/>
          <w:i w:val="false"/>
          <w:color w:val="000000"/>
          <w:sz w:val="28"/>
        </w:rPr>
        <w:t>
      4) выдача результата оказания государственной услуги.</w:t>
      </w:r>
      <w:r>
        <w:br/>
      </w:r>
      <w:r>
        <w:rPr>
          <w:rFonts w:ascii="Times New Roman"/>
          <w:b w:val="false"/>
          <w:i w:val="false"/>
          <w:color w:val="000000"/>
          <w:sz w:val="28"/>
        </w:rPr>
        <w:t>
      3. Описание порядка взаимодействия структурных подразделений (работников) районного отдела услугодателя в процессе оказания государственной услуги.</w:t>
      </w:r>
      <w:r>
        <w:br/>
      </w:r>
      <w:r>
        <w:rPr>
          <w:rFonts w:ascii="Times New Roman"/>
          <w:b w:val="false"/>
          <w:i w:val="false"/>
          <w:color w:val="000000"/>
          <w:sz w:val="28"/>
        </w:rPr>
        <w:t>
      6. Перечень структурных подразделений (работников) районного отдела услугодателя, участвующих в процессе оказания государственной услуги:</w:t>
      </w:r>
      <w:r>
        <w:br/>
      </w:r>
      <w:r>
        <w:rPr>
          <w:rFonts w:ascii="Times New Roman"/>
          <w:b w:val="false"/>
          <w:i w:val="false"/>
          <w:color w:val="000000"/>
          <w:sz w:val="28"/>
        </w:rPr>
        <w:t>
      1) специалист районного отдела услугодателя;</w:t>
      </w:r>
      <w:r>
        <w:br/>
      </w:r>
      <w:r>
        <w:rPr>
          <w:rFonts w:ascii="Times New Roman"/>
          <w:b w:val="false"/>
          <w:i w:val="false"/>
          <w:color w:val="000000"/>
          <w:sz w:val="28"/>
        </w:rPr>
        <w:t>
      2) руководитель районного отдела услугодателя;</w:t>
      </w:r>
      <w:r>
        <w:br/>
      </w:r>
      <w:r>
        <w:rPr>
          <w:rFonts w:ascii="Times New Roman"/>
          <w:b w:val="false"/>
          <w:i w:val="false"/>
          <w:color w:val="000000"/>
          <w:sz w:val="28"/>
        </w:rPr>
        <w:t>
      3) ответственный исполнитель районного отдела услугодателя.</w:t>
      </w:r>
      <w:r>
        <w:br/>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районного отдела услугодателя:</w:t>
      </w:r>
      <w:r>
        <w:br/>
      </w:r>
      <w:r>
        <w:rPr>
          <w:rFonts w:ascii="Times New Roman"/>
          <w:b w:val="false"/>
          <w:i w:val="false"/>
          <w:color w:val="000000"/>
          <w:sz w:val="28"/>
        </w:rPr>
        <w:t>
      1) услугополучатель подает заявление в районный отдел услугодателя,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Стандарту государственной услуги;</w:t>
      </w:r>
      <w:r>
        <w:br/>
      </w:r>
      <w:r>
        <w:rPr>
          <w:rFonts w:ascii="Times New Roman"/>
          <w:b w:val="false"/>
          <w:i w:val="false"/>
          <w:color w:val="000000"/>
          <w:sz w:val="28"/>
        </w:rPr>
        <w:t>
      2) специалист районного отдела услугодателя проводит регистрацию полученных документов и передает на рассмотрение руководителю районного отдела услугодателя;</w:t>
      </w:r>
      <w:r>
        <w:br/>
      </w:r>
      <w:r>
        <w:rPr>
          <w:rFonts w:ascii="Times New Roman"/>
          <w:b w:val="false"/>
          <w:i w:val="false"/>
          <w:color w:val="000000"/>
          <w:sz w:val="28"/>
        </w:rPr>
        <w:t>
      3) после рассмотрения руководитель районного отдела услугодателя отписывает заявление ответственному исполнителю районного отдела услугодателя;</w:t>
      </w:r>
      <w:r>
        <w:br/>
      </w:r>
      <w:r>
        <w:rPr>
          <w:rFonts w:ascii="Times New Roman"/>
          <w:b w:val="false"/>
          <w:i w:val="false"/>
          <w:color w:val="000000"/>
          <w:sz w:val="28"/>
        </w:rPr>
        <w:t>
      4) ответственный исполнитель районного отдела услугодателя проверяет представленные документы на соответствие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оформляет уведомление об оформлении документов на инвалидов для предоставления им кресло-коляски или подготавливает мотивированный ответ об отказе в предоставлении государственной услуги на бумажном носителе, после чего направляет на подписание руководителю районного отдела услугодателя;</w:t>
      </w:r>
      <w:r>
        <w:br/>
      </w:r>
      <w:r>
        <w:rPr>
          <w:rFonts w:ascii="Times New Roman"/>
          <w:b w:val="false"/>
          <w:i w:val="false"/>
          <w:color w:val="000000"/>
          <w:sz w:val="28"/>
        </w:rPr>
        <w:t>
      5) руководитель районного отдела услугодателя подписывает уведомление об оформлении документов на инвалидов для предоставления им кресло-коляски или мотивированный ответ об отказе в предоставлении государственной услуги на бумажном носителе и направляет ответственному исполнителю районного отдела услугодателя;</w:t>
      </w:r>
      <w:r>
        <w:br/>
      </w:r>
      <w:r>
        <w:rPr>
          <w:rFonts w:ascii="Times New Roman"/>
          <w:b w:val="false"/>
          <w:i w:val="false"/>
          <w:color w:val="000000"/>
          <w:sz w:val="28"/>
        </w:rPr>
        <w:t>
      6) ответственный исполнитель районного отдела услугодателя направляет уведомление об оформлении документов с указанием сроков предоставления инвалидам им кресло-коляски или мотивированный ответ об отказе.</w:t>
      </w:r>
      <w:r>
        <w:br/>
      </w:r>
      <w:r>
        <w:rPr>
          <w:rFonts w:ascii="Times New Roman"/>
          <w:b w:val="false"/>
          <w:i w:val="false"/>
          <w:color w:val="000000"/>
          <w:sz w:val="28"/>
        </w:rPr>
        <w:t>
      8. Прием документов и выдача результата оказания государственной услуги осуществляется районным отделом услугодателя – с понедельника по пятницу включительно с 9.00 до 18.00 часов, перерыв с 13.00 до 14.00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Республики Казахстан.</w:t>
      </w:r>
      <w:r>
        <w:br/>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 момента сдачи пакета документов услугополучателем услугодателю – в течение 10 (десять) рабочих дней;</w:t>
      </w:r>
      <w:r>
        <w:br/>
      </w:r>
      <w:r>
        <w:rPr>
          <w:rFonts w:ascii="Times New Roman"/>
          <w:b w:val="false"/>
          <w:i w:val="false"/>
          <w:color w:val="000000"/>
          <w:sz w:val="28"/>
        </w:rPr>
        <w:t>
      2) максимально допустимое время ожидания для сдачи пакета документов услугополучателем на месте в день обращения, зависит от количества человек в очереди – 30 минут на обслуживание одного услугополучателя;</w:t>
      </w:r>
      <w:r>
        <w:br/>
      </w:r>
      <w:r>
        <w:rPr>
          <w:rFonts w:ascii="Times New Roman"/>
          <w:b w:val="false"/>
          <w:i w:val="false"/>
          <w:color w:val="000000"/>
          <w:sz w:val="28"/>
        </w:rPr>
        <w:t>
      3) максимально допустимое время обслуживания услугополучателя – 30 минут.</w:t>
      </w:r>
      <w:r>
        <w:br/>
      </w:r>
      <w:r>
        <w:rPr>
          <w:rFonts w:ascii="Times New Roman"/>
          <w:b w:val="false"/>
          <w:i w:val="false"/>
          <w:color w:val="000000"/>
          <w:sz w:val="28"/>
        </w:rPr>
        <w:t>
      При подаче услугополучателем всех необходимых документов районным отделом услугодателя выдается талон с указанием даты регистрации и получения государственной услуги, фамилии и инициалов лица, принявшего документы.</w:t>
      </w:r>
      <w:r>
        <w:br/>
      </w:r>
      <w:r>
        <w:rPr>
          <w:rFonts w:ascii="Times New Roman"/>
          <w:b w:val="false"/>
          <w:i w:val="false"/>
          <w:color w:val="000000"/>
          <w:sz w:val="28"/>
        </w:rPr>
        <w:t>
      10. Инвалидам первой и второй групп, являющимся получателями специальных социальных услуг оформление документов для предоставления кресла-коляски осуществляется при содействии социального работника услугодателя.</w:t>
      </w:r>
      <w:r>
        <w:br/>
      </w:r>
      <w:r>
        <w:rPr>
          <w:rFonts w:ascii="Times New Roman"/>
          <w:b w:val="false"/>
          <w:i w:val="false"/>
          <w:color w:val="000000"/>
          <w:sz w:val="28"/>
        </w:rPr>
        <w:t>
      11. Описание последовательности процедур между специалистами районного отдела услугодателя приведено в блок-схеме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12 в соответствии с </w:t>
      </w:r>
      <w:r>
        <w:rPr>
          <w:rFonts w:ascii="Times New Roman"/>
          <w:b w:val="false"/>
          <w:i w:val="false"/>
          <w:color w:val="000000"/>
          <w:sz w:val="28"/>
        </w:rPr>
        <w:t>постановлением</w:t>
      </w:r>
      <w:r>
        <w:rPr>
          <w:rFonts w:ascii="Times New Roman"/>
          <w:b w:val="false"/>
          <w:i w:val="false"/>
          <w:color w:val="ff0000"/>
          <w:sz w:val="28"/>
        </w:rPr>
        <w:t xml:space="preserve"> акимата города Алматы от 28.10.2014 № 4/886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1" w:id="75"/>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услуги«Оформление документов</w:t>
            </w:r>
            <w:r>
              <w:br/>
            </w:r>
            <w:r>
              <w:rPr>
                <w:rFonts w:ascii="Times New Roman"/>
                <w:b w:val="false"/>
                <w:i w:val="false"/>
                <w:color w:val="000000"/>
                <w:sz w:val="20"/>
              </w:rPr>
              <w:t>
на инвалидов для</w:t>
            </w:r>
            <w:r>
              <w:br/>
            </w:r>
            <w:r>
              <w:rPr>
                <w:rFonts w:ascii="Times New Roman"/>
                <w:b w:val="false"/>
                <w:i w:val="false"/>
                <w:color w:val="000000"/>
                <w:sz w:val="20"/>
              </w:rPr>
              <w:t>
предоставления им кресла-</w:t>
            </w:r>
            <w:r>
              <w:br/>
            </w:r>
            <w:r>
              <w:rPr>
                <w:rFonts w:ascii="Times New Roman"/>
                <w:b w:val="false"/>
                <w:i w:val="false"/>
                <w:color w:val="000000"/>
                <w:sz w:val="20"/>
              </w:rPr>
              <w:t>
коляски»</w:t>
            </w:r>
          </w:p>
          <w:bookmarkEnd w:id="75"/>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both"/>
      </w:pPr>
      <w:r>
        <w:rPr>
          <w:rFonts w:ascii="Times New Roman"/>
          <w:b w:val="false"/>
          <w:i w:val="false"/>
          <w:color w:val="ff0000"/>
          <w:sz w:val="28"/>
        </w:rPr>
        <w:t xml:space="preserve">     Сноска. Приложение 2 - в редакции </w:t>
      </w:r>
      <w:r>
        <w:rPr>
          <w:rFonts w:ascii="Times New Roman"/>
          <w:b w:val="false"/>
          <w:i w:val="false"/>
          <w:color w:val="ff0000"/>
          <w:sz w:val="28"/>
        </w:rPr>
        <w:t>постановления</w:t>
      </w:r>
      <w:r>
        <w:rPr>
          <w:rFonts w:ascii="Times New Roman"/>
          <w:b w:val="false"/>
          <w:i w:val="false"/>
          <w:color w:val="ff0000"/>
          <w:sz w:val="28"/>
        </w:rPr>
        <w:t xml:space="preserve"> акимата города Алматы от 28.10.2014 № 4/886 (вводится в действие по истечении десяти календарных дней после дня первого официального опубликования).</w:t>
      </w:r>
    </w:p>
    <w:p>
      <w:pPr>
        <w:spacing w:after="0"/>
        <w:ind w:left="0"/>
        <w:jc w:val="both"/>
      </w:pPr>
      <w:r>
        <w:rPr>
          <w:rFonts w:ascii="Times New Roman"/>
          <w:b w:val="false"/>
          <w:i w:val="false"/>
          <w:color w:val="000000"/>
          <w:sz w:val="28"/>
        </w:rPr>
        <w:t>(10 рабочих дней)</w:t>
      </w:r>
    </w:p>
    <w:p>
      <w:pPr>
        <w:spacing w:after="0"/>
        <w:ind w:left="0"/>
        <w:jc w:val="both"/>
      </w:pPr>
      <w:r>
        <w:drawing>
          <wp:inline distT="0" distB="0" distL="0" distR="0">
            <wp:extent cx="127381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2738100" cy="56515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2" w:id="76"/>
          <w:p>
            <w:pPr>
              <w:spacing w:after="20"/>
              <w:ind w:left="20"/>
              <w:jc w:val="both"/>
            </w:pPr>
            <w:r>
              <w:rPr>
                <w:rFonts w:ascii="Times New Roman"/>
                <w:b w:val="false"/>
                <w:i w:val="false"/>
                <w:color w:val="000000"/>
                <w:sz w:val="20"/>
              </w:rPr>
              <w:t xml:space="preserve">
Утвержден </w:t>
            </w:r>
            <w:r>
              <w:br/>
            </w:r>
            <w:r>
              <w:rPr>
                <w:rFonts w:ascii="Times New Roman"/>
                <w:b w:val="false"/>
                <w:i w:val="false"/>
                <w:color w:val="000000"/>
                <w:sz w:val="20"/>
              </w:rPr>
              <w:t>
постановлением акимата</w:t>
            </w:r>
            <w:r>
              <w:br/>
            </w:r>
            <w:r>
              <w:rPr>
                <w:rFonts w:ascii="Times New Roman"/>
                <w:b w:val="false"/>
                <w:i w:val="false"/>
                <w:color w:val="000000"/>
                <w:sz w:val="20"/>
              </w:rPr>
              <w:t>
города Алматы</w:t>
            </w:r>
            <w:r>
              <w:br/>
            </w:r>
            <w:r>
              <w:rPr>
                <w:rFonts w:ascii="Times New Roman"/>
                <w:b w:val="false"/>
                <w:i w:val="false"/>
                <w:color w:val="000000"/>
                <w:sz w:val="20"/>
              </w:rPr>
              <w:t>
от 11 апреля 2014 года № 2/236</w:t>
            </w:r>
          </w:p>
          <w:bookmarkEnd w:id="76"/>
        </w:tc>
      </w:tr>
    </w:tbl>
    <w:bookmarkStart w:name="z176" w:id="77"/>
    <w:p>
      <w:pPr>
        <w:spacing w:after="0"/>
        <w:ind w:left="0"/>
        <w:jc w:val="left"/>
      </w:pPr>
      <w:r>
        <w:rPr>
          <w:rFonts w:ascii="Times New Roman"/>
          <w:b/>
          <w:i w:val="false"/>
          <w:color w:val="000000"/>
        </w:rPr>
        <w:t xml:space="preserve"> 
Регламент государственной услуги «Оформление документов на инвалидов для обеспечения их санаторно-курортным лечением»</w:t>
      </w:r>
      <w:r>
        <w:br/>
      </w:r>
      <w:r>
        <w:rPr>
          <w:rFonts w:ascii="Times New Roman"/>
          <w:b/>
          <w:i w:val="false"/>
          <w:color w:val="000000"/>
        </w:rPr>
        <w:t>
1. Общие положения</w:t>
      </w:r>
    </w:p>
    <w:bookmarkEnd w:id="77"/>
    <w:p>
      <w:pPr>
        <w:spacing w:after="0"/>
        <w:ind w:left="0"/>
        <w:jc w:val="both"/>
      </w:pPr>
      <w:r>
        <w:rPr>
          <w:rFonts w:ascii="Times New Roman"/>
          <w:b w:val="false"/>
          <w:i w:val="false"/>
          <w:color w:val="000000"/>
          <w:sz w:val="28"/>
        </w:rPr>
        <w:t>      1. Государственная услуга «Оформление документов на инвалидов для обеспечения их санаторно-курортным лечением» (далее - государственная услуга) оказывается Управлением занятости и социальных программ города и Алматы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 районный отдел услугодателя.</w:t>
      </w:r>
      <w:r>
        <w:br/>
      </w:r>
      <w:r>
        <w:rPr>
          <w:rFonts w:ascii="Times New Roman"/>
          <w:b w:val="false"/>
          <w:i w:val="false"/>
          <w:color w:val="000000"/>
          <w:sz w:val="28"/>
        </w:rPr>
        <w:t>
      2. Форма оказания государственной услуги - бумажная.</w:t>
      </w:r>
      <w:r>
        <w:br/>
      </w:r>
      <w:r>
        <w:rPr>
          <w:rFonts w:ascii="Times New Roman"/>
          <w:b w:val="false"/>
          <w:i w:val="false"/>
          <w:color w:val="000000"/>
          <w:sz w:val="28"/>
        </w:rPr>
        <w:t>
      3. Результат оказания государственной услуги - уведомление об оформлении документов с указанием сроков предоставления инвалидам санаторно-курортного лечения или мотивированный ответ об отказе.</w:t>
      </w:r>
    </w:p>
    <w:bookmarkStart w:name="z82" w:id="78"/>
    <w:p>
      <w:pPr>
        <w:spacing w:after="0"/>
        <w:ind w:left="0"/>
        <w:jc w:val="left"/>
      </w:pPr>
      <w:r>
        <w:rPr>
          <w:rFonts w:ascii="Times New Roman"/>
          <w:b/>
          <w:i w:val="false"/>
          <w:color w:val="000000"/>
        </w:rPr>
        <w:t xml:space="preserve"> 
2. Описание порядка действий структурных подразделений (работников) районного отдела услугодателя в процессе оказания государственной услуги</w:t>
      </w:r>
    </w:p>
    <w:bookmarkEnd w:id="78"/>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получение районным отделом услугодателя заявления и необходимых документов для оказания государственной услуги от услугополучателя,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«Оформление документов на инвалидов для обеспечения их санаторно-курортным лечением, утвержденный постановлением Правительства Республики Казахстан от 11 марта 2014 года № 217 (далее – Стандарт).</w:t>
      </w:r>
      <w:r>
        <w:br/>
      </w:r>
      <w:r>
        <w:rPr>
          <w:rFonts w:ascii="Times New Roman"/>
          <w:b w:val="false"/>
          <w:i w:val="false"/>
          <w:color w:val="000000"/>
          <w:sz w:val="28"/>
        </w:rPr>
        <w:t>
      5. Процедуры (действия), входящие в состав процесса оказания государственной услуги:</w:t>
      </w:r>
      <w:r>
        <w:br/>
      </w:r>
      <w:r>
        <w:rPr>
          <w:rFonts w:ascii="Times New Roman"/>
          <w:b w:val="false"/>
          <w:i w:val="false"/>
          <w:color w:val="000000"/>
          <w:sz w:val="28"/>
        </w:rPr>
        <w:t>
      1) прием документов специалистом районного отдела услугодателя и регистрация заявления;</w:t>
      </w:r>
      <w:r>
        <w:br/>
      </w:r>
      <w:r>
        <w:rPr>
          <w:rFonts w:ascii="Times New Roman"/>
          <w:b w:val="false"/>
          <w:i w:val="false"/>
          <w:color w:val="000000"/>
          <w:sz w:val="28"/>
        </w:rPr>
        <w:t>
      2) рассмотрение заявления и проверка представленных документов специалистом районного отдела услугодателя;</w:t>
      </w:r>
      <w:r>
        <w:br/>
      </w:r>
      <w:r>
        <w:rPr>
          <w:rFonts w:ascii="Times New Roman"/>
          <w:b w:val="false"/>
          <w:i w:val="false"/>
          <w:color w:val="000000"/>
          <w:sz w:val="28"/>
        </w:rPr>
        <w:t>
      3) оформление результата оказания государственной услуги специалистом районного отдела услугодателя;</w:t>
      </w:r>
      <w:r>
        <w:br/>
      </w:r>
      <w:r>
        <w:rPr>
          <w:rFonts w:ascii="Times New Roman"/>
          <w:b w:val="false"/>
          <w:i w:val="false"/>
          <w:color w:val="000000"/>
          <w:sz w:val="28"/>
        </w:rPr>
        <w:t>
      4) выдача результата оказания государственной услуги.</w:t>
      </w:r>
    </w:p>
    <w:bookmarkStart w:name="z83" w:id="79"/>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районного отдела услугодателя в процессе оказания государственной услуги</w:t>
      </w:r>
    </w:p>
    <w:bookmarkEnd w:id="79"/>
    <w:bookmarkStart w:name="z145" w:id="80"/>
    <w:p>
      <w:pPr>
        <w:spacing w:after="0"/>
        <w:ind w:left="0"/>
        <w:jc w:val="both"/>
      </w:pPr>
      <w:r>
        <w:rPr>
          <w:rFonts w:ascii="Times New Roman"/>
          <w:b w:val="false"/>
          <w:i w:val="false"/>
          <w:color w:val="000000"/>
          <w:sz w:val="28"/>
        </w:rPr>
        <w:t>      6. Перечень структурных подразделений (работников) районного отдела услугодателя, участвующих в процессе оказания государственной услуги:</w:t>
      </w:r>
      <w:r>
        <w:br/>
      </w:r>
      <w:r>
        <w:rPr>
          <w:rFonts w:ascii="Times New Roman"/>
          <w:b w:val="false"/>
          <w:i w:val="false"/>
          <w:color w:val="000000"/>
          <w:sz w:val="28"/>
        </w:rPr>
        <w:t>
      1) специалист районного отдела услугодателя;</w:t>
      </w:r>
      <w:r>
        <w:br/>
      </w:r>
      <w:r>
        <w:rPr>
          <w:rFonts w:ascii="Times New Roman"/>
          <w:b w:val="false"/>
          <w:i w:val="false"/>
          <w:color w:val="000000"/>
          <w:sz w:val="28"/>
        </w:rPr>
        <w:t>
      2) руководитель районного отдела услугодателя;</w:t>
      </w:r>
      <w:r>
        <w:br/>
      </w:r>
      <w:r>
        <w:rPr>
          <w:rFonts w:ascii="Times New Roman"/>
          <w:b w:val="false"/>
          <w:i w:val="false"/>
          <w:color w:val="000000"/>
          <w:sz w:val="28"/>
        </w:rPr>
        <w:t>
      3) ответственный исполнитель районного отдела услугодателя.</w:t>
      </w:r>
      <w:r>
        <w:br/>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районного отдела услугодателя:</w:t>
      </w:r>
      <w:r>
        <w:br/>
      </w:r>
      <w:r>
        <w:rPr>
          <w:rFonts w:ascii="Times New Roman"/>
          <w:b w:val="false"/>
          <w:i w:val="false"/>
          <w:color w:val="000000"/>
          <w:sz w:val="28"/>
        </w:rPr>
        <w:t>
      1) услугополучатель подает заявление в районный отдел услугодателя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Стандарту государственной услуги;</w:t>
      </w:r>
      <w:r>
        <w:br/>
      </w:r>
      <w:r>
        <w:rPr>
          <w:rFonts w:ascii="Times New Roman"/>
          <w:b w:val="false"/>
          <w:i w:val="false"/>
          <w:color w:val="000000"/>
          <w:sz w:val="28"/>
        </w:rPr>
        <w:t>
      2) специалист районного отдела услугодателя проводит регистрацию полученных документов и передает на рассмотрение руководителю районного отдела услугодателя;</w:t>
      </w:r>
      <w:r>
        <w:br/>
      </w:r>
      <w:r>
        <w:rPr>
          <w:rFonts w:ascii="Times New Roman"/>
          <w:b w:val="false"/>
          <w:i w:val="false"/>
          <w:color w:val="000000"/>
          <w:sz w:val="28"/>
        </w:rPr>
        <w:t>
      3) после рассмотрения руководитель районного отдела услугодателя отписывает заявление услугополучателя ответственному исполнителю районного отдела услугодателя;</w:t>
      </w:r>
      <w:r>
        <w:br/>
      </w:r>
      <w:r>
        <w:rPr>
          <w:rFonts w:ascii="Times New Roman"/>
          <w:b w:val="false"/>
          <w:i w:val="false"/>
          <w:color w:val="000000"/>
          <w:sz w:val="28"/>
        </w:rPr>
        <w:t>
      4) ответственный исполнитель услугодателя проверяет представленные документы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 оформляет уведомление об оформлении документов на инвалидов для предоставления им санаторно-курортного лечения или подготавливает мотивированный ответ об отказе в предоставлении государственной услуги на бумажном носителе, после чего направляет на подписание руководителю районного отдела услугодателя;</w:t>
      </w:r>
      <w:r>
        <w:br/>
      </w:r>
      <w:r>
        <w:rPr>
          <w:rFonts w:ascii="Times New Roman"/>
          <w:b w:val="false"/>
          <w:i w:val="false"/>
          <w:color w:val="000000"/>
          <w:sz w:val="28"/>
        </w:rPr>
        <w:t>
      5) руководитель районного отдела услугодателя подписывает уведомление об оформлении документов на инвалидов для предоставления им санаторно-курортного лечения или мотивированный ответ об отказе в предоставлении государственной услуги на бумажном носителе и направляет ответственному исполнителю районного отдела услугодателя;</w:t>
      </w:r>
      <w:r>
        <w:br/>
      </w:r>
      <w:r>
        <w:rPr>
          <w:rFonts w:ascii="Times New Roman"/>
          <w:b w:val="false"/>
          <w:i w:val="false"/>
          <w:color w:val="000000"/>
          <w:sz w:val="28"/>
        </w:rPr>
        <w:t>
      6) ответственный исполнитель районного отдела услугодателя направляет уведомление об оформлении документов с указанием сроков предоставления инвалидам санаторно-курортного лечения или мотивированный ответ об отказе.</w:t>
      </w:r>
      <w:r>
        <w:br/>
      </w:r>
      <w:r>
        <w:rPr>
          <w:rFonts w:ascii="Times New Roman"/>
          <w:b w:val="false"/>
          <w:i w:val="false"/>
          <w:color w:val="000000"/>
          <w:sz w:val="28"/>
        </w:rPr>
        <w:t>
      8. Прием документов и выдача результата оказания государственной услуги осуществляется районным отделом услугодателя – с понедельника по пятницу включительно с 9.00 до 18.00 часов, перерыв с 13.00 до 14.00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Республики Казахстан.</w:t>
      </w:r>
      <w:r>
        <w:br/>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 момента сдачи пакета документов услугополучателем услугодателю – в течение 10 (десять) рабочих дней;</w:t>
      </w:r>
      <w:r>
        <w:br/>
      </w:r>
      <w:r>
        <w:rPr>
          <w:rFonts w:ascii="Times New Roman"/>
          <w:b w:val="false"/>
          <w:i w:val="false"/>
          <w:color w:val="000000"/>
          <w:sz w:val="28"/>
        </w:rPr>
        <w:t>
      2) максимально допустимое время ожидания для сдачи пакета документов услугополучателем на месте в день обращения, зависит от количества человек в очереди – 30 минут на обслуживание одного услугополучателя;</w:t>
      </w:r>
      <w:r>
        <w:br/>
      </w:r>
      <w:r>
        <w:rPr>
          <w:rFonts w:ascii="Times New Roman"/>
          <w:b w:val="false"/>
          <w:i w:val="false"/>
          <w:color w:val="000000"/>
          <w:sz w:val="28"/>
        </w:rPr>
        <w:t>
      3) максимально допустимое время обслуживания услугополучателя – 30 минут.</w:t>
      </w:r>
      <w:r>
        <w:br/>
      </w:r>
      <w:r>
        <w:rPr>
          <w:rFonts w:ascii="Times New Roman"/>
          <w:b w:val="false"/>
          <w:i w:val="false"/>
          <w:color w:val="000000"/>
          <w:sz w:val="28"/>
        </w:rPr>
        <w:t>
      При подаче услугополучателем всех необходимых документов районным отделом услугодателя выдается талон с указанием даты регистрации и получения государственной услуги, фамилии и инициалов лица, принявшего документы.</w:t>
      </w:r>
      <w:r>
        <w:br/>
      </w:r>
      <w:r>
        <w:rPr>
          <w:rFonts w:ascii="Times New Roman"/>
          <w:b w:val="false"/>
          <w:i w:val="false"/>
          <w:color w:val="000000"/>
          <w:sz w:val="28"/>
        </w:rPr>
        <w:t>
      10. Инвалидам первой и второй групп, являющимся получателями специальных социальных услуг оформление документов для обеспечения их санаторно-курортным лечением осуществляется при содействии социального работника услугодателя.</w:t>
      </w:r>
      <w:r>
        <w:br/>
      </w:r>
      <w:r>
        <w:rPr>
          <w:rFonts w:ascii="Times New Roman"/>
          <w:b w:val="false"/>
          <w:i w:val="false"/>
          <w:color w:val="000000"/>
          <w:sz w:val="28"/>
        </w:rPr>
        <w:t>
      11. Описание последовательности процедур между специалистами районного отдела услугодателя приведено в блок-схеме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12 в соответствии с </w:t>
      </w:r>
      <w:r>
        <w:rPr>
          <w:rFonts w:ascii="Times New Roman"/>
          <w:b w:val="false"/>
          <w:i w:val="false"/>
          <w:color w:val="000000"/>
          <w:sz w:val="28"/>
        </w:rPr>
        <w:t>постановлением</w:t>
      </w:r>
      <w:r>
        <w:rPr>
          <w:rFonts w:ascii="Times New Roman"/>
          <w:b w:val="false"/>
          <w:i w:val="false"/>
          <w:color w:val="ff0000"/>
          <w:sz w:val="28"/>
        </w:rPr>
        <w:t xml:space="preserve"> акимата города Алматы от 28.10.2014 № 4/886 (вводится в действие по истечении десяти календарных дней после дня первого официального опубликования).</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4" w:id="81"/>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«Оформление</w:t>
            </w:r>
            <w:r>
              <w:br/>
            </w:r>
            <w:r>
              <w:rPr>
                <w:rFonts w:ascii="Times New Roman"/>
                <w:b w:val="false"/>
                <w:i w:val="false"/>
                <w:color w:val="000000"/>
                <w:sz w:val="20"/>
              </w:rPr>
              <w:t>
документов на инвалидов для</w:t>
            </w:r>
            <w:r>
              <w:br/>
            </w:r>
            <w:r>
              <w:rPr>
                <w:rFonts w:ascii="Times New Roman"/>
                <w:b w:val="false"/>
                <w:i w:val="false"/>
                <w:color w:val="000000"/>
                <w:sz w:val="20"/>
              </w:rPr>
              <w:t>
обеспечения их санаторно-</w:t>
            </w:r>
            <w:r>
              <w:br/>
            </w:r>
            <w:r>
              <w:rPr>
                <w:rFonts w:ascii="Times New Roman"/>
                <w:b w:val="false"/>
                <w:i w:val="false"/>
                <w:color w:val="000000"/>
                <w:sz w:val="20"/>
              </w:rPr>
              <w:t>
курортным лечением»</w:t>
            </w:r>
          </w:p>
          <w:bookmarkEnd w:id="81"/>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both"/>
      </w:pPr>
      <w:r>
        <w:rPr>
          <w:rFonts w:ascii="Times New Roman"/>
          <w:b w:val="false"/>
          <w:i w:val="false"/>
          <w:color w:val="ff0000"/>
          <w:sz w:val="28"/>
        </w:rPr>
        <w:t xml:space="preserve">     Сноска. Приложение 2 - в редакции </w:t>
      </w:r>
      <w:r>
        <w:rPr>
          <w:rFonts w:ascii="Times New Roman"/>
          <w:b w:val="false"/>
          <w:i w:val="false"/>
          <w:color w:val="ff0000"/>
          <w:sz w:val="28"/>
        </w:rPr>
        <w:t>постановления</w:t>
      </w:r>
      <w:r>
        <w:rPr>
          <w:rFonts w:ascii="Times New Roman"/>
          <w:b w:val="false"/>
          <w:i w:val="false"/>
          <w:color w:val="ff0000"/>
          <w:sz w:val="28"/>
        </w:rPr>
        <w:t xml:space="preserve"> акимата города Алматы от 28.10.2014 № 4/886 (вводится в действие по истечении десяти календарных дней после дня первого официального опубликования).</w:t>
      </w:r>
    </w:p>
    <w:p>
      <w:pPr>
        <w:spacing w:after="0"/>
        <w:ind w:left="0"/>
        <w:jc w:val="both"/>
      </w:pPr>
      <w:r>
        <w:rPr>
          <w:rFonts w:ascii="Times New Roman"/>
          <w:b w:val="false"/>
          <w:i w:val="false"/>
          <w:color w:val="000000"/>
          <w:sz w:val="28"/>
        </w:rPr>
        <w:t>      (10 рабочих дней)</w:t>
      </w:r>
    </w:p>
    <w:p>
      <w:pPr>
        <w:spacing w:after="0"/>
        <w:ind w:left="0"/>
        <w:jc w:val="both"/>
      </w:pPr>
      <w:r>
        <w:drawing>
          <wp:inline distT="0" distB="0" distL="0" distR="0">
            <wp:extent cx="127127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2712700" cy="55626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3" w:id="82"/>
          <w:p>
            <w:pPr>
              <w:spacing w:after="20"/>
              <w:ind w:left="20"/>
              <w:jc w:val="both"/>
            </w:pPr>
            <w:r>
              <w:rPr>
                <w:rFonts w:ascii="Times New Roman"/>
                <w:b w:val="false"/>
                <w:i w:val="false"/>
                <w:color w:val="000000"/>
                <w:sz w:val="20"/>
              </w:rPr>
              <w:t>
Утвержден</w:t>
            </w:r>
            <w:r>
              <w:br/>
            </w:r>
            <w:r>
              <w:rPr>
                <w:rFonts w:ascii="Times New Roman"/>
                <w:b w:val="false"/>
                <w:i w:val="false"/>
                <w:color w:val="000000"/>
                <w:sz w:val="20"/>
              </w:rPr>
              <w:t>
постановлением акимата</w:t>
            </w:r>
            <w:r>
              <w:br/>
            </w:r>
            <w:r>
              <w:rPr>
                <w:rFonts w:ascii="Times New Roman"/>
                <w:b w:val="false"/>
                <w:i w:val="false"/>
                <w:color w:val="000000"/>
                <w:sz w:val="20"/>
              </w:rPr>
              <w:t>
города Алматы</w:t>
            </w:r>
            <w:r>
              <w:br/>
            </w:r>
            <w:r>
              <w:rPr>
                <w:rFonts w:ascii="Times New Roman"/>
                <w:b w:val="false"/>
                <w:i w:val="false"/>
                <w:color w:val="000000"/>
                <w:sz w:val="20"/>
              </w:rPr>
              <w:t>
от 11 апреля 2014 года № 2/236</w:t>
            </w:r>
          </w:p>
          <w:bookmarkEnd w:id="82"/>
        </w:tc>
      </w:tr>
    </w:tbl>
    <w:bookmarkStart w:name="z177" w:id="83"/>
    <w:p>
      <w:pPr>
        <w:spacing w:after="0"/>
        <w:ind w:left="0"/>
        <w:jc w:val="left"/>
      </w:pPr>
      <w:r>
        <w:rPr>
          <w:rFonts w:ascii="Times New Roman"/>
          <w:b/>
          <w:i w:val="false"/>
          <w:color w:val="000000"/>
        </w:rPr>
        <w:t xml:space="preserve"> 
Регламент государственной услуги «Оформление документов на оказание специальных социальных услуг в медико-социальных учреждениях (организациях)»</w:t>
      </w:r>
      <w:r>
        <w:br/>
      </w:r>
      <w:r>
        <w:rPr>
          <w:rFonts w:ascii="Times New Roman"/>
          <w:b/>
          <w:i w:val="false"/>
          <w:color w:val="000000"/>
        </w:rPr>
        <w:t>
1. Общие положения</w:t>
      </w:r>
    </w:p>
    <w:bookmarkEnd w:id="83"/>
    <w:p>
      <w:pPr>
        <w:spacing w:after="0"/>
        <w:ind w:left="0"/>
        <w:jc w:val="both"/>
      </w:pPr>
      <w:r>
        <w:rPr>
          <w:rFonts w:ascii="Times New Roman"/>
          <w:b w:val="false"/>
          <w:i w:val="false"/>
          <w:color w:val="000000"/>
          <w:sz w:val="28"/>
        </w:rPr>
        <w:t>      1. Государственная услуга «Оформление документов на оказание специальных социальных услуг в медико-социальных учреждениях (организациях)» (далее – государственная услуга) оказывается Управлением занятости и социальных программ города Алматы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осуществляется через районные отделы услугодателя по месту регистрации постоянного места жительства услугополучателя.</w:t>
      </w:r>
      <w:r>
        <w:br/>
      </w:r>
      <w:r>
        <w:rPr>
          <w:rFonts w:ascii="Times New Roman"/>
          <w:b w:val="false"/>
          <w:i w:val="false"/>
          <w:color w:val="000000"/>
          <w:sz w:val="28"/>
        </w:rPr>
        <w:t>
      2. Форма оказываемой государственной услуги - бумажная.</w:t>
      </w:r>
      <w:r>
        <w:br/>
      </w:r>
      <w:r>
        <w:rPr>
          <w:rFonts w:ascii="Times New Roman"/>
          <w:b w:val="false"/>
          <w:i w:val="false"/>
          <w:color w:val="000000"/>
          <w:sz w:val="28"/>
        </w:rPr>
        <w:t>
      3. Результат оказания государственной услуги – уведомление об оформлении документов с указанием срока оказания специальных социальных услуг в медико-социальных учреждениях (организациях),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«Оформление документов на оказание специальных социальных услуг в медико-социальных учреждениях (организациях)», утвержденного постановлением Правительства Республики Казахстан от 11 марта 2014 года № 217 (далее - Стандарт).</w:t>
      </w:r>
      <w:r>
        <w:br/>
      </w:r>
      <w:r>
        <w:rPr>
          <w:rFonts w:ascii="Times New Roman"/>
          <w:b w:val="false"/>
          <w:i w:val="false"/>
          <w:color w:val="000000"/>
          <w:sz w:val="28"/>
        </w:rPr>
        <w:t>
 </w:t>
      </w:r>
    </w:p>
    <w:bookmarkStart w:name="z85" w:id="84"/>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84"/>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получение районным отделом услугодателя заявления и необходимых документов для оказания государственной услуги от услугополучателя,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5. Процедуры (действия), входящие в состав процесса оказания государственной услуги:</w:t>
      </w:r>
      <w:r>
        <w:br/>
      </w:r>
      <w:r>
        <w:rPr>
          <w:rFonts w:ascii="Times New Roman"/>
          <w:b w:val="false"/>
          <w:i w:val="false"/>
          <w:color w:val="000000"/>
          <w:sz w:val="28"/>
        </w:rPr>
        <w:t>
      1) прием документов специалистом районного отдела услугодателя и регистрация заявления;</w:t>
      </w:r>
      <w:r>
        <w:br/>
      </w:r>
      <w:r>
        <w:rPr>
          <w:rFonts w:ascii="Times New Roman"/>
          <w:b w:val="false"/>
          <w:i w:val="false"/>
          <w:color w:val="000000"/>
          <w:sz w:val="28"/>
        </w:rPr>
        <w:t>
      2) рассмотрение заявления, проверка представленных документов специалистом районного отдела услугодателя;</w:t>
      </w:r>
      <w:r>
        <w:br/>
      </w:r>
      <w:r>
        <w:rPr>
          <w:rFonts w:ascii="Times New Roman"/>
          <w:b w:val="false"/>
          <w:i w:val="false"/>
          <w:color w:val="000000"/>
          <w:sz w:val="28"/>
        </w:rPr>
        <w:t>
      3) оформление результата оказания государственной услуги специалистом районного отдела услугодателя;</w:t>
      </w:r>
      <w:r>
        <w:br/>
      </w:r>
      <w:r>
        <w:rPr>
          <w:rFonts w:ascii="Times New Roman"/>
          <w:b w:val="false"/>
          <w:i w:val="false"/>
          <w:color w:val="000000"/>
          <w:sz w:val="28"/>
        </w:rPr>
        <w:t>
      4) выдача результата оказания государственной услуги.</w:t>
      </w:r>
      <w:r>
        <w:br/>
      </w:r>
      <w:r>
        <w:rPr>
          <w:rFonts w:ascii="Times New Roman"/>
          <w:b w:val="false"/>
          <w:i w:val="false"/>
          <w:color w:val="000000"/>
          <w:sz w:val="28"/>
        </w:rPr>
        <w:t>
 </w:t>
      </w:r>
    </w:p>
    <w:bookmarkStart w:name="z86" w:id="85"/>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85"/>
    <w:bookmarkStart w:name="z146" w:id="86"/>
    <w:p>
      <w:pPr>
        <w:spacing w:after="0"/>
        <w:ind w:left="0"/>
        <w:jc w:val="both"/>
      </w:pPr>
      <w:r>
        <w:rPr>
          <w:rFonts w:ascii="Times New Roman"/>
          <w:b w:val="false"/>
          <w:i w:val="false"/>
          <w:color w:val="000000"/>
          <w:sz w:val="28"/>
        </w:rPr>
        <w:t>      6.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1) специалист районного отдела услугодателя;</w:t>
      </w:r>
      <w:r>
        <w:br/>
      </w:r>
      <w:r>
        <w:rPr>
          <w:rFonts w:ascii="Times New Roman"/>
          <w:b w:val="false"/>
          <w:i w:val="false"/>
          <w:color w:val="000000"/>
          <w:sz w:val="28"/>
        </w:rPr>
        <w:t>
      2) руководитель районного отдела услугодателя;</w:t>
      </w:r>
      <w:r>
        <w:br/>
      </w:r>
      <w:r>
        <w:rPr>
          <w:rFonts w:ascii="Times New Roman"/>
          <w:b w:val="false"/>
          <w:i w:val="false"/>
          <w:color w:val="000000"/>
          <w:sz w:val="28"/>
        </w:rPr>
        <w:t>
      3) социальный работник по оценке и определению потребности в специальных социальных услугах;</w:t>
      </w:r>
      <w:r>
        <w:br/>
      </w:r>
      <w:r>
        <w:rPr>
          <w:rFonts w:ascii="Times New Roman"/>
          <w:b w:val="false"/>
          <w:i w:val="false"/>
          <w:color w:val="000000"/>
          <w:sz w:val="28"/>
        </w:rPr>
        <w:t>
      4) специалист канцелярии услугодателя;</w:t>
      </w:r>
      <w:r>
        <w:br/>
      </w:r>
      <w:r>
        <w:rPr>
          <w:rFonts w:ascii="Times New Roman"/>
          <w:b w:val="false"/>
          <w:i w:val="false"/>
          <w:color w:val="000000"/>
          <w:sz w:val="28"/>
        </w:rPr>
        <w:t>
      5) заместитель руководителя услугодателя;</w:t>
      </w:r>
      <w:r>
        <w:br/>
      </w:r>
      <w:r>
        <w:rPr>
          <w:rFonts w:ascii="Times New Roman"/>
          <w:b w:val="false"/>
          <w:i w:val="false"/>
          <w:color w:val="000000"/>
          <w:sz w:val="28"/>
        </w:rPr>
        <w:t>
      6) руководитель отдела услугодателя, курирующего вопросы оказания специальных социальных услуг;</w:t>
      </w:r>
      <w:r>
        <w:br/>
      </w:r>
      <w:r>
        <w:rPr>
          <w:rFonts w:ascii="Times New Roman"/>
          <w:b w:val="false"/>
          <w:i w:val="false"/>
          <w:color w:val="000000"/>
          <w:sz w:val="28"/>
        </w:rPr>
        <w:t>
      7) ответственный исполнитель услугодателя;</w:t>
      </w:r>
      <w:r>
        <w:br/>
      </w:r>
      <w:r>
        <w:rPr>
          <w:rFonts w:ascii="Times New Roman"/>
          <w:b w:val="false"/>
          <w:i w:val="false"/>
          <w:color w:val="000000"/>
          <w:sz w:val="28"/>
        </w:rPr>
        <w:t>
      8) комиссия услугодателя по направлению граждан в медико-социальное учреждение.</w:t>
      </w:r>
      <w:r>
        <w:br/>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1) услугополучатель подает заявление в районный отдел услугодателя по форме согласно приложениям </w:t>
      </w:r>
      <w:r>
        <w:rPr>
          <w:rFonts w:ascii="Times New Roman"/>
          <w:b w:val="false"/>
          <w:i w:val="false"/>
          <w:color w:val="000000"/>
          <w:sz w:val="28"/>
        </w:rPr>
        <w:t>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Стандарту;</w:t>
      </w:r>
      <w:r>
        <w:br/>
      </w:r>
      <w:r>
        <w:rPr>
          <w:rFonts w:ascii="Times New Roman"/>
          <w:b w:val="false"/>
          <w:i w:val="false"/>
          <w:color w:val="000000"/>
          <w:sz w:val="28"/>
        </w:rPr>
        <w:t>
      2) специалист районного отдела услугодателя в день поступления заявления и необходимых документов для оказания государственной услуги регистрирует заявление в журнале входящей корреспонденции и передает на рассмотрение руководителю районного отдела услугодателя;</w:t>
      </w:r>
      <w:r>
        <w:br/>
      </w:r>
      <w:r>
        <w:rPr>
          <w:rFonts w:ascii="Times New Roman"/>
          <w:b w:val="false"/>
          <w:i w:val="false"/>
          <w:color w:val="000000"/>
          <w:sz w:val="28"/>
        </w:rPr>
        <w:t>
      3) руководитель районного отдела услугодателя в день поступления заявления и необходимых документов для оказания государственной услуги отписывает заявление специалисту районного отдела услугодателя;</w:t>
      </w:r>
      <w:r>
        <w:br/>
      </w:r>
      <w:r>
        <w:rPr>
          <w:rFonts w:ascii="Times New Roman"/>
          <w:b w:val="false"/>
          <w:i w:val="false"/>
          <w:color w:val="000000"/>
          <w:sz w:val="28"/>
        </w:rPr>
        <w:t>
      4) специалист районного отдела услугодателя в день поступления заявления и необходимых документов для оказания государственной услуги передает документы социальному работнику по оценке и определению потребности в специальных социальных услугах;</w:t>
      </w:r>
      <w:r>
        <w:br/>
      </w:r>
      <w:r>
        <w:rPr>
          <w:rFonts w:ascii="Times New Roman"/>
          <w:b w:val="false"/>
          <w:i w:val="false"/>
          <w:color w:val="000000"/>
          <w:sz w:val="28"/>
        </w:rPr>
        <w:t>
      5) социальный работник по оценке и определению потребности в специальных социальных услугах в течение десяти рабочих дней со дня поступления заявления выносит заключение о потребности в специальных социальных услугах и передает специалисту районного отдела услугодателя;</w:t>
      </w:r>
      <w:r>
        <w:br/>
      </w:r>
      <w:r>
        <w:rPr>
          <w:rFonts w:ascii="Times New Roman"/>
          <w:b w:val="false"/>
          <w:i w:val="false"/>
          <w:color w:val="000000"/>
          <w:sz w:val="28"/>
        </w:rPr>
        <w:t>
      6) специалист районного отдела услугодателя в течение одного рабочего дня принятые документы и заключение о потребности в специальных социальных услугах с сопроводительным письмом направляет услугодателю для принятия решения об оказании специальных социальных услуг в медико-социальном учреждении;</w:t>
      </w:r>
      <w:r>
        <w:br/>
      </w:r>
      <w:r>
        <w:rPr>
          <w:rFonts w:ascii="Times New Roman"/>
          <w:b w:val="false"/>
          <w:i w:val="false"/>
          <w:color w:val="000000"/>
          <w:sz w:val="28"/>
        </w:rPr>
        <w:t>
      7) специалист канцелярии услугодателя в день поступления сопроводительного письма и документов проводит регистрацию в журнале входящей корреспонденции и передает на рассмотрение заместителю руководителя услугодателя;</w:t>
      </w:r>
      <w:r>
        <w:br/>
      </w:r>
      <w:r>
        <w:rPr>
          <w:rFonts w:ascii="Times New Roman"/>
          <w:b w:val="false"/>
          <w:i w:val="false"/>
          <w:color w:val="000000"/>
          <w:sz w:val="28"/>
        </w:rPr>
        <w:t>
      8) заместитель руководителя услугодателя в течение одного рабочего дня отписывает принятые документы руководителю отдела услугодателя, курирующего вопросы оказания специальных социальных услуг;</w:t>
      </w:r>
      <w:r>
        <w:br/>
      </w:r>
      <w:r>
        <w:rPr>
          <w:rFonts w:ascii="Times New Roman"/>
          <w:b w:val="false"/>
          <w:i w:val="false"/>
          <w:color w:val="000000"/>
          <w:sz w:val="28"/>
        </w:rPr>
        <w:t>
      9) руководитель отдела услугодателя, курирующего вопросы оказания специальных социальных услуг в день получения документов отписывает принятые документы ответственному исполнителю услугодателя;</w:t>
      </w:r>
      <w:r>
        <w:br/>
      </w:r>
      <w:r>
        <w:rPr>
          <w:rFonts w:ascii="Times New Roman"/>
          <w:b w:val="false"/>
          <w:i w:val="false"/>
          <w:color w:val="000000"/>
          <w:sz w:val="28"/>
        </w:rPr>
        <w:t>
      10) ответственный исполнитель услугодателя в течение одного рабочего дня направляет пакет документов на комиссию по направлению граждан в медико-социальное учреждение для принятия решения об оказании либо об отказе в оказании специальных социальных услуг в медико-социальное учреждение;</w:t>
      </w:r>
      <w:r>
        <w:br/>
      </w:r>
      <w:r>
        <w:rPr>
          <w:rFonts w:ascii="Times New Roman"/>
          <w:b w:val="false"/>
          <w:i w:val="false"/>
          <w:color w:val="000000"/>
          <w:sz w:val="28"/>
        </w:rPr>
        <w:t>
      11) комиссия по направлению граждан в медико-социальные учреждения рассматривает поступивший пакет документов и в течение одного рабочего дня принимает решение об оказании либо об отказе в оказании специальных социальных услуг в медико-социальных учреждениях;</w:t>
      </w:r>
      <w:r>
        <w:br/>
      </w:r>
      <w:r>
        <w:rPr>
          <w:rFonts w:ascii="Times New Roman"/>
          <w:b w:val="false"/>
          <w:i w:val="false"/>
          <w:color w:val="000000"/>
          <w:sz w:val="28"/>
        </w:rPr>
        <w:t>
      12) ответственный исполнитель услугодателя в течение одного рабочего дня со дня принятия комиссией по направлению граждан в медико-социальные учреждения решения об оказании либо об отказе в оказании специальных социальных услуг в медико-социальных учреждениях подготавливает уведомление районному отделу услугодателя о решении комиссии по направлению граждан в медико-социальное учреждение и передает для подписания заместителю руководителя услугодателя;</w:t>
      </w:r>
      <w:r>
        <w:br/>
      </w:r>
      <w:r>
        <w:rPr>
          <w:rFonts w:ascii="Times New Roman"/>
          <w:b w:val="false"/>
          <w:i w:val="false"/>
          <w:color w:val="000000"/>
          <w:sz w:val="28"/>
        </w:rPr>
        <w:t>
      13) заместитель руководителя услугодателя в течение одного рабочего дня подписывает уведомление районному отделу услугодателя о решении комиссии по направлению граждан в медико-социальное учреждение, затем ответственный исполнитель услугодателя в день подписания уведомления заместителем руководителя услугодателя передает документы в районный отдел услугодателя;</w:t>
      </w:r>
      <w:r>
        <w:br/>
      </w:r>
      <w:r>
        <w:rPr>
          <w:rFonts w:ascii="Times New Roman"/>
          <w:b w:val="false"/>
          <w:i w:val="false"/>
          <w:color w:val="000000"/>
          <w:sz w:val="28"/>
        </w:rPr>
        <w:t>
      14) специалист районного отдела услугодателя в течение одного рабочего дня со дня поступления документов от услугодателя направляет услугополучателю уведомление об оформлении документов с указанием срока оказания специальных социальных услуг в медико-социальных учреждениях (организациях), либо мотивированный ответ об отказе в оказании государственной услуги.</w:t>
      </w:r>
      <w:r>
        <w:br/>
      </w:r>
      <w:r>
        <w:rPr>
          <w:rFonts w:ascii="Times New Roman"/>
          <w:b w:val="false"/>
          <w:i w:val="false"/>
          <w:color w:val="000000"/>
          <w:sz w:val="28"/>
        </w:rPr>
        <w:t>
      8. Прием документов и выдача результатов оказания государственной услуги осуществляется услугодателем - с понедельника по пятницу включительно с 9.00 до 18.00 часов, перерыв с 13.00 до 14.00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Республики Казахстан.</w:t>
      </w:r>
      <w:r>
        <w:br/>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9. Срок оказания государственной услуги:</w:t>
      </w:r>
      <w:r>
        <w:br/>
      </w:r>
      <w:r>
        <w:rPr>
          <w:rFonts w:ascii="Times New Roman"/>
          <w:b w:val="false"/>
          <w:i w:val="false"/>
          <w:color w:val="000000"/>
          <w:sz w:val="28"/>
        </w:rPr>
        <w:t>
      1) с момента сдачи пакета документов услугополучателем услугодателю – в течение 17 (семнадцать) рабочих дней;</w:t>
      </w:r>
      <w:r>
        <w:br/>
      </w:r>
      <w:r>
        <w:rPr>
          <w:rFonts w:ascii="Times New Roman"/>
          <w:b w:val="false"/>
          <w:i w:val="false"/>
          <w:color w:val="000000"/>
          <w:sz w:val="28"/>
        </w:rPr>
        <w:t>
      2) максимально допустимое время ожидания для сдачи пакета документов услугополучателем на месте в день обращения, зависит от количества человек в очереди – 30 минут на обслуживание одного услугополучателя;</w:t>
      </w:r>
      <w:r>
        <w:br/>
      </w:r>
      <w:r>
        <w:rPr>
          <w:rFonts w:ascii="Times New Roman"/>
          <w:b w:val="false"/>
          <w:i w:val="false"/>
          <w:color w:val="000000"/>
          <w:sz w:val="28"/>
        </w:rPr>
        <w:t>
      3) максимально допустимое время обслуживания услугополучателя – 30 минут.</w:t>
      </w:r>
      <w:r>
        <w:br/>
      </w:r>
      <w:r>
        <w:rPr>
          <w:rFonts w:ascii="Times New Roman"/>
          <w:b w:val="false"/>
          <w:i w:val="false"/>
          <w:color w:val="000000"/>
          <w:sz w:val="28"/>
        </w:rPr>
        <w:t>
      10. При подаче услугополучателем всех необходимых документов районным отделом услугодателя выдается талон с указанием даты регистрации и получения государственной услуги, фамилии и инициалов лица, принявшего документы.</w:t>
      </w:r>
      <w:r>
        <w:br/>
      </w:r>
      <w:r>
        <w:rPr>
          <w:rFonts w:ascii="Times New Roman"/>
          <w:b w:val="false"/>
          <w:i w:val="false"/>
          <w:color w:val="000000"/>
          <w:sz w:val="28"/>
        </w:rPr>
        <w:t>
      11. Инвалидам первой и второй групп и лицам, не способным к самостоятельному обслуживанию в связи с преклонным возрастом и являющиеся получателями специальных социальных услуг оформление документов на оказание специальных социальных услуг в медико-социальных учреждениях (организациях) осуществляется при содействии социального работника услугодателя.</w:t>
      </w:r>
      <w:r>
        <w:br/>
      </w:r>
      <w:r>
        <w:rPr>
          <w:rFonts w:ascii="Times New Roman"/>
          <w:b w:val="false"/>
          <w:i w:val="false"/>
          <w:color w:val="000000"/>
          <w:sz w:val="28"/>
        </w:rPr>
        <w:t>
      12. Описание порядка взаимодействия структурных подразделений (работников) услугодателя в процессе оказания государственной услуги указаны в графическом виде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13.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13 в соответствии с </w:t>
      </w:r>
      <w:r>
        <w:rPr>
          <w:rFonts w:ascii="Times New Roman"/>
          <w:b w:val="false"/>
          <w:i w:val="false"/>
          <w:color w:val="000000"/>
          <w:sz w:val="28"/>
        </w:rPr>
        <w:t>постановлением</w:t>
      </w:r>
      <w:r>
        <w:rPr>
          <w:rFonts w:ascii="Times New Roman"/>
          <w:b w:val="false"/>
          <w:i w:val="false"/>
          <w:color w:val="ff0000"/>
          <w:sz w:val="28"/>
        </w:rPr>
        <w:t xml:space="preserve"> акимата города Алматы от 28.10.2014 № 4/886 (вводится в действие по истечении десяти календарных дней после дня первого официального опубликования).</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7" w:id="87"/>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«Оформление</w:t>
            </w:r>
            <w:r>
              <w:br/>
            </w:r>
            <w:r>
              <w:rPr>
                <w:rFonts w:ascii="Times New Roman"/>
                <w:b w:val="false"/>
                <w:i w:val="false"/>
                <w:color w:val="000000"/>
                <w:sz w:val="20"/>
              </w:rPr>
              <w:t>
документов на оказание</w:t>
            </w:r>
            <w:r>
              <w:br/>
            </w:r>
            <w:r>
              <w:rPr>
                <w:rFonts w:ascii="Times New Roman"/>
                <w:b w:val="false"/>
                <w:i w:val="false"/>
                <w:color w:val="000000"/>
                <w:sz w:val="20"/>
              </w:rPr>
              <w:t>
специальных социальных услуг</w:t>
            </w:r>
            <w:r>
              <w:br/>
            </w:r>
            <w:r>
              <w:rPr>
                <w:rFonts w:ascii="Times New Roman"/>
                <w:b w:val="false"/>
                <w:i w:val="false"/>
                <w:color w:val="000000"/>
                <w:sz w:val="20"/>
              </w:rPr>
              <w:t>
в медико-социальных</w:t>
            </w:r>
            <w:r>
              <w:br/>
            </w:r>
            <w:r>
              <w:rPr>
                <w:rFonts w:ascii="Times New Roman"/>
                <w:b w:val="false"/>
                <w:i w:val="false"/>
                <w:color w:val="000000"/>
                <w:sz w:val="20"/>
              </w:rPr>
              <w:t>
учреждениях (организациях)»</w:t>
            </w:r>
          </w:p>
          <w:bookmarkEnd w:id="87"/>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both"/>
      </w:pPr>
      <w:r>
        <w:rPr>
          <w:rFonts w:ascii="Times New Roman"/>
          <w:b w:val="false"/>
          <w:i w:val="false"/>
          <w:color w:val="ff0000"/>
          <w:sz w:val="28"/>
        </w:rPr>
        <w:t xml:space="preserve">     Сноска. Приложение 2 - в редакции </w:t>
      </w:r>
      <w:r>
        <w:rPr>
          <w:rFonts w:ascii="Times New Roman"/>
          <w:b w:val="false"/>
          <w:i w:val="false"/>
          <w:color w:val="ff0000"/>
          <w:sz w:val="28"/>
        </w:rPr>
        <w:t>постановления</w:t>
      </w:r>
      <w:r>
        <w:rPr>
          <w:rFonts w:ascii="Times New Roman"/>
          <w:b w:val="false"/>
          <w:i w:val="false"/>
          <w:color w:val="ff0000"/>
          <w:sz w:val="28"/>
        </w:rPr>
        <w:t xml:space="preserve"> акимата города Алматы от 28.10.2014 № 4/886 (вводится в действие по истечении десяти календарных дней после дня первого официального опубликования).</w:t>
      </w:r>
    </w:p>
    <w:p>
      <w:pPr>
        <w:spacing w:after="0"/>
        <w:ind w:left="0"/>
        <w:jc w:val="both"/>
      </w:pPr>
      <w:r>
        <w:drawing>
          <wp:inline distT="0" distB="0" distL="0" distR="0">
            <wp:extent cx="16751300" cy="939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6751300" cy="93980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4" w:id="88"/>
          <w:p>
            <w:pPr>
              <w:spacing w:after="20"/>
              <w:ind w:left="20"/>
              <w:jc w:val="both"/>
            </w:pPr>
            <w:r>
              <w:rPr>
                <w:rFonts w:ascii="Times New Roman"/>
                <w:b w:val="false"/>
                <w:i w:val="false"/>
                <w:color w:val="000000"/>
                <w:sz w:val="20"/>
              </w:rPr>
              <w:t>
Утвержден</w:t>
            </w:r>
            <w:r>
              <w:br/>
            </w:r>
            <w:r>
              <w:rPr>
                <w:rFonts w:ascii="Times New Roman"/>
                <w:b w:val="false"/>
                <w:i w:val="false"/>
                <w:color w:val="000000"/>
                <w:sz w:val="20"/>
              </w:rPr>
              <w:t>
постановлением акимата</w:t>
            </w:r>
            <w:r>
              <w:br/>
            </w:r>
            <w:r>
              <w:rPr>
                <w:rFonts w:ascii="Times New Roman"/>
                <w:b w:val="false"/>
                <w:i w:val="false"/>
                <w:color w:val="000000"/>
                <w:sz w:val="20"/>
              </w:rPr>
              <w:t>
города Алматы</w:t>
            </w:r>
            <w:r>
              <w:br/>
            </w:r>
            <w:r>
              <w:rPr>
                <w:rFonts w:ascii="Times New Roman"/>
                <w:b w:val="false"/>
                <w:i w:val="false"/>
                <w:color w:val="000000"/>
                <w:sz w:val="20"/>
              </w:rPr>
              <w:t>
от 11 апреля 2014 года № 2/236</w:t>
            </w:r>
          </w:p>
          <w:bookmarkEnd w:id="88"/>
        </w:tc>
      </w:tr>
    </w:tbl>
    <w:bookmarkStart w:name="z178" w:id="89"/>
    <w:p>
      <w:pPr>
        <w:spacing w:after="0"/>
        <w:ind w:left="0"/>
        <w:jc w:val="left"/>
      </w:pPr>
      <w:r>
        <w:rPr>
          <w:rFonts w:ascii="Times New Roman"/>
          <w:b/>
          <w:i w:val="false"/>
          <w:color w:val="000000"/>
        </w:rPr>
        <w:t xml:space="preserve"> 
Регламент государственной услуги «Оформление документов на оказание специальных социальных услуг в условиях ухода на дому»</w:t>
      </w:r>
      <w:r>
        <w:br/>
      </w:r>
      <w:r>
        <w:rPr>
          <w:rFonts w:ascii="Times New Roman"/>
          <w:b/>
          <w:i w:val="false"/>
          <w:color w:val="000000"/>
        </w:rPr>
        <w:t>
1. Общие положения</w:t>
      </w:r>
    </w:p>
    <w:bookmarkEnd w:id="89"/>
    <w:p>
      <w:pPr>
        <w:spacing w:after="0"/>
        <w:ind w:left="0"/>
        <w:jc w:val="both"/>
      </w:pPr>
      <w:r>
        <w:rPr>
          <w:rFonts w:ascii="Times New Roman"/>
          <w:b w:val="false"/>
          <w:i w:val="false"/>
          <w:color w:val="000000"/>
          <w:sz w:val="28"/>
        </w:rPr>
        <w:t>      1. Государственная услуга «Оформление документов на оказание специальных социальных услуг в условиях ухода на дому» (далее – государственная услуга) оказывается Управлением занятости и социальных программ города Алматы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осуществляется через районные отделы услугодателя по месту регистрации постоянного места жительства услугополучателя.</w:t>
      </w:r>
      <w:r>
        <w:br/>
      </w:r>
      <w:r>
        <w:rPr>
          <w:rFonts w:ascii="Times New Roman"/>
          <w:b w:val="false"/>
          <w:i w:val="false"/>
          <w:color w:val="000000"/>
          <w:sz w:val="28"/>
        </w:rPr>
        <w:t>
      2. Форма оказываемой государственной услуги - бумажная.</w:t>
      </w:r>
      <w:r>
        <w:br/>
      </w:r>
      <w:r>
        <w:rPr>
          <w:rFonts w:ascii="Times New Roman"/>
          <w:b w:val="false"/>
          <w:i w:val="false"/>
          <w:color w:val="000000"/>
          <w:sz w:val="28"/>
        </w:rPr>
        <w:t>
      3. Результат оказания государственной услуги – уведомление об оформлении документов с указанием срока оказания специальных социальных услуг в условиях ухода на дому,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«Оформление документов на оказание специальных социальных услуг в условиях ухода на дому», утвержденного постановлением Правительства Республики Казахстан от 11 марта 2014 года № 217 (далее - Стандарт).</w:t>
      </w:r>
    </w:p>
    <w:bookmarkStart w:name="z88" w:id="90"/>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90"/>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получение районным отделом услугодателя заявления и необходимых документов для оказания государственной услуги от услугополучателя,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5. Процедуры (действия), входящие в состав процесса оказания государственной услуги:</w:t>
      </w:r>
      <w:r>
        <w:br/>
      </w:r>
      <w:r>
        <w:rPr>
          <w:rFonts w:ascii="Times New Roman"/>
          <w:b w:val="false"/>
          <w:i w:val="false"/>
          <w:color w:val="000000"/>
          <w:sz w:val="28"/>
        </w:rPr>
        <w:t>
      1) прием документов специалистом районного отдела услугодателя и регистрация заявления;</w:t>
      </w:r>
      <w:r>
        <w:br/>
      </w:r>
      <w:r>
        <w:rPr>
          <w:rFonts w:ascii="Times New Roman"/>
          <w:b w:val="false"/>
          <w:i w:val="false"/>
          <w:color w:val="000000"/>
          <w:sz w:val="28"/>
        </w:rPr>
        <w:t>
      2) рассмотрение заявления проверка представленных документов специалистом районного отдела услугодателя;</w:t>
      </w:r>
      <w:r>
        <w:br/>
      </w:r>
      <w:r>
        <w:rPr>
          <w:rFonts w:ascii="Times New Roman"/>
          <w:b w:val="false"/>
          <w:i w:val="false"/>
          <w:color w:val="000000"/>
          <w:sz w:val="28"/>
        </w:rPr>
        <w:t>
      3) оформление результата оказания государственной услуги специалистом районного отдела услугодателя;</w:t>
      </w:r>
      <w:r>
        <w:br/>
      </w:r>
      <w:r>
        <w:rPr>
          <w:rFonts w:ascii="Times New Roman"/>
          <w:b w:val="false"/>
          <w:i w:val="false"/>
          <w:color w:val="000000"/>
          <w:sz w:val="28"/>
        </w:rPr>
        <w:t>
      4) выдача результата оказания государственной услуги.</w:t>
      </w:r>
    </w:p>
    <w:bookmarkStart w:name="z89" w:id="91"/>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91"/>
    <w:bookmarkStart w:name="z147" w:id="92"/>
    <w:p>
      <w:pPr>
        <w:spacing w:after="0"/>
        <w:ind w:left="0"/>
        <w:jc w:val="both"/>
      </w:pPr>
      <w:r>
        <w:rPr>
          <w:rFonts w:ascii="Times New Roman"/>
          <w:b w:val="false"/>
          <w:i w:val="false"/>
          <w:color w:val="000000"/>
          <w:sz w:val="28"/>
        </w:rPr>
        <w:t>      6.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1) специалист районного отдела услугодателя;</w:t>
      </w:r>
      <w:r>
        <w:br/>
      </w:r>
      <w:r>
        <w:rPr>
          <w:rFonts w:ascii="Times New Roman"/>
          <w:b w:val="false"/>
          <w:i w:val="false"/>
          <w:color w:val="000000"/>
          <w:sz w:val="28"/>
        </w:rPr>
        <w:t>
      2) руководитель районного отдела услугодателя;</w:t>
      </w:r>
      <w:r>
        <w:br/>
      </w:r>
      <w:r>
        <w:rPr>
          <w:rFonts w:ascii="Times New Roman"/>
          <w:b w:val="false"/>
          <w:i w:val="false"/>
          <w:color w:val="000000"/>
          <w:sz w:val="28"/>
        </w:rPr>
        <w:t>
      3) социальный работник по оценке и определению потребности в специальных социальных услугах;</w:t>
      </w:r>
      <w:r>
        <w:br/>
      </w:r>
      <w:r>
        <w:rPr>
          <w:rFonts w:ascii="Times New Roman"/>
          <w:b w:val="false"/>
          <w:i w:val="false"/>
          <w:color w:val="000000"/>
          <w:sz w:val="28"/>
        </w:rPr>
        <w:t>
      4) специалист канцелярии услугодателя;</w:t>
      </w:r>
      <w:r>
        <w:br/>
      </w:r>
      <w:r>
        <w:rPr>
          <w:rFonts w:ascii="Times New Roman"/>
          <w:b w:val="false"/>
          <w:i w:val="false"/>
          <w:color w:val="000000"/>
          <w:sz w:val="28"/>
        </w:rPr>
        <w:t>
      5) заместитель руководителя услугодателя;</w:t>
      </w:r>
      <w:r>
        <w:br/>
      </w:r>
      <w:r>
        <w:rPr>
          <w:rFonts w:ascii="Times New Roman"/>
          <w:b w:val="false"/>
          <w:i w:val="false"/>
          <w:color w:val="000000"/>
          <w:sz w:val="28"/>
        </w:rPr>
        <w:t>
      6) руководитель отдела услугодателя, курирующего вопросы оказания специальных социальных услуг;</w:t>
      </w:r>
      <w:r>
        <w:br/>
      </w:r>
      <w:r>
        <w:rPr>
          <w:rFonts w:ascii="Times New Roman"/>
          <w:b w:val="false"/>
          <w:i w:val="false"/>
          <w:color w:val="000000"/>
          <w:sz w:val="28"/>
        </w:rPr>
        <w:t>
      7) ответственный исполнитель услугодателя;</w:t>
      </w:r>
      <w:r>
        <w:br/>
      </w:r>
      <w:r>
        <w:rPr>
          <w:rFonts w:ascii="Times New Roman"/>
          <w:b w:val="false"/>
          <w:i w:val="false"/>
          <w:color w:val="000000"/>
          <w:sz w:val="28"/>
        </w:rPr>
        <w:t>
      8) комиссия услугодателя по направлению граждан в медико-социальное учреждение.</w:t>
      </w:r>
      <w:r>
        <w:br/>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1) услугополучатель подает заявление в районный отдел услугодателя по форме согласно приложениям </w:t>
      </w:r>
      <w:r>
        <w:rPr>
          <w:rFonts w:ascii="Times New Roman"/>
          <w:b w:val="false"/>
          <w:i w:val="false"/>
          <w:color w:val="000000"/>
          <w:sz w:val="28"/>
        </w:rPr>
        <w:t>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к Стандарту;</w:t>
      </w:r>
      <w:r>
        <w:br/>
      </w:r>
      <w:r>
        <w:rPr>
          <w:rFonts w:ascii="Times New Roman"/>
          <w:b w:val="false"/>
          <w:i w:val="false"/>
          <w:color w:val="000000"/>
          <w:sz w:val="28"/>
        </w:rPr>
        <w:t>
      2) специалист районного отдела услугодателя в день поступления заявления и необходимых документов для оказания государственной услуги, регистрирует заявление в журнале входящей корреспонденции и передает на рассмотрение руководителю районного отдела услугодателя;</w:t>
      </w:r>
      <w:r>
        <w:br/>
      </w:r>
      <w:r>
        <w:rPr>
          <w:rFonts w:ascii="Times New Roman"/>
          <w:b w:val="false"/>
          <w:i w:val="false"/>
          <w:color w:val="000000"/>
          <w:sz w:val="28"/>
        </w:rPr>
        <w:t>
      3) руководитель районного отдела услугодателя в день поступления заявления и необходимых документов для оказания государственной услуги отписывает заявление специалисту районного отдела услугодателя;</w:t>
      </w:r>
      <w:r>
        <w:br/>
      </w:r>
      <w:r>
        <w:rPr>
          <w:rFonts w:ascii="Times New Roman"/>
          <w:b w:val="false"/>
          <w:i w:val="false"/>
          <w:color w:val="000000"/>
          <w:sz w:val="28"/>
        </w:rPr>
        <w:t>
      4) специалист районного отдела услугодателя в день поступления заявления и необходимых документов для оказания государственной услуги передает документы социальному работнику по оценке и определению потребности в специальных социальных услугах;</w:t>
      </w:r>
      <w:r>
        <w:br/>
      </w:r>
      <w:r>
        <w:rPr>
          <w:rFonts w:ascii="Times New Roman"/>
          <w:b w:val="false"/>
          <w:i w:val="false"/>
          <w:color w:val="000000"/>
          <w:sz w:val="28"/>
        </w:rPr>
        <w:t>
      5) социальный работник по оценке и определению потребности в специальных социальных услугах в течение пяти рабочих дней выезжает к месту проживания инвалида и престарелого, составляет акт обследования жилищных и других материально-бытовых условий и в течение десяти рабочих дней со дня поступления заявления выносит заключение о потребности в специальных социальных услугах и передает специалисту районного отдела услугодателя;</w:t>
      </w:r>
      <w:r>
        <w:br/>
      </w:r>
      <w:r>
        <w:rPr>
          <w:rFonts w:ascii="Times New Roman"/>
          <w:b w:val="false"/>
          <w:i w:val="false"/>
          <w:color w:val="000000"/>
          <w:sz w:val="28"/>
        </w:rPr>
        <w:t>
      6) специалист районного отдела услугодателя в день вынесения заключение о потребности в специальных социальных услугах принятые документы и заключение с сопроводительным письмом направляет услугодателю для принятия решения об оказании специальных социальных услуг в медико-социальном учреждении;</w:t>
      </w:r>
      <w:r>
        <w:br/>
      </w:r>
      <w:r>
        <w:rPr>
          <w:rFonts w:ascii="Times New Roman"/>
          <w:b w:val="false"/>
          <w:i w:val="false"/>
          <w:color w:val="000000"/>
          <w:sz w:val="28"/>
        </w:rPr>
        <w:t>
      7) специалист канцелярии услугодателя в день поступления сопроводительного письма и документов от районного отдела услугодателя проводит регистрацию в журнале входящей корреспонденции и передает на рассмотрение заместителю руководителя услугодателя;</w:t>
      </w:r>
      <w:r>
        <w:br/>
      </w:r>
      <w:r>
        <w:rPr>
          <w:rFonts w:ascii="Times New Roman"/>
          <w:b w:val="false"/>
          <w:i w:val="false"/>
          <w:color w:val="000000"/>
          <w:sz w:val="28"/>
        </w:rPr>
        <w:t>
      8) заместитель руководителя услугодателя в течение одного рабочего дня отписывает принятые документы руководителю отдела услугодателя, курирующего вопросы оказания специальных социальных услуг;</w:t>
      </w:r>
      <w:r>
        <w:br/>
      </w:r>
      <w:r>
        <w:rPr>
          <w:rFonts w:ascii="Times New Roman"/>
          <w:b w:val="false"/>
          <w:i w:val="false"/>
          <w:color w:val="000000"/>
          <w:sz w:val="28"/>
        </w:rPr>
        <w:t>
      9) руководитель отдела услугодателя, курирующего вопросы оказания специальных социальных услуг в день получения документов отписывает принятые документы ответственному исполнителю услугодателя;</w:t>
      </w:r>
      <w:r>
        <w:br/>
      </w:r>
      <w:r>
        <w:rPr>
          <w:rFonts w:ascii="Times New Roman"/>
          <w:b w:val="false"/>
          <w:i w:val="false"/>
          <w:color w:val="000000"/>
          <w:sz w:val="28"/>
        </w:rPr>
        <w:t>
      10) ответственный исполнитель услугодателя в течение одного рабочего дней со дня получения документов направляет пакет документов на комиссию по направлению граждан на социальное обслуживание на дому для принятия решения об оказании либо об отказе в оказании специальных социальных услуг в условиях на дому;</w:t>
      </w:r>
      <w:r>
        <w:br/>
      </w:r>
      <w:r>
        <w:rPr>
          <w:rFonts w:ascii="Times New Roman"/>
          <w:b w:val="false"/>
          <w:i w:val="false"/>
          <w:color w:val="000000"/>
          <w:sz w:val="28"/>
        </w:rPr>
        <w:t>
      11) комиссия по направлению граждан на социальное обслуживание на дому рассматривает поступивший пакет документов и в течение одного рабочего дня принимает решение об оказании либо об отказе в оказании специальных социальных услуг в условиях на дому;</w:t>
      </w:r>
      <w:r>
        <w:br/>
      </w:r>
      <w:r>
        <w:rPr>
          <w:rFonts w:ascii="Times New Roman"/>
          <w:b w:val="false"/>
          <w:i w:val="false"/>
          <w:color w:val="000000"/>
          <w:sz w:val="28"/>
        </w:rPr>
        <w:t>
      12) ответственный исполнитель услугодателя в течение одного рабочего дня со дня принятия комиссией по направлению граждан на социальное обслуживание на дому решения об оказании либо об отказе в оказании специальных социальных услуг в условиях на дому подготавливает уведомление районному отделу услугодателя о решении комиссии по направлению граждан на социальное обслуживание на дому и передает для подписания заместителю руководителя услугодателя;</w:t>
      </w:r>
      <w:r>
        <w:br/>
      </w:r>
      <w:r>
        <w:rPr>
          <w:rFonts w:ascii="Times New Roman"/>
          <w:b w:val="false"/>
          <w:i w:val="false"/>
          <w:color w:val="000000"/>
          <w:sz w:val="28"/>
        </w:rPr>
        <w:t>
      13) заместитель руководителя услугодателя в день получения документов подписывает уведомление районному отделу услугодателя о решении комиссии по направлению граждан на социальное обслуживание на дому, затем ответственный исполнитель услугодателя в день подписания уведомления передает документы в районный отдел услугодателя;</w:t>
      </w:r>
      <w:r>
        <w:br/>
      </w:r>
      <w:r>
        <w:rPr>
          <w:rFonts w:ascii="Times New Roman"/>
          <w:b w:val="false"/>
          <w:i w:val="false"/>
          <w:color w:val="000000"/>
          <w:sz w:val="28"/>
        </w:rPr>
        <w:t>
      14) специалист районного отдела услугодателя в день поступления документов от услугодателя направляет услугополучателю уведомление об оформлении документов с указанием срока оказания специальных социальных услуг в условиях на дому, либо мотивированный ответ об отказе в оказании государственной услуги.</w:t>
      </w:r>
      <w:r>
        <w:br/>
      </w:r>
      <w:r>
        <w:rPr>
          <w:rFonts w:ascii="Times New Roman"/>
          <w:b w:val="false"/>
          <w:i w:val="false"/>
          <w:color w:val="000000"/>
          <w:sz w:val="28"/>
        </w:rPr>
        <w:t>
      8. Прием документов и выдача результатов оказания государственной услуги осуществляется услугодателем - с понедельника по пятницу включительно с 9.00 до 18.00 часов, перерыв с 13.00 до 14.00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Республики Казахстан.</w:t>
      </w:r>
      <w:r>
        <w:br/>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9. Срок оказания государственной услуги с момента сдачи пакета документов услугополучателем:</w:t>
      </w:r>
      <w:r>
        <w:br/>
      </w:r>
      <w:r>
        <w:rPr>
          <w:rFonts w:ascii="Times New Roman"/>
          <w:b w:val="false"/>
          <w:i w:val="false"/>
          <w:color w:val="000000"/>
          <w:sz w:val="28"/>
        </w:rPr>
        <w:t>
      1) услугодателю – в течение 14 (четырнадцать) рабочих дней;</w:t>
      </w:r>
      <w:r>
        <w:br/>
      </w:r>
      <w:r>
        <w:rPr>
          <w:rFonts w:ascii="Times New Roman"/>
          <w:b w:val="false"/>
          <w:i w:val="false"/>
          <w:color w:val="000000"/>
          <w:sz w:val="28"/>
        </w:rPr>
        <w:t>
      2) максимально допустимое время ожидания для сдачи пакета документов услугополучателем на месте в день обращения, зависит от количества человек в очереди – 30 минут на обслуживание одного услугополучателя;</w:t>
      </w:r>
      <w:r>
        <w:br/>
      </w:r>
      <w:r>
        <w:rPr>
          <w:rFonts w:ascii="Times New Roman"/>
          <w:b w:val="false"/>
          <w:i w:val="false"/>
          <w:color w:val="000000"/>
          <w:sz w:val="28"/>
        </w:rPr>
        <w:t>
      3) максимально допустимое время обслуживания услугополучателя – 30 минут.</w:t>
      </w:r>
      <w:r>
        <w:br/>
      </w:r>
      <w:r>
        <w:rPr>
          <w:rFonts w:ascii="Times New Roman"/>
          <w:b w:val="false"/>
          <w:i w:val="false"/>
          <w:color w:val="000000"/>
          <w:sz w:val="28"/>
        </w:rPr>
        <w:t>
      10. При подаче услугополучателем всех необходимых документов районным отделом услугодателя выдается талон с указанием даты регистрации и получения государственной услуги, фамилии и инициалов лица, принявшего документы.</w:t>
      </w:r>
      <w:r>
        <w:br/>
      </w:r>
      <w:r>
        <w:rPr>
          <w:rFonts w:ascii="Times New Roman"/>
          <w:b w:val="false"/>
          <w:i w:val="false"/>
          <w:color w:val="000000"/>
          <w:sz w:val="28"/>
        </w:rPr>
        <w:t>
      11. Инвалидам первой и второй групп и лицам, не способным к самостоятельному обслуживанию в связи с преклонным возрастом и являющиеся получателями специальных социальных услуг оформление документов на оказание специальных социальных услуг в медико-социальных учреждениях (организациях) осуществляется при содействии социального работника услугодателя.</w:t>
      </w:r>
      <w:r>
        <w:br/>
      </w:r>
      <w:r>
        <w:rPr>
          <w:rFonts w:ascii="Times New Roman"/>
          <w:b w:val="false"/>
          <w:i w:val="false"/>
          <w:color w:val="000000"/>
          <w:sz w:val="28"/>
        </w:rPr>
        <w:t>
      12. Описание порядка взаимодействия структурных подразделений (работников) услугодателя в процессе оказания государственной услуги указаны в графическом виде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13.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13 в соответствии с </w:t>
      </w:r>
      <w:r>
        <w:rPr>
          <w:rFonts w:ascii="Times New Roman"/>
          <w:b w:val="false"/>
          <w:i w:val="false"/>
          <w:color w:val="000000"/>
          <w:sz w:val="28"/>
        </w:rPr>
        <w:t>постановлением</w:t>
      </w:r>
      <w:r>
        <w:rPr>
          <w:rFonts w:ascii="Times New Roman"/>
          <w:b w:val="false"/>
          <w:i w:val="false"/>
          <w:color w:val="ff0000"/>
          <w:sz w:val="28"/>
        </w:rPr>
        <w:t xml:space="preserve"> акимата города Алматы от 28.10.2014 № 4/886 (вводится в действие по истечении десяти календарных дней после дня первого официального опубликования).</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0" w:id="93"/>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«Оформление</w:t>
            </w:r>
            <w:r>
              <w:br/>
            </w:r>
            <w:r>
              <w:rPr>
                <w:rFonts w:ascii="Times New Roman"/>
                <w:b w:val="false"/>
                <w:i w:val="false"/>
                <w:color w:val="000000"/>
                <w:sz w:val="20"/>
              </w:rPr>
              <w:t>
документов на оказание</w:t>
            </w:r>
            <w:r>
              <w:br/>
            </w:r>
            <w:r>
              <w:rPr>
                <w:rFonts w:ascii="Times New Roman"/>
                <w:b w:val="false"/>
                <w:i w:val="false"/>
                <w:color w:val="000000"/>
                <w:sz w:val="20"/>
              </w:rPr>
              <w:t>
специальных социальных услуг</w:t>
            </w:r>
            <w:r>
              <w:br/>
            </w:r>
            <w:r>
              <w:rPr>
                <w:rFonts w:ascii="Times New Roman"/>
                <w:b w:val="false"/>
                <w:i w:val="false"/>
                <w:color w:val="000000"/>
                <w:sz w:val="20"/>
              </w:rPr>
              <w:t>
в условиях ухода на дому»</w:t>
            </w:r>
          </w:p>
          <w:bookmarkEnd w:id="93"/>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both"/>
      </w:pPr>
      <w:r>
        <w:rPr>
          <w:rFonts w:ascii="Times New Roman"/>
          <w:b w:val="false"/>
          <w:i w:val="false"/>
          <w:color w:val="ff0000"/>
          <w:sz w:val="28"/>
        </w:rPr>
        <w:t xml:space="preserve">     Сноска. Приложение 2 - в редакции </w:t>
      </w:r>
      <w:r>
        <w:rPr>
          <w:rFonts w:ascii="Times New Roman"/>
          <w:b w:val="false"/>
          <w:i w:val="false"/>
          <w:color w:val="ff0000"/>
          <w:sz w:val="28"/>
        </w:rPr>
        <w:t>постановления</w:t>
      </w:r>
      <w:r>
        <w:rPr>
          <w:rFonts w:ascii="Times New Roman"/>
          <w:b w:val="false"/>
          <w:i w:val="false"/>
          <w:color w:val="ff0000"/>
          <w:sz w:val="28"/>
        </w:rPr>
        <w:t xml:space="preserve"> акимата города Алматы от 28.10.2014 № 4/886 (вводится в действие по истечении десяти календарных дней после дня первого официального опубликования).</w:t>
      </w:r>
    </w:p>
    <w:p>
      <w:pPr>
        <w:spacing w:after="0"/>
        <w:ind w:left="0"/>
        <w:jc w:val="both"/>
      </w:pPr>
      <w:r>
        <w:drawing>
          <wp:inline distT="0" distB="0" distL="0" distR="0">
            <wp:extent cx="157226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722600" cy="92964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5" w:id="94"/>
          <w:p>
            <w:pPr>
              <w:spacing w:after="20"/>
              <w:ind w:left="20"/>
              <w:jc w:val="both"/>
            </w:pPr>
            <w:r>
              <w:rPr>
                <w:rFonts w:ascii="Times New Roman"/>
                <w:b w:val="false"/>
                <w:i w:val="false"/>
                <w:color w:val="000000"/>
                <w:sz w:val="20"/>
              </w:rPr>
              <w:t>
Утвержден</w:t>
            </w:r>
            <w:r>
              <w:br/>
            </w:r>
            <w:r>
              <w:rPr>
                <w:rFonts w:ascii="Times New Roman"/>
                <w:b w:val="false"/>
                <w:i w:val="false"/>
                <w:color w:val="000000"/>
                <w:sz w:val="20"/>
              </w:rPr>
              <w:t>
постановлением акимата</w:t>
            </w:r>
            <w:r>
              <w:br/>
            </w:r>
            <w:r>
              <w:rPr>
                <w:rFonts w:ascii="Times New Roman"/>
                <w:b w:val="false"/>
                <w:i w:val="false"/>
                <w:color w:val="000000"/>
                <w:sz w:val="20"/>
              </w:rPr>
              <w:t>
города Алматы</w:t>
            </w:r>
            <w:r>
              <w:br/>
            </w:r>
            <w:r>
              <w:rPr>
                <w:rFonts w:ascii="Times New Roman"/>
                <w:b w:val="false"/>
                <w:i w:val="false"/>
                <w:color w:val="000000"/>
                <w:sz w:val="20"/>
              </w:rPr>
              <w:t>
от 11 апреля 2014 года № 2/236</w:t>
            </w:r>
          </w:p>
          <w:bookmarkEnd w:id="94"/>
        </w:tc>
      </w:tr>
    </w:tbl>
    <w:bookmarkStart w:name="z179" w:id="95"/>
    <w:p>
      <w:pPr>
        <w:spacing w:after="0"/>
        <w:ind w:left="0"/>
        <w:jc w:val="left"/>
      </w:pPr>
      <w:r>
        <w:rPr>
          <w:rFonts w:ascii="Times New Roman"/>
          <w:b/>
          <w:i w:val="false"/>
          <w:color w:val="000000"/>
        </w:rPr>
        <w:t xml:space="preserve"> 
Регламент государственной услуги «Назначение социальной помощи отдельным категориям нуждающихся граждан по решениям местных представительных органов»</w:t>
      </w:r>
      <w:r>
        <w:br/>
      </w:r>
      <w:r>
        <w:rPr>
          <w:rFonts w:ascii="Times New Roman"/>
          <w:b/>
          <w:i w:val="false"/>
          <w:color w:val="000000"/>
        </w:rPr>
        <w:t>
1. Общие положения</w:t>
      </w:r>
    </w:p>
    <w:bookmarkEnd w:id="95"/>
    <w:bookmarkStart w:name="z92" w:id="96"/>
    <w:p>
      <w:pPr>
        <w:spacing w:after="0"/>
        <w:ind w:left="0"/>
        <w:jc w:val="both"/>
      </w:pPr>
      <w:r>
        <w:rPr>
          <w:rFonts w:ascii="Times New Roman"/>
          <w:b w:val="false"/>
          <w:i w:val="false"/>
          <w:color w:val="000000"/>
          <w:sz w:val="28"/>
        </w:rPr>
        <w:t>      1. Государственная услуга «Назначение социальной помощи отдельным категориям нуждающихся граждан по решениям местных представительных органов» (далее – государственная услуга) оказывается Управлением занятости и социальных программ города Алматы (далее – услугодатель).</w:t>
      </w:r>
      <w:r>
        <w:br/>
      </w: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3. Прием заявлений и выдача результата оказания государственной услуги осуществляется через:</w:t>
      </w:r>
      <w:r>
        <w:br/>
      </w:r>
      <w:r>
        <w:rPr>
          <w:rFonts w:ascii="Times New Roman"/>
          <w:b w:val="false"/>
          <w:i w:val="false"/>
          <w:color w:val="000000"/>
          <w:sz w:val="28"/>
        </w:rPr>
        <w:t>
      1) районные отделы услугодателя уведомление о назначении (отказе в назначении) социальной помощи;</w:t>
      </w:r>
      <w:r>
        <w:br/>
      </w:r>
      <w:r>
        <w:rPr>
          <w:rFonts w:ascii="Times New Roman"/>
          <w:b w:val="false"/>
          <w:i w:val="false"/>
          <w:color w:val="000000"/>
          <w:sz w:val="28"/>
        </w:rPr>
        <w:t>
</w:t>
      </w:r>
      <w:r>
        <w:rPr>
          <w:rFonts w:ascii="Times New Roman"/>
          <w:b w:val="false"/>
          <w:i w:val="false"/>
          <w:color w:val="000000"/>
          <w:sz w:val="28"/>
        </w:rPr>
        <w:t>
      2) веб-портал «электронного правительства»: www.egov.kz (далее – портал) инвалиды и лица, имеющие социально значимые заболевания - уведомление о назначении социальной помощи.</w:t>
      </w:r>
    </w:p>
    <w:bookmarkEnd w:id="96"/>
    <w:bookmarkStart w:name="z91" w:id="97"/>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97"/>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«Назначение социальной помощи отдельным категориям нуждающихся граждан по решениям местных представительных органов», утвержденного постановлением Правительства Республики Казахстан от 11 марта 2014 года № 217 (далее – Стандарт).</w:t>
      </w:r>
      <w:r>
        <w:br/>
      </w:r>
      <w:r>
        <w:rPr>
          <w:rFonts w:ascii="Times New Roman"/>
          <w:b w:val="false"/>
          <w:i w:val="false"/>
          <w:color w:val="000000"/>
          <w:sz w:val="28"/>
        </w:rPr>
        <w:t>
      Услугополучатель, указанный в </w:t>
      </w:r>
      <w:r>
        <w:rPr>
          <w:rFonts w:ascii="Times New Roman"/>
          <w:b w:val="false"/>
          <w:i w:val="false"/>
          <w:color w:val="000000"/>
          <w:sz w:val="28"/>
        </w:rPr>
        <w:t>подпункте 2)</w:t>
      </w:r>
      <w:r>
        <w:rPr>
          <w:rFonts w:ascii="Times New Roman"/>
          <w:b w:val="false"/>
          <w:i w:val="false"/>
          <w:color w:val="000000"/>
          <w:sz w:val="28"/>
        </w:rPr>
        <w:t xml:space="preserve"> пункта 3 настоящего регламента государственной услуги,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5. Процедуры (действия), входящие в состав процесса оказания государственной услуги:</w:t>
      </w:r>
      <w:r>
        <w:br/>
      </w:r>
      <w:r>
        <w:rPr>
          <w:rFonts w:ascii="Times New Roman"/>
          <w:b w:val="false"/>
          <w:i w:val="false"/>
          <w:color w:val="000000"/>
          <w:sz w:val="28"/>
        </w:rPr>
        <w:t>
      1) прием документов специалистом районного отдела услугодателя;</w:t>
      </w:r>
      <w:r>
        <w:br/>
      </w:r>
      <w:r>
        <w:rPr>
          <w:rFonts w:ascii="Times New Roman"/>
          <w:b w:val="false"/>
          <w:i w:val="false"/>
          <w:color w:val="000000"/>
          <w:sz w:val="28"/>
        </w:rPr>
        <w:t>
      2) рассмотрение заявления и проверка представленных документов специалистом районного отдела услугодателя;</w:t>
      </w:r>
      <w:r>
        <w:br/>
      </w:r>
      <w:r>
        <w:rPr>
          <w:rFonts w:ascii="Times New Roman"/>
          <w:b w:val="false"/>
          <w:i w:val="false"/>
          <w:color w:val="000000"/>
          <w:sz w:val="28"/>
        </w:rPr>
        <w:t>
      3) оформление результата оказания государственной услуги специалистом районного отдела услугодателя;</w:t>
      </w:r>
      <w:r>
        <w:br/>
      </w:r>
      <w:r>
        <w:rPr>
          <w:rFonts w:ascii="Times New Roman"/>
          <w:b w:val="false"/>
          <w:i w:val="false"/>
          <w:color w:val="000000"/>
          <w:sz w:val="28"/>
        </w:rPr>
        <w:t>
      4) выдача результата оказания государственной услуги услугополучателю.</w:t>
      </w:r>
    </w:p>
    <w:bookmarkStart w:name="z94" w:id="98"/>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98"/>
    <w:bookmarkStart w:name="z95" w:id="99"/>
    <w:p>
      <w:pPr>
        <w:spacing w:after="0"/>
        <w:ind w:left="0"/>
        <w:jc w:val="both"/>
      </w:pPr>
      <w:r>
        <w:rPr>
          <w:rFonts w:ascii="Times New Roman"/>
          <w:b w:val="false"/>
          <w:i w:val="false"/>
          <w:color w:val="000000"/>
          <w:sz w:val="28"/>
        </w:rPr>
        <w:t>      6.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1) специалист районного отдела услугодателя;</w:t>
      </w:r>
      <w:r>
        <w:br/>
      </w:r>
      <w:r>
        <w:rPr>
          <w:rFonts w:ascii="Times New Roman"/>
          <w:b w:val="false"/>
          <w:i w:val="false"/>
          <w:color w:val="000000"/>
          <w:sz w:val="28"/>
        </w:rPr>
        <w:t>
      2) руководитель районного отдела услугодателя;</w:t>
      </w:r>
      <w:r>
        <w:br/>
      </w:r>
      <w:r>
        <w:rPr>
          <w:rFonts w:ascii="Times New Roman"/>
          <w:b w:val="false"/>
          <w:i w:val="false"/>
          <w:color w:val="000000"/>
          <w:sz w:val="28"/>
        </w:rPr>
        <w:t>
      3) ответственный специалист районного отдела услугодателя;</w:t>
      </w:r>
      <w:r>
        <w:br/>
      </w:r>
      <w:r>
        <w:rPr>
          <w:rFonts w:ascii="Times New Roman"/>
          <w:b w:val="false"/>
          <w:i w:val="false"/>
          <w:color w:val="000000"/>
          <w:sz w:val="28"/>
        </w:rPr>
        <w:t>
      4) участковая комиссия;</w:t>
      </w:r>
      <w:r>
        <w:br/>
      </w:r>
      <w:r>
        <w:rPr>
          <w:rFonts w:ascii="Times New Roman"/>
          <w:b w:val="false"/>
          <w:i w:val="false"/>
          <w:color w:val="000000"/>
          <w:sz w:val="28"/>
        </w:rPr>
        <w:t>
      5) специальная комиссия.</w:t>
      </w:r>
      <w:r>
        <w:br/>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1) специалист районного отдела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 ставит на контроль согласно сроку, установленному </w:t>
      </w:r>
      <w:r>
        <w:rPr>
          <w:rFonts w:ascii="Times New Roman"/>
          <w:b w:val="false"/>
          <w:i w:val="false"/>
          <w:color w:val="000000"/>
          <w:sz w:val="28"/>
        </w:rPr>
        <w:t>пунктом 4</w:t>
      </w:r>
      <w:r>
        <w:rPr>
          <w:rFonts w:ascii="Times New Roman"/>
          <w:b w:val="false"/>
          <w:i w:val="false"/>
          <w:color w:val="000000"/>
          <w:sz w:val="28"/>
        </w:rPr>
        <w:t xml:space="preserve"> Стандарта и передает на рассмотрение руководителю районного отдела услугодателя;</w:t>
      </w:r>
      <w:r>
        <w:br/>
      </w:r>
      <w:r>
        <w:rPr>
          <w:rFonts w:ascii="Times New Roman"/>
          <w:b w:val="false"/>
          <w:i w:val="false"/>
          <w:color w:val="000000"/>
          <w:sz w:val="28"/>
        </w:rPr>
        <w:t>
      2) руководитель районного отдела услугодателя отписывает заявление услугополучателя ответственному специалисту районного отдела услугодателя;</w:t>
      </w:r>
      <w:r>
        <w:br/>
      </w:r>
      <w:r>
        <w:rPr>
          <w:rFonts w:ascii="Times New Roman"/>
          <w:b w:val="false"/>
          <w:i w:val="false"/>
          <w:color w:val="000000"/>
          <w:sz w:val="28"/>
        </w:rPr>
        <w:t>
      3) ответственный специалист районного отдела услугодателя проверяет представленные документы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 и в течение одного рабочего дня направляет документы услугополучателя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В случае недостаточности документов для оказания социальной помощи, ответственный специалист районного отдела услугодателя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
      В случае невозможности представления услугополучателем необходимых документов в связи с их порчей, утерей, районный отдел услугодателя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4) участковая комиссия в течение двух рабочих дней со дня получения документов проводит обследование услугополучателя,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к настоящему регламенту и направляет их в районный отдел услугодателя;</w:t>
      </w:r>
      <w:r>
        <w:br/>
      </w:r>
      <w:r>
        <w:rPr>
          <w:rFonts w:ascii="Times New Roman"/>
          <w:b w:val="false"/>
          <w:i w:val="false"/>
          <w:color w:val="000000"/>
          <w:sz w:val="28"/>
        </w:rPr>
        <w:t>
      5) ответственный специалист районного отдела услугодателя в течение одного рабочего дня со дня поступления документов от участковой комиссии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6)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7) районный отдел услугодателя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8) ответственный специалист районного отдела услугодателя готовит уведомление о принятом решении (в случае отказа - с указанием основания) и в течение трех рабочих дней со дня принятия решения письменно уведомляет услугополучателя .</w:t>
      </w:r>
      <w:r>
        <w:br/>
      </w:r>
      <w:r>
        <w:rPr>
          <w:rFonts w:ascii="Times New Roman"/>
          <w:b w:val="false"/>
          <w:i w:val="false"/>
          <w:color w:val="000000"/>
          <w:sz w:val="28"/>
        </w:rPr>
        <w:t>
      В случаях, указанных в абзаце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подпункта 3) пункта 7 настоящего регламента, районный отдел услугодателя принимает решение об оказании либо отказе в оказании социальной помощи в течение двадцати рабочих дней со дня принятия документов от услугополучателя.</w:t>
      </w:r>
      <w:r>
        <w:br/>
      </w:r>
      <w:r>
        <w:rPr>
          <w:rFonts w:ascii="Times New Roman"/>
          <w:b w:val="false"/>
          <w:i w:val="false"/>
          <w:color w:val="000000"/>
          <w:sz w:val="28"/>
        </w:rPr>
        <w:t>
      8. Прием документов и выдача результата оказания государственной услуги осуществляется районным отделом услугодателя – с понедельника по пятницу включительно с 9.00 до 18.00 часов, перерыв с 13.00 до 14.00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Республики Казахстан.</w:t>
      </w:r>
      <w:r>
        <w:br/>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 На портале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9. Срок оказания государственной услуги:</w:t>
      </w:r>
      <w:r>
        <w:br/>
      </w:r>
      <w:r>
        <w:rPr>
          <w:rFonts w:ascii="Times New Roman"/>
          <w:b w:val="false"/>
          <w:i w:val="false"/>
          <w:color w:val="000000"/>
          <w:sz w:val="28"/>
        </w:rPr>
        <w:t>
      1) с момента сдачи пакета документов услугополучателем услугодателю, а также при обращении на портал – 8 (восемь) рабочих дней;</w:t>
      </w:r>
      <w:r>
        <w:br/>
      </w:r>
      <w:r>
        <w:rPr>
          <w:rFonts w:ascii="Times New Roman"/>
          <w:b w:val="false"/>
          <w:i w:val="false"/>
          <w:color w:val="000000"/>
          <w:sz w:val="28"/>
        </w:rPr>
        <w:t>
      В случаях недостаточности документов для оказания социальной помощи, либо невозможности предоставления заявителем необходимых документов в связи с их порчей, утерей срок оказания государственной услуги - в течение 20 (двадцать) рабочих дней;</w:t>
      </w:r>
      <w:r>
        <w:br/>
      </w:r>
      <w:r>
        <w:rPr>
          <w:rFonts w:ascii="Times New Roman"/>
          <w:b w:val="false"/>
          <w:i w:val="false"/>
          <w:color w:val="000000"/>
          <w:sz w:val="28"/>
        </w:rPr>
        <w:t>
      2) максимально допустимое время ожидания для сдачи пакета документов услугополучателем на месте в день обращения, зависит от количества человек в очереди – 30 минут на обслуживание одного услугополучателя;</w:t>
      </w:r>
      <w:r>
        <w:br/>
      </w:r>
      <w:r>
        <w:rPr>
          <w:rFonts w:ascii="Times New Roman"/>
          <w:b w:val="false"/>
          <w:i w:val="false"/>
          <w:color w:val="000000"/>
          <w:sz w:val="28"/>
        </w:rPr>
        <w:t>
      3) максимально допустимое время обслуживания услугополучателя – более 15 минут.</w:t>
      </w:r>
      <w:r>
        <w:br/>
      </w:r>
      <w:r>
        <w:rPr>
          <w:rFonts w:ascii="Times New Roman"/>
          <w:b w:val="false"/>
          <w:i w:val="false"/>
          <w:color w:val="000000"/>
          <w:sz w:val="28"/>
        </w:rPr>
        <w:t>
      При подаче услугополучателем всех необходимых документов:</w:t>
      </w:r>
      <w:r>
        <w:br/>
      </w:r>
      <w:r>
        <w:rPr>
          <w:rFonts w:ascii="Times New Roman"/>
          <w:b w:val="false"/>
          <w:i w:val="false"/>
          <w:color w:val="000000"/>
          <w:sz w:val="28"/>
        </w:rPr>
        <w:t>
      услугодателю – услугополучателю выдается талон с указанием даты регистрации и даты получения государственной услуги, фамилии и инициалов лица, принявшего документы;</w:t>
      </w:r>
      <w:r>
        <w:br/>
      </w: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r>
        <w:br/>
      </w:r>
      <w:r>
        <w:rPr>
          <w:rFonts w:ascii="Times New Roman"/>
          <w:b w:val="false"/>
          <w:i w:val="false"/>
          <w:color w:val="000000"/>
          <w:sz w:val="28"/>
        </w:rPr>
        <w:t>
      10. Описание последовательности процедур между специалистами районного отдела услугодателя приведено в блок-схеме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99"/>
    <w:bookmarkStart w:name="z97" w:id="100"/>
    <w:p>
      <w:pPr>
        <w:spacing w:after="0"/>
        <w:ind w:left="0"/>
        <w:jc w:val="left"/>
      </w:pPr>
      <w:r>
        <w:rPr>
          <w:rFonts w:ascii="Times New Roman"/>
          <w:b/>
          <w:i w:val="false"/>
          <w:color w:val="000000"/>
        </w:rPr>
        <w:t xml:space="preserve"> 
4. Описание порядка использования информационных систем в процессе оказания государственной услуги</w:t>
      </w:r>
    </w:p>
    <w:bookmarkEnd w:id="100"/>
    <w:bookmarkStart w:name="z148" w:id="101"/>
    <w:p>
      <w:pPr>
        <w:spacing w:after="0"/>
        <w:ind w:left="0"/>
        <w:jc w:val="both"/>
      </w:pPr>
      <w:r>
        <w:rPr>
          <w:rFonts w:ascii="Times New Roman"/>
          <w:b w:val="false"/>
          <w:i w:val="false"/>
          <w:color w:val="000000"/>
          <w:sz w:val="28"/>
        </w:rPr>
        <w:t>      11. При подаче электронного запроса посредством портала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r>
        <w:br/>
      </w:r>
      <w:r>
        <w:rPr>
          <w:rFonts w:ascii="Times New Roman"/>
          <w:b w:val="false"/>
          <w:i w:val="false"/>
          <w:color w:val="000000"/>
          <w:sz w:val="28"/>
        </w:rPr>
        <w:t>
      11. Выдача результата оказания государственной услуги направляется услугодателем услугополучателю в «личный кабинет» в форме электронного документа, удостоверенного ЭЦП уполномоченного лица услугодателя.</w:t>
      </w:r>
      <w:r>
        <w:br/>
      </w:r>
      <w:r>
        <w:rPr>
          <w:rFonts w:ascii="Times New Roman"/>
          <w:b w:val="false"/>
          <w:i w:val="false"/>
          <w:color w:val="000000"/>
          <w:sz w:val="28"/>
        </w:rPr>
        <w:t>
      12.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по вопросам оказания государственных услуг.</w:t>
      </w:r>
      <w:r>
        <w:br/>
      </w:r>
      <w:r>
        <w:rPr>
          <w:rFonts w:ascii="Times New Roman"/>
          <w:b w:val="false"/>
          <w:i w:val="false"/>
          <w:color w:val="000000"/>
          <w:sz w:val="28"/>
        </w:rPr>
        <w:t>
      13.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указаны в схематическом виде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14. При оказании государственной услуги посредством веб-портала «электронного правительства» (далее - ПЭП):</w:t>
      </w:r>
      <w:r>
        <w:br/>
      </w:r>
      <w:r>
        <w:rPr>
          <w:rFonts w:ascii="Times New Roman"/>
          <w:b w:val="false"/>
          <w:i w:val="false"/>
          <w:color w:val="000000"/>
          <w:sz w:val="28"/>
        </w:rPr>
        <w:t>
      1) услугополучатель осуществляет регистрацию на ПЭП с помощью ИИН и пароля (осуществляется для незарегистрированных услугополучателей на ПЭП);</w:t>
      </w:r>
      <w:r>
        <w:br/>
      </w:r>
      <w:r>
        <w:rPr>
          <w:rFonts w:ascii="Times New Roman"/>
          <w:b w:val="false"/>
          <w:i w:val="false"/>
          <w:color w:val="000000"/>
          <w:sz w:val="28"/>
        </w:rPr>
        <w:t>
      2) ввод услугополучателем ИИН и пароля (процесс авторизации) на ПЭП для получения электронной государственной услуги;</w:t>
      </w:r>
      <w:r>
        <w:br/>
      </w:r>
      <w:r>
        <w:rPr>
          <w:rFonts w:ascii="Times New Roman"/>
          <w:b w:val="false"/>
          <w:i w:val="false"/>
          <w:color w:val="000000"/>
          <w:sz w:val="28"/>
        </w:rPr>
        <w:t>
      3) проверка на ПЭП подлинности данных о зарегистрированном услугополучателе через ИИН и пароль;</w:t>
      </w:r>
      <w:r>
        <w:br/>
      </w:r>
      <w:r>
        <w:rPr>
          <w:rFonts w:ascii="Times New Roman"/>
          <w:b w:val="false"/>
          <w:i w:val="false"/>
          <w:color w:val="000000"/>
          <w:sz w:val="28"/>
        </w:rPr>
        <w:t>
      4) формирование ПЭП сообщения об отказе в авторизации в связи с имеющими нарушениями в данных услугополучателя;</w:t>
      </w:r>
      <w:r>
        <w:br/>
      </w:r>
      <w:r>
        <w:rPr>
          <w:rFonts w:ascii="Times New Roman"/>
          <w:b w:val="false"/>
          <w:i w:val="false"/>
          <w:color w:val="000000"/>
          <w:sz w:val="28"/>
        </w:rPr>
        <w:t>
      5) выбор услугополучателем услуги, указанной в настоящем Регламенте, вывод на экран формы запроса для оказания услуги и заполнение потребителем формы (ввод данных и прикрепление сканированных документов) с учетом ее структуры и форматных требований;</w:t>
      </w:r>
      <w:r>
        <w:br/>
      </w:r>
      <w:r>
        <w:rPr>
          <w:rFonts w:ascii="Times New Roman"/>
          <w:b w:val="false"/>
          <w:i w:val="false"/>
          <w:color w:val="000000"/>
          <w:sz w:val="28"/>
        </w:rPr>
        <w:t>
      6) подписание посредством ЭЦП услугополучателя заполненной формы (введенных данных, сканированных документов) запроса на оказание электронной государственной услуги;</w:t>
      </w:r>
      <w:r>
        <w:br/>
      </w:r>
      <w:r>
        <w:rPr>
          <w:rFonts w:ascii="Times New Roman"/>
          <w:b w:val="false"/>
          <w:i w:val="false"/>
          <w:color w:val="000000"/>
          <w:sz w:val="28"/>
        </w:rPr>
        <w:t>
      7) проверка соответствия идентификационных данных (между ИИН, указанным в запросе и ИИН, указанным в регистрационном свидетельстве ЭЦП), срока действия регистрационного свидетельства ЭЦП и отсутствия в списке отозванных (аннулированных) регистрационных свидетельств ПЭП;</w:t>
      </w:r>
      <w:r>
        <w:br/>
      </w:r>
      <w:r>
        <w:rPr>
          <w:rFonts w:ascii="Times New Roman"/>
          <w:b w:val="false"/>
          <w:i w:val="false"/>
          <w:color w:val="000000"/>
          <w:sz w:val="28"/>
        </w:rPr>
        <w:t>
      8) формирование сообщения об отказе в запрашиваемой электронной государственной услуге в связи с не подтверждением подлинности ЭЦП услугополучателя;</w:t>
      </w:r>
      <w:r>
        <w:br/>
      </w:r>
      <w:r>
        <w:rPr>
          <w:rFonts w:ascii="Times New Roman"/>
          <w:b w:val="false"/>
          <w:i w:val="false"/>
          <w:color w:val="000000"/>
          <w:sz w:val="28"/>
        </w:rPr>
        <w:t>
      9) направление подписанного ЭЦП услугополучателя электронного документа (запроса услугополучателя) через РШЭП в ИС МИО и обработка электронной государственной услуги специалистом районного отдела;</w:t>
      </w:r>
      <w:r>
        <w:br/>
      </w:r>
      <w:r>
        <w:rPr>
          <w:rFonts w:ascii="Times New Roman"/>
          <w:b w:val="false"/>
          <w:i w:val="false"/>
          <w:color w:val="000000"/>
          <w:sz w:val="28"/>
        </w:rPr>
        <w:t>
      10) формирование специалистом районного отдела услугодателя результата оказания электронной государственной услуги (уведомление о назначении социальной помощи, либо мотивированный ответ об отказе в предоставлении государственной услуги). Электронный документ формируется с использованием ЭЦП специалиста районного отдела услугодателя и передается в личный кабинет на ПЭП.</w:t>
      </w:r>
      <w:r>
        <w:br/>
      </w:r>
      <w:r>
        <w:rPr>
          <w:rFonts w:ascii="Times New Roman"/>
          <w:b w:val="false"/>
          <w:i w:val="false"/>
          <w:color w:val="000000"/>
          <w:sz w:val="28"/>
        </w:rPr>
        <w:t>
</w:t>
      </w:r>
      <w:r>
        <w:rPr>
          <w:rFonts w:ascii="Times New Roman"/>
          <w:b w:val="false"/>
          <w:i w:val="false"/>
          <w:color w:val="000000"/>
          <w:sz w:val="28"/>
        </w:rPr>
        <w:t>
      15.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15 в соответствии с </w:t>
      </w:r>
      <w:r>
        <w:rPr>
          <w:rFonts w:ascii="Times New Roman"/>
          <w:b w:val="false"/>
          <w:i w:val="false"/>
          <w:color w:val="000000"/>
          <w:sz w:val="28"/>
        </w:rPr>
        <w:t>постановлением</w:t>
      </w:r>
      <w:r>
        <w:rPr>
          <w:rFonts w:ascii="Times New Roman"/>
          <w:b w:val="false"/>
          <w:i w:val="false"/>
          <w:color w:val="ff0000"/>
          <w:sz w:val="28"/>
        </w:rPr>
        <w:t xml:space="preserve"> акимата города Алматы от 28.10.2014 № 4/886 (вводится в действие по истечении десяти календарных дней после дня первого официального опубликования).</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8" w:id="102"/>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«Назначение социальной</w:t>
            </w:r>
            <w:r>
              <w:br/>
            </w:r>
            <w:r>
              <w:rPr>
                <w:rFonts w:ascii="Times New Roman"/>
                <w:b w:val="false"/>
                <w:i w:val="false"/>
                <w:color w:val="000000"/>
                <w:sz w:val="20"/>
              </w:rPr>
              <w:t>
помощи отдельным категориям</w:t>
            </w:r>
            <w:r>
              <w:br/>
            </w:r>
            <w:r>
              <w:rPr>
                <w:rFonts w:ascii="Times New Roman"/>
                <w:b w:val="false"/>
                <w:i w:val="false"/>
                <w:color w:val="000000"/>
                <w:sz w:val="20"/>
              </w:rPr>
              <w:t>
нуждающихся граждан по</w:t>
            </w:r>
            <w:r>
              <w:br/>
            </w:r>
            <w:r>
              <w:rPr>
                <w:rFonts w:ascii="Times New Roman"/>
                <w:b w:val="false"/>
                <w:i w:val="false"/>
                <w:color w:val="000000"/>
                <w:sz w:val="20"/>
              </w:rPr>
              <w:t>
решениям местных</w:t>
            </w:r>
            <w:r>
              <w:br/>
            </w:r>
            <w:r>
              <w:rPr>
                <w:rFonts w:ascii="Times New Roman"/>
                <w:b w:val="false"/>
                <w:i w:val="false"/>
                <w:color w:val="000000"/>
                <w:sz w:val="20"/>
              </w:rPr>
              <w:t>
представительных органов»</w:t>
            </w:r>
          </w:p>
          <w:bookmarkEnd w:id="102"/>
        </w:tc>
      </w:tr>
    </w:tbl>
    <w:p>
      <w:pPr>
        <w:spacing w:after="0"/>
        <w:ind w:left="0"/>
        <w:jc w:val="left"/>
      </w:pPr>
      <w:r>
        <w:rPr>
          <w:rFonts w:ascii="Times New Roman"/>
          <w:b/>
          <w:i w:val="false"/>
          <w:color w:val="000000"/>
        </w:rPr>
        <w:t xml:space="preserve"> Диаграмма функционального взаимодействия услугодателя</w:t>
      </w:r>
    </w:p>
    <w:p>
      <w:pPr>
        <w:spacing w:after="0"/>
        <w:ind w:left="0"/>
        <w:jc w:val="both"/>
      </w:pPr>
      <w:r>
        <w:drawing>
          <wp:inline distT="0" distB="0" distL="0" distR="0">
            <wp:extent cx="9207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9207500" cy="43561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9" w:id="103"/>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«Назначение социальной</w:t>
            </w:r>
            <w:r>
              <w:br/>
            </w:r>
            <w:r>
              <w:rPr>
                <w:rFonts w:ascii="Times New Roman"/>
                <w:b w:val="false"/>
                <w:i w:val="false"/>
                <w:color w:val="000000"/>
                <w:sz w:val="20"/>
              </w:rPr>
              <w:t>
помощи отдельным категориям</w:t>
            </w:r>
            <w:r>
              <w:br/>
            </w:r>
            <w:r>
              <w:rPr>
                <w:rFonts w:ascii="Times New Roman"/>
                <w:b w:val="false"/>
                <w:i w:val="false"/>
                <w:color w:val="000000"/>
                <w:sz w:val="20"/>
              </w:rPr>
              <w:t>
нуждающихся граждан по</w:t>
            </w:r>
            <w:r>
              <w:br/>
            </w:r>
            <w:r>
              <w:rPr>
                <w:rFonts w:ascii="Times New Roman"/>
                <w:b w:val="false"/>
                <w:i w:val="false"/>
                <w:color w:val="000000"/>
                <w:sz w:val="20"/>
              </w:rPr>
              <w:t>
решениям местных</w:t>
            </w:r>
            <w:r>
              <w:br/>
            </w:r>
            <w:r>
              <w:rPr>
                <w:rFonts w:ascii="Times New Roman"/>
                <w:b w:val="false"/>
                <w:i w:val="false"/>
                <w:color w:val="000000"/>
                <w:sz w:val="20"/>
              </w:rPr>
              <w:t>
представительных органов»</w:t>
            </w:r>
          </w:p>
          <w:bookmarkEnd w:id="103"/>
        </w:tc>
      </w:tr>
    </w:tbl>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посредством ПЭП</w:t>
      </w:r>
    </w:p>
    <w:p>
      <w:pPr>
        <w:spacing w:after="0"/>
        <w:ind w:left="0"/>
        <w:jc w:val="both"/>
      </w:pPr>
      <w:r>
        <w:drawing>
          <wp:inline distT="0" distB="0" distL="0" distR="0">
            <wp:extent cx="7429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429500" cy="4838700"/>
                    </a:xfrm>
                    <a:prstGeom prst="rect">
                      <a:avLst/>
                    </a:prstGeom>
                  </pic:spPr>
                </pic:pic>
              </a:graphicData>
            </a:graphic>
          </wp:inline>
        </w:drawing>
      </w:r>
    </w:p>
    <w:p>
      <w:pPr>
        <w:spacing w:after="0"/>
        <w:ind w:left="0"/>
        <w:jc w:val="left"/>
      </w:pPr>
      <w:r>
        <w:rPr>
          <w:rFonts w:ascii="Times New Roman"/>
          <w:b/>
          <w:i w:val="false"/>
          <w:color w:val="000000"/>
        </w:rPr>
        <w:t xml:space="preserve">             Таблица. Условные обозначения</w:t>
      </w:r>
    </w:p>
    <w:p>
      <w:pPr>
        <w:spacing w:after="0"/>
        <w:ind w:left="0"/>
        <w:jc w:val="both"/>
      </w:pPr>
      <w:r>
        <w:drawing>
          <wp:inline distT="0" distB="0" distL="0" distR="0">
            <wp:extent cx="60071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007100" cy="60198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0" w:id="104"/>
          <w:p>
            <w:pPr>
              <w:spacing w:after="20"/>
              <w:ind w:left="20"/>
              <w:jc w:val="both"/>
            </w:pPr>
            <w:r>
              <w:rPr>
                <w:rFonts w:ascii="Times New Roman"/>
                <w:b w:val="false"/>
                <w:i w:val="false"/>
                <w:color w:val="000000"/>
                <w:sz w:val="20"/>
              </w:rPr>
              <w:t>
Приложение 3</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«Назначение социальной</w:t>
            </w:r>
            <w:r>
              <w:br/>
            </w:r>
            <w:r>
              <w:rPr>
                <w:rFonts w:ascii="Times New Roman"/>
                <w:b w:val="false"/>
                <w:i w:val="false"/>
                <w:color w:val="000000"/>
                <w:sz w:val="20"/>
              </w:rPr>
              <w:t>
помощи отдельным категориям</w:t>
            </w:r>
            <w:r>
              <w:br/>
            </w:r>
            <w:r>
              <w:rPr>
                <w:rFonts w:ascii="Times New Roman"/>
                <w:b w:val="false"/>
                <w:i w:val="false"/>
                <w:color w:val="000000"/>
                <w:sz w:val="20"/>
              </w:rPr>
              <w:t>
нуждающихся граждан по</w:t>
            </w:r>
            <w:r>
              <w:br/>
            </w:r>
            <w:r>
              <w:rPr>
                <w:rFonts w:ascii="Times New Roman"/>
                <w:b w:val="false"/>
                <w:i w:val="false"/>
                <w:color w:val="000000"/>
                <w:sz w:val="20"/>
              </w:rPr>
              <w:t>
решениям местных</w:t>
            </w:r>
            <w:r>
              <w:br/>
            </w:r>
            <w:r>
              <w:rPr>
                <w:rFonts w:ascii="Times New Roman"/>
                <w:b w:val="false"/>
                <w:i w:val="false"/>
                <w:color w:val="000000"/>
                <w:sz w:val="20"/>
              </w:rPr>
              <w:t>
представительных органов»</w:t>
            </w:r>
          </w:p>
          <w:bookmarkEnd w:id="104"/>
        </w:tc>
      </w:tr>
    </w:tbl>
    <w:p>
      <w:pPr>
        <w:spacing w:after="0"/>
        <w:ind w:left="0"/>
        <w:jc w:val="left"/>
      </w:pPr>
      <w:r>
        <w:rPr>
          <w:rFonts w:ascii="Times New Roman"/>
          <w:b/>
          <w:i w:val="false"/>
          <w:color w:val="000000"/>
        </w:rPr>
        <w:t xml:space="preserve"> АКТ</w:t>
      </w:r>
      <w:r>
        <w:br/>
      </w:r>
      <w:r>
        <w:rPr>
          <w:rFonts w:ascii="Times New Roman"/>
          <w:b/>
          <w:i w:val="false"/>
          <w:color w:val="000000"/>
        </w:rPr>
        <w:t>
обследования для определения нуждаемости лица (семьи)</w:t>
      </w:r>
      <w:r>
        <w:br/>
      </w:r>
      <w:r>
        <w:rPr>
          <w:rFonts w:ascii="Times New Roman"/>
          <w:b/>
          <w:i w:val="false"/>
          <w:color w:val="000000"/>
        </w:rPr>
        <w:t>
в связи с наступлением трудной жизненной ситуации</w:t>
      </w:r>
    </w:p>
    <w:p>
      <w:pPr>
        <w:spacing w:after="0"/>
        <w:ind w:left="0"/>
        <w:jc w:val="both"/>
      </w:pPr>
      <w:r>
        <w:rPr>
          <w:rFonts w:ascii="Times New Roman"/>
          <w:b w:val="false"/>
          <w:i w:val="false"/>
          <w:color w:val="000000"/>
          <w:sz w:val="28"/>
        </w:rPr>
        <w:t xml:space="preserve">      от «___» ________ 20___г. </w:t>
      </w:r>
      <w:r>
        <w:br/>
      </w:r>
      <w:r>
        <w:rPr>
          <w:rFonts w:ascii="Times New Roman"/>
          <w:b w:val="false"/>
          <w:i w:val="false"/>
          <w:color w:val="000000"/>
          <w:sz w:val="28"/>
        </w:rPr>
        <w:t>
      ______________________</w:t>
      </w:r>
      <w:r>
        <w:br/>
      </w:r>
      <w:r>
        <w:rPr>
          <w:rFonts w:ascii="Times New Roman"/>
          <w:b w:val="false"/>
          <w:i w:val="false"/>
          <w:color w:val="000000"/>
          <w:sz w:val="28"/>
        </w:rPr>
        <w:t>
      (населенный пункт)</w:t>
      </w:r>
      <w:r>
        <w:br/>
      </w:r>
      <w:r>
        <w:rPr>
          <w:rFonts w:ascii="Times New Roman"/>
          <w:b w:val="false"/>
          <w:i w:val="false"/>
          <w:color w:val="000000"/>
          <w:sz w:val="28"/>
        </w:rPr>
        <w:t>
      1. Ф.И.О. заявителя _____________________________________</w:t>
      </w:r>
      <w:r>
        <w:br/>
      </w:r>
      <w:r>
        <w:rPr>
          <w:rFonts w:ascii="Times New Roman"/>
          <w:b w:val="false"/>
          <w:i w:val="false"/>
          <w:color w:val="000000"/>
          <w:sz w:val="28"/>
        </w:rPr>
        <w:t>
      2. Адрес места жительства _______________________________</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3. Трудная жизненная ситуация, в связи с наступлением</w:t>
      </w:r>
      <w:r>
        <w:br/>
      </w:r>
      <w:r>
        <w:rPr>
          <w:rFonts w:ascii="Times New Roman"/>
          <w:b w:val="false"/>
          <w:i w:val="false"/>
          <w:color w:val="000000"/>
          <w:sz w:val="28"/>
        </w:rPr>
        <w:t>
      которой заявитель обратился за социальной помощью______________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4. Состав семьи (учитываются фактически проживающие в</w:t>
      </w:r>
      <w:r>
        <w:br/>
      </w:r>
      <w:r>
        <w:rPr>
          <w:rFonts w:ascii="Times New Roman"/>
          <w:b w:val="false"/>
          <w:i w:val="false"/>
          <w:color w:val="000000"/>
          <w:sz w:val="28"/>
        </w:rPr>
        <w:t>
      семье) ________ человек, в том числе: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2104"/>
        <w:gridCol w:w="1339"/>
        <w:gridCol w:w="1797"/>
        <w:gridCol w:w="1339"/>
        <w:gridCol w:w="1339"/>
        <w:gridCol w:w="1798"/>
        <w:gridCol w:w="1341"/>
      </w:tblGrid>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рожде-</w:t>
            </w:r>
            <w:r>
              <w:br/>
            </w:r>
            <w:r>
              <w:rPr>
                <w:rFonts w:ascii="Times New Roman"/>
                <w:b w:val="false"/>
                <w:i w:val="false"/>
                <w:color w:val="000000"/>
                <w:sz w:val="20"/>
              </w:rPr>
              <w:t>
ния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w:t>
            </w:r>
            <w:r>
              <w:br/>
            </w:r>
            <w:r>
              <w:rPr>
                <w:rFonts w:ascii="Times New Roman"/>
                <w:b w:val="false"/>
                <w:i w:val="false"/>
                <w:color w:val="000000"/>
                <w:sz w:val="20"/>
              </w:rPr>
              <w:t>
венное</w:t>
            </w:r>
            <w:r>
              <w:br/>
            </w:r>
            <w:r>
              <w:rPr>
                <w:rFonts w:ascii="Times New Roman"/>
                <w:b w:val="false"/>
                <w:i w:val="false"/>
                <w:color w:val="000000"/>
                <w:sz w:val="20"/>
              </w:rPr>
              <w:t>
отно-</w:t>
            </w:r>
            <w:r>
              <w:br/>
            </w:r>
            <w:r>
              <w:rPr>
                <w:rFonts w:ascii="Times New Roman"/>
                <w:b w:val="false"/>
                <w:i w:val="false"/>
                <w:color w:val="000000"/>
                <w:sz w:val="20"/>
              </w:rPr>
              <w:t>
шение</w:t>
            </w:r>
            <w:r>
              <w:br/>
            </w:r>
            <w:r>
              <w:rPr>
                <w:rFonts w:ascii="Times New Roman"/>
                <w:b w:val="false"/>
                <w:i w:val="false"/>
                <w:color w:val="000000"/>
                <w:sz w:val="20"/>
              </w:rPr>
              <w:t>
к заяви-</w:t>
            </w:r>
            <w:r>
              <w:br/>
            </w:r>
            <w:r>
              <w:rPr>
                <w:rFonts w:ascii="Times New Roman"/>
                <w:b w:val="false"/>
                <w:i w:val="false"/>
                <w:color w:val="000000"/>
                <w:sz w:val="20"/>
              </w:rPr>
              <w:t>
телю</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Заня-</w:t>
            </w:r>
            <w:r>
              <w:br/>
            </w:r>
            <w:r>
              <w:rPr>
                <w:rFonts w:ascii="Times New Roman"/>
                <w:b w:val="false"/>
                <w:i w:val="false"/>
                <w:color w:val="000000"/>
                <w:sz w:val="20"/>
              </w:rPr>
              <w:t>
тость</w:t>
            </w:r>
            <w:r>
              <w:br/>
            </w:r>
            <w:r>
              <w:rPr>
                <w:rFonts w:ascii="Times New Roman"/>
                <w:b w:val="false"/>
                <w:i w:val="false"/>
                <w:color w:val="000000"/>
                <w:sz w:val="20"/>
              </w:rPr>
              <w:t>
(место</w:t>
            </w:r>
            <w:r>
              <w:br/>
            </w:r>
            <w:r>
              <w:rPr>
                <w:rFonts w:ascii="Times New Roman"/>
                <w:b w:val="false"/>
                <w:i w:val="false"/>
                <w:color w:val="000000"/>
                <w:sz w:val="20"/>
              </w:rPr>
              <w:t>
рабо-</w:t>
            </w:r>
            <w:r>
              <w:br/>
            </w:r>
            <w:r>
              <w:rPr>
                <w:rFonts w:ascii="Times New Roman"/>
                <w:b w:val="false"/>
                <w:i w:val="false"/>
                <w:color w:val="000000"/>
                <w:sz w:val="20"/>
              </w:rPr>
              <w:t>
ты,</w:t>
            </w:r>
            <w:r>
              <w:br/>
            </w:r>
            <w:r>
              <w:rPr>
                <w:rFonts w:ascii="Times New Roman"/>
                <w:b w:val="false"/>
                <w:i w:val="false"/>
                <w:color w:val="000000"/>
                <w:sz w:val="20"/>
              </w:rPr>
              <w:t>
учебы)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чина</w:t>
            </w:r>
            <w:r>
              <w:br/>
            </w:r>
            <w:r>
              <w:rPr>
                <w:rFonts w:ascii="Times New Roman"/>
                <w:b w:val="false"/>
                <w:i w:val="false"/>
                <w:color w:val="000000"/>
                <w:sz w:val="20"/>
              </w:rPr>
              <w:t>
неза-</w:t>
            </w:r>
            <w:r>
              <w:br/>
            </w:r>
            <w:r>
              <w:rPr>
                <w:rFonts w:ascii="Times New Roman"/>
                <w:b w:val="false"/>
                <w:i w:val="false"/>
                <w:color w:val="000000"/>
                <w:sz w:val="20"/>
              </w:rPr>
              <w:t>
нятости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w:t>
            </w:r>
            <w:r>
              <w:br/>
            </w:r>
            <w:r>
              <w:rPr>
                <w:rFonts w:ascii="Times New Roman"/>
                <w:b w:val="false"/>
                <w:i w:val="false"/>
                <w:color w:val="000000"/>
                <w:sz w:val="20"/>
              </w:rPr>
              <w:t>
об участии</w:t>
            </w:r>
            <w:r>
              <w:br/>
            </w:r>
            <w:r>
              <w:rPr>
                <w:rFonts w:ascii="Times New Roman"/>
                <w:b w:val="false"/>
                <w:i w:val="false"/>
                <w:color w:val="000000"/>
                <w:sz w:val="20"/>
              </w:rPr>
              <w:t>
в бщест-</w:t>
            </w:r>
            <w:r>
              <w:br/>
            </w:r>
            <w:r>
              <w:rPr>
                <w:rFonts w:ascii="Times New Roman"/>
                <w:b w:val="false"/>
                <w:i w:val="false"/>
                <w:color w:val="000000"/>
                <w:sz w:val="20"/>
              </w:rPr>
              <w:t>
венных</w:t>
            </w:r>
            <w:r>
              <w:br/>
            </w:r>
            <w:r>
              <w:rPr>
                <w:rFonts w:ascii="Times New Roman"/>
                <w:b w:val="false"/>
                <w:i w:val="false"/>
                <w:color w:val="000000"/>
                <w:sz w:val="20"/>
              </w:rPr>
              <w:t>
работах,</w:t>
            </w:r>
            <w:r>
              <w:br/>
            </w:r>
            <w:r>
              <w:rPr>
                <w:rFonts w:ascii="Times New Roman"/>
                <w:b w:val="false"/>
                <w:i w:val="false"/>
                <w:color w:val="000000"/>
                <w:sz w:val="20"/>
              </w:rPr>
              <w:t>
профессио-</w:t>
            </w:r>
            <w:r>
              <w:br/>
            </w:r>
            <w:r>
              <w:rPr>
                <w:rFonts w:ascii="Times New Roman"/>
                <w:b w:val="false"/>
                <w:i w:val="false"/>
                <w:color w:val="000000"/>
                <w:sz w:val="20"/>
              </w:rPr>
              <w:t>
нальной</w:t>
            </w:r>
            <w:r>
              <w:br/>
            </w:r>
            <w:r>
              <w:rPr>
                <w:rFonts w:ascii="Times New Roman"/>
                <w:b w:val="false"/>
                <w:i w:val="false"/>
                <w:color w:val="000000"/>
                <w:sz w:val="20"/>
              </w:rPr>
              <w:t>
подготовке</w:t>
            </w:r>
            <w:r>
              <w:br/>
            </w:r>
            <w:r>
              <w:rPr>
                <w:rFonts w:ascii="Times New Roman"/>
                <w:b w:val="false"/>
                <w:i w:val="false"/>
                <w:color w:val="000000"/>
                <w:sz w:val="20"/>
              </w:rPr>
              <w:t>
перепод-</w:t>
            </w:r>
            <w:r>
              <w:br/>
            </w:r>
            <w:r>
              <w:rPr>
                <w:rFonts w:ascii="Times New Roman"/>
                <w:b w:val="false"/>
                <w:i w:val="false"/>
                <w:color w:val="000000"/>
                <w:sz w:val="20"/>
              </w:rPr>
              <w:t>
готовке,</w:t>
            </w:r>
            <w:r>
              <w:br/>
            </w:r>
            <w:r>
              <w:rPr>
                <w:rFonts w:ascii="Times New Roman"/>
                <w:b w:val="false"/>
                <w:i w:val="false"/>
                <w:color w:val="000000"/>
                <w:sz w:val="20"/>
              </w:rPr>
              <w:t>
повышении</w:t>
            </w:r>
            <w:r>
              <w:br/>
            </w:r>
            <w:r>
              <w:rPr>
                <w:rFonts w:ascii="Times New Roman"/>
                <w:b w:val="false"/>
                <w:i w:val="false"/>
                <w:color w:val="000000"/>
                <w:sz w:val="20"/>
              </w:rPr>
              <w:t>
квалифи-</w:t>
            </w:r>
            <w:r>
              <w:br/>
            </w:r>
            <w:r>
              <w:rPr>
                <w:rFonts w:ascii="Times New Roman"/>
                <w:b w:val="false"/>
                <w:i w:val="false"/>
                <w:color w:val="000000"/>
                <w:sz w:val="20"/>
              </w:rPr>
              <w:t>
кации) или</w:t>
            </w:r>
            <w:r>
              <w:br/>
            </w:r>
            <w:r>
              <w:rPr>
                <w:rFonts w:ascii="Times New Roman"/>
                <w:b w:val="false"/>
                <w:i w:val="false"/>
                <w:color w:val="000000"/>
                <w:sz w:val="20"/>
              </w:rPr>
              <w:t>
в активных</w:t>
            </w:r>
            <w:r>
              <w:br/>
            </w:r>
            <w:r>
              <w:rPr>
                <w:rFonts w:ascii="Times New Roman"/>
                <w:b w:val="false"/>
                <w:i w:val="false"/>
                <w:color w:val="000000"/>
                <w:sz w:val="20"/>
              </w:rPr>
              <w:t>
мерах</w:t>
            </w:r>
            <w:r>
              <w:br/>
            </w:r>
            <w:r>
              <w:rPr>
                <w:rFonts w:ascii="Times New Roman"/>
                <w:b w:val="false"/>
                <w:i w:val="false"/>
                <w:color w:val="000000"/>
                <w:sz w:val="20"/>
              </w:rPr>
              <w:t>
содействия</w:t>
            </w:r>
            <w:r>
              <w:br/>
            </w:r>
            <w:r>
              <w:rPr>
                <w:rFonts w:ascii="Times New Roman"/>
                <w:b w:val="false"/>
                <w:i w:val="false"/>
                <w:color w:val="000000"/>
                <w:sz w:val="20"/>
              </w:rPr>
              <w:t>
занятости</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Трудная</w:t>
            </w:r>
            <w:r>
              <w:br/>
            </w:r>
            <w:r>
              <w:rPr>
                <w:rFonts w:ascii="Times New Roman"/>
                <w:b w:val="false"/>
                <w:i w:val="false"/>
                <w:color w:val="000000"/>
                <w:sz w:val="20"/>
              </w:rPr>
              <w:t>
жизнен-</w:t>
            </w:r>
            <w:r>
              <w:br/>
            </w:r>
            <w:r>
              <w:rPr>
                <w:rFonts w:ascii="Times New Roman"/>
                <w:b w:val="false"/>
                <w:i w:val="false"/>
                <w:color w:val="000000"/>
                <w:sz w:val="20"/>
              </w:rPr>
              <w:t>
ная</w:t>
            </w:r>
            <w:r>
              <w:br/>
            </w:r>
            <w:r>
              <w:rPr>
                <w:rFonts w:ascii="Times New Roman"/>
                <w:b w:val="false"/>
                <w:i w:val="false"/>
                <w:color w:val="000000"/>
                <w:sz w:val="20"/>
              </w:rPr>
              <w:t>
ситуация</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Всего трудоспособных _________ человек.</w:t>
      </w:r>
      <w:r>
        <w:br/>
      </w:r>
      <w:r>
        <w:rPr>
          <w:rFonts w:ascii="Times New Roman"/>
          <w:b w:val="false"/>
          <w:i w:val="false"/>
          <w:color w:val="000000"/>
          <w:sz w:val="28"/>
        </w:rPr>
        <w:t>
      Зарегистрированы в качестве безработного в органах</w:t>
      </w:r>
      <w:r>
        <w:br/>
      </w:r>
      <w:r>
        <w:rPr>
          <w:rFonts w:ascii="Times New Roman"/>
          <w:b w:val="false"/>
          <w:i w:val="false"/>
          <w:color w:val="000000"/>
          <w:sz w:val="28"/>
        </w:rPr>
        <w:t>
      занятости _______ человек.</w:t>
      </w:r>
      <w:r>
        <w:br/>
      </w:r>
      <w:r>
        <w:rPr>
          <w:rFonts w:ascii="Times New Roman"/>
          <w:b w:val="false"/>
          <w:i w:val="false"/>
          <w:color w:val="000000"/>
          <w:sz w:val="28"/>
        </w:rPr>
        <w:t>
      Количество детей: ______</w:t>
      </w:r>
      <w:r>
        <w:br/>
      </w:r>
      <w:r>
        <w:rPr>
          <w:rFonts w:ascii="Times New Roman"/>
          <w:b w:val="false"/>
          <w:i w:val="false"/>
          <w:color w:val="000000"/>
          <w:sz w:val="28"/>
        </w:rPr>
        <w:t>
      обучающихся в высших и средних учебных заведениях на платной</w:t>
      </w:r>
      <w:r>
        <w:br/>
      </w:r>
      <w:r>
        <w:rPr>
          <w:rFonts w:ascii="Times New Roman"/>
          <w:b w:val="false"/>
          <w:i w:val="false"/>
          <w:color w:val="000000"/>
          <w:sz w:val="28"/>
        </w:rPr>
        <w:t>
      основе _______ человек, стоимость обучения в год ________ тенге.</w:t>
      </w:r>
      <w:r>
        <w:br/>
      </w:r>
      <w:r>
        <w:rPr>
          <w:rFonts w:ascii="Times New Roman"/>
          <w:b w:val="false"/>
          <w:i w:val="false"/>
          <w:color w:val="000000"/>
          <w:sz w:val="28"/>
        </w:rPr>
        <w:t>
      Наличие в семье Участников Великой Отечественной войны,</w:t>
      </w:r>
      <w:r>
        <w:br/>
      </w:r>
      <w:r>
        <w:rPr>
          <w:rFonts w:ascii="Times New Roman"/>
          <w:b w:val="false"/>
          <w:i w:val="false"/>
          <w:color w:val="000000"/>
          <w:sz w:val="28"/>
        </w:rPr>
        <w:t>
      инвалидов Великой Отечественной войны, приравненных к участникам</w:t>
      </w:r>
      <w:r>
        <w:br/>
      </w:r>
      <w:r>
        <w:rPr>
          <w:rFonts w:ascii="Times New Roman"/>
          <w:b w:val="false"/>
          <w:i w:val="false"/>
          <w:color w:val="000000"/>
          <w:sz w:val="28"/>
        </w:rPr>
        <w:t>
      Великой Отечественной войны и инвалидам Великой Отечественной войны,</w:t>
      </w:r>
      <w:r>
        <w:br/>
      </w:r>
      <w:r>
        <w:rPr>
          <w:rFonts w:ascii="Times New Roman"/>
          <w:b w:val="false"/>
          <w:i w:val="false"/>
          <w:color w:val="000000"/>
          <w:sz w:val="28"/>
        </w:rPr>
        <w:t>
      пенсионеров, пожилых лиц, старше 80-ти лет, лиц, имеющих социально</w:t>
      </w:r>
      <w:r>
        <w:br/>
      </w:r>
      <w:r>
        <w:rPr>
          <w:rFonts w:ascii="Times New Roman"/>
          <w:b w:val="false"/>
          <w:i w:val="false"/>
          <w:color w:val="000000"/>
          <w:sz w:val="28"/>
        </w:rPr>
        <w:t>
      значимые заболевания (злокачественные новообразования, туберкулез,</w:t>
      </w:r>
      <w:r>
        <w:br/>
      </w:r>
      <w:r>
        <w:rPr>
          <w:rFonts w:ascii="Times New Roman"/>
          <w:b w:val="false"/>
          <w:i w:val="false"/>
          <w:color w:val="000000"/>
          <w:sz w:val="28"/>
        </w:rPr>
        <w:t>
      вирус иммунодефицита человека), инвалидов, детей-инвалидов (указать</w:t>
      </w:r>
      <w:r>
        <w:br/>
      </w:r>
      <w:r>
        <w:rPr>
          <w:rFonts w:ascii="Times New Roman"/>
          <w:b w:val="false"/>
          <w:i w:val="false"/>
          <w:color w:val="000000"/>
          <w:sz w:val="28"/>
        </w:rPr>
        <w:t>
      или добавить иную категорию) 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5. Условия проживания (общежитие, арендное, приватизированное</w:t>
      </w:r>
      <w:r>
        <w:br/>
      </w:r>
      <w:r>
        <w:rPr>
          <w:rFonts w:ascii="Times New Roman"/>
          <w:b w:val="false"/>
          <w:i w:val="false"/>
          <w:color w:val="000000"/>
          <w:sz w:val="28"/>
        </w:rPr>
        <w:t>
      жилье, служебное жилье, жилой кооператив, индивидуальный жилой дом</w:t>
      </w:r>
      <w:r>
        <w:br/>
      </w:r>
      <w:r>
        <w:rPr>
          <w:rFonts w:ascii="Times New Roman"/>
          <w:b w:val="false"/>
          <w:i w:val="false"/>
          <w:color w:val="000000"/>
          <w:sz w:val="28"/>
        </w:rPr>
        <w:t>
      или иное - указать):</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Расходы на содержание жилья: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Доходы семьи:</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6"/>
        <w:gridCol w:w="2420"/>
        <w:gridCol w:w="841"/>
        <w:gridCol w:w="1540"/>
        <w:gridCol w:w="1368"/>
        <w:gridCol w:w="4175"/>
      </w:tblGrid>
      <w:tr>
        <w:trPr>
          <w:trHeight w:val="30" w:hRule="atLeast"/>
        </w:trPr>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 </w:t>
            </w:r>
          </w:p>
        </w:tc>
        <w:tc>
          <w:tcPr>
            <w:tcW w:w="2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членов</w:t>
            </w:r>
            <w:r>
              <w:br/>
            </w:r>
            <w:r>
              <w:rPr>
                <w:rFonts w:ascii="Times New Roman"/>
                <w:b w:val="false"/>
                <w:i w:val="false"/>
                <w:color w:val="000000"/>
                <w:sz w:val="20"/>
              </w:rPr>
              <w:t>
семьи(в</w:t>
            </w:r>
            <w:r>
              <w:br/>
            </w:r>
            <w:r>
              <w:rPr>
                <w:rFonts w:ascii="Times New Roman"/>
                <w:b w:val="false"/>
                <w:i w:val="false"/>
                <w:color w:val="000000"/>
                <w:sz w:val="20"/>
              </w:rPr>
              <w:t>
т.ч.</w:t>
            </w:r>
            <w:r>
              <w:br/>
            </w:r>
            <w:r>
              <w:rPr>
                <w:rFonts w:ascii="Times New Roman"/>
                <w:b w:val="false"/>
                <w:i w:val="false"/>
                <w:color w:val="000000"/>
                <w:sz w:val="20"/>
              </w:rPr>
              <w:t>
заявителя),</w:t>
            </w:r>
            <w:r>
              <w:br/>
            </w:r>
            <w:r>
              <w:rPr>
                <w:rFonts w:ascii="Times New Roman"/>
                <w:b w:val="false"/>
                <w:i w:val="false"/>
                <w:color w:val="000000"/>
                <w:sz w:val="20"/>
              </w:rPr>
              <w:t>
имеющих</w:t>
            </w:r>
            <w:r>
              <w:br/>
            </w:r>
            <w:r>
              <w:rPr>
                <w:rFonts w:ascii="Times New Roman"/>
                <w:b w:val="false"/>
                <w:i w:val="false"/>
                <w:color w:val="000000"/>
                <w:sz w:val="20"/>
              </w:rPr>
              <w:t>
доход</w:t>
            </w: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дохода</w:t>
            </w:r>
            <w:r>
              <w:br/>
            </w:r>
            <w:r>
              <w:rPr>
                <w:rFonts w:ascii="Times New Roman"/>
                <w:b w:val="false"/>
                <w:i w:val="false"/>
                <w:color w:val="000000"/>
                <w:sz w:val="20"/>
              </w:rPr>
              <w:t>
за предыдущий</w:t>
            </w:r>
            <w:r>
              <w:br/>
            </w:r>
            <w:r>
              <w:rPr>
                <w:rFonts w:ascii="Times New Roman"/>
                <w:b w:val="false"/>
                <w:i w:val="false"/>
                <w:color w:val="000000"/>
                <w:sz w:val="20"/>
              </w:rPr>
              <w:t>
квартал</w:t>
            </w:r>
            <w:r>
              <w:br/>
            </w:r>
            <w:r>
              <w:rPr>
                <w:rFonts w:ascii="Times New Roman"/>
                <w:b w:val="false"/>
                <w:i w:val="false"/>
                <w:color w:val="000000"/>
                <w:sz w:val="20"/>
              </w:rPr>
              <w:t>
(тенге)</w:t>
            </w:r>
          </w:p>
        </w:tc>
        <w:tc>
          <w:tcPr>
            <w:tcW w:w="4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личном</w:t>
            </w:r>
            <w:r>
              <w:br/>
            </w:r>
            <w:r>
              <w:rPr>
                <w:rFonts w:ascii="Times New Roman"/>
                <w:b w:val="false"/>
                <w:i w:val="false"/>
                <w:color w:val="000000"/>
                <w:sz w:val="20"/>
              </w:rPr>
              <w:t xml:space="preserve">
подсобном </w:t>
            </w:r>
            <w:r>
              <w:br/>
            </w:r>
            <w:r>
              <w:rPr>
                <w:rFonts w:ascii="Times New Roman"/>
                <w:b w:val="false"/>
                <w:i w:val="false"/>
                <w:color w:val="000000"/>
                <w:sz w:val="20"/>
              </w:rPr>
              <w:t>
хозяйстве (приусадебный</w:t>
            </w:r>
            <w:r>
              <w:br/>
            </w:r>
            <w:r>
              <w:rPr>
                <w:rFonts w:ascii="Times New Roman"/>
                <w:b w:val="false"/>
                <w:i w:val="false"/>
                <w:color w:val="000000"/>
                <w:sz w:val="20"/>
              </w:rPr>
              <w:t>
участок, скот и птица),</w:t>
            </w:r>
            <w:r>
              <w:br/>
            </w:r>
            <w:r>
              <w:rPr>
                <w:rFonts w:ascii="Times New Roman"/>
                <w:b w:val="false"/>
                <w:i w:val="false"/>
                <w:color w:val="000000"/>
                <w:sz w:val="20"/>
              </w:rPr>
              <w:t>
дачном и земельном</w:t>
            </w:r>
            <w:r>
              <w:br/>
            </w:r>
            <w:r>
              <w:rPr>
                <w:rFonts w:ascii="Times New Roman"/>
                <w:b w:val="false"/>
                <w:i w:val="false"/>
                <w:color w:val="000000"/>
                <w:sz w:val="20"/>
              </w:rPr>
              <w:t>
участке (земельной доли)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квар-</w:t>
            </w:r>
            <w:r>
              <w:br/>
            </w:r>
            <w:r>
              <w:rPr>
                <w:rFonts w:ascii="Times New Roman"/>
                <w:b w:val="false"/>
                <w:i w:val="false"/>
                <w:color w:val="000000"/>
                <w:sz w:val="20"/>
              </w:rPr>
              <w:t>
тал</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среднем</w:t>
            </w:r>
            <w:r>
              <w:br/>
            </w:r>
            <w:r>
              <w:rPr>
                <w:rFonts w:ascii="Times New Roman"/>
                <w:b w:val="false"/>
                <w:i w:val="false"/>
                <w:color w:val="000000"/>
                <w:sz w:val="20"/>
              </w:rPr>
              <w:t>
за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Наличие:</w:t>
      </w:r>
      <w:r>
        <w:br/>
      </w:r>
      <w:r>
        <w:rPr>
          <w:rFonts w:ascii="Times New Roman"/>
          <w:b w:val="false"/>
          <w:i w:val="false"/>
          <w:color w:val="000000"/>
          <w:sz w:val="28"/>
        </w:rPr>
        <w:t>
      автотранспорта (марка, год выпуска, правоустанавливающий</w:t>
      </w:r>
      <w:r>
        <w:br/>
      </w:r>
      <w:r>
        <w:rPr>
          <w:rFonts w:ascii="Times New Roman"/>
          <w:b w:val="false"/>
          <w:i w:val="false"/>
          <w:color w:val="000000"/>
          <w:sz w:val="28"/>
        </w:rPr>
        <w:t>
      документ, заявленные доходы от его эксплуатации)</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 иного жилья, кроме</w:t>
      </w:r>
      <w:r>
        <w:br/>
      </w:r>
      <w:r>
        <w:rPr>
          <w:rFonts w:ascii="Times New Roman"/>
          <w:b w:val="false"/>
          <w:i w:val="false"/>
          <w:color w:val="000000"/>
          <w:sz w:val="28"/>
        </w:rPr>
        <w:t>
      занимаемого в настоящее время, (заявленные доходы от его</w:t>
      </w:r>
      <w:r>
        <w:br/>
      </w:r>
      <w:r>
        <w:rPr>
          <w:rFonts w:ascii="Times New Roman"/>
          <w:b w:val="false"/>
          <w:i w:val="false"/>
          <w:color w:val="000000"/>
          <w:sz w:val="28"/>
        </w:rPr>
        <w:t>
      эксплуатации)</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7. Сведения о ранее полученной помощи (форма, сумма,</w:t>
      </w:r>
      <w:r>
        <w:br/>
      </w:r>
      <w:r>
        <w:rPr>
          <w:rFonts w:ascii="Times New Roman"/>
          <w:b w:val="false"/>
          <w:i w:val="false"/>
          <w:color w:val="000000"/>
          <w:sz w:val="28"/>
        </w:rPr>
        <w:t>
      источник):</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8. Иные доходы семьи (форма, сумма, источник):</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9. Обеспеченность детей школьными принадлежностями, одеждой, обувью:</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10. Санитарно-эпидемиологические условия проживания:</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Председатель комиссии:</w:t>
      </w:r>
      <w:r>
        <w:br/>
      </w:r>
      <w:r>
        <w:rPr>
          <w:rFonts w:ascii="Times New Roman"/>
          <w:b w:val="false"/>
          <w:i w:val="false"/>
          <w:color w:val="000000"/>
          <w:sz w:val="28"/>
        </w:rPr>
        <w:t>
      _________________________ _____________________</w:t>
      </w:r>
      <w:r>
        <w:br/>
      </w:r>
      <w:r>
        <w:rPr>
          <w:rFonts w:ascii="Times New Roman"/>
          <w:b w:val="false"/>
          <w:i w:val="false"/>
          <w:color w:val="000000"/>
          <w:sz w:val="28"/>
        </w:rPr>
        <w:t>
      Члены комиссии:</w:t>
      </w:r>
      <w:r>
        <w:br/>
      </w:r>
      <w:r>
        <w:rPr>
          <w:rFonts w:ascii="Times New Roman"/>
          <w:b w:val="false"/>
          <w:i w:val="false"/>
          <w:color w:val="000000"/>
          <w:sz w:val="28"/>
        </w:rPr>
        <w:t>
      ________________________ ______________________</w:t>
      </w:r>
      <w:r>
        <w:br/>
      </w:r>
      <w:r>
        <w:rPr>
          <w:rFonts w:ascii="Times New Roman"/>
          <w:b w:val="false"/>
          <w:i w:val="false"/>
          <w:color w:val="000000"/>
          <w:sz w:val="28"/>
        </w:rPr>
        <w:t>
      ________________________ ______________________</w:t>
      </w:r>
      <w:r>
        <w:br/>
      </w:r>
      <w:r>
        <w:rPr>
          <w:rFonts w:ascii="Times New Roman"/>
          <w:b w:val="false"/>
          <w:i w:val="false"/>
          <w:color w:val="000000"/>
          <w:sz w:val="28"/>
        </w:rPr>
        <w:t>
      ________________________ ______________________</w:t>
      </w:r>
      <w:r>
        <w:br/>
      </w:r>
      <w:r>
        <w:rPr>
          <w:rFonts w:ascii="Times New Roman"/>
          <w:b w:val="false"/>
          <w:i w:val="false"/>
          <w:color w:val="000000"/>
          <w:sz w:val="28"/>
        </w:rPr>
        <w:t>
      ________________________ ______________________</w:t>
      </w:r>
      <w:r>
        <w:br/>
      </w:r>
      <w:r>
        <w:rPr>
          <w:rFonts w:ascii="Times New Roman"/>
          <w:b w:val="false"/>
          <w:i w:val="false"/>
          <w:color w:val="000000"/>
          <w:sz w:val="28"/>
        </w:rPr>
        <w:t>
      (подписи)                   (Ф.И.О.)</w:t>
      </w:r>
      <w:r>
        <w:br/>
      </w:r>
      <w:r>
        <w:rPr>
          <w:rFonts w:ascii="Times New Roman"/>
          <w:b w:val="false"/>
          <w:i w:val="false"/>
          <w:color w:val="000000"/>
          <w:sz w:val="28"/>
        </w:rPr>
        <w:t>
      С составленным актом ознакомлен(а):____________________</w:t>
      </w:r>
      <w:r>
        <w:br/>
      </w:r>
      <w:r>
        <w:rPr>
          <w:rFonts w:ascii="Times New Roman"/>
          <w:b w:val="false"/>
          <w:i w:val="false"/>
          <w:color w:val="000000"/>
          <w:sz w:val="28"/>
        </w:rPr>
        <w:t>
      Ф.И.О. и подпись заявителя</w:t>
      </w:r>
      <w:r>
        <w:br/>
      </w:r>
      <w:r>
        <w:rPr>
          <w:rFonts w:ascii="Times New Roman"/>
          <w:b w:val="false"/>
          <w:i w:val="false"/>
          <w:color w:val="000000"/>
          <w:sz w:val="28"/>
        </w:rPr>
        <w:t>
      От проведения обследования отказываюсь ______________ Ф.И.О. и</w:t>
      </w:r>
      <w:r>
        <w:br/>
      </w:r>
      <w:r>
        <w:rPr>
          <w:rFonts w:ascii="Times New Roman"/>
          <w:b w:val="false"/>
          <w:i w:val="false"/>
          <w:color w:val="000000"/>
          <w:sz w:val="28"/>
        </w:rPr>
        <w:t>
      подпись заявителя (или одного из членов семьи), дата 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(заполняется в случае отказа заявителя от проведения обследования)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1" w:id="105"/>
          <w:p>
            <w:pPr>
              <w:spacing w:after="20"/>
              <w:ind w:left="20"/>
              <w:jc w:val="both"/>
            </w:pPr>
            <w:r>
              <w:rPr>
                <w:rFonts w:ascii="Times New Roman"/>
                <w:b w:val="false"/>
                <w:i w:val="false"/>
                <w:color w:val="000000"/>
                <w:sz w:val="20"/>
              </w:rPr>
              <w:t>
Приложение 4</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«Назначение социальной</w:t>
            </w:r>
            <w:r>
              <w:br/>
            </w:r>
            <w:r>
              <w:rPr>
                <w:rFonts w:ascii="Times New Roman"/>
                <w:b w:val="false"/>
                <w:i w:val="false"/>
                <w:color w:val="000000"/>
                <w:sz w:val="20"/>
              </w:rPr>
              <w:t>
помощи отдельным категориям</w:t>
            </w:r>
            <w:r>
              <w:br/>
            </w:r>
            <w:r>
              <w:rPr>
                <w:rFonts w:ascii="Times New Roman"/>
                <w:b w:val="false"/>
                <w:i w:val="false"/>
                <w:color w:val="000000"/>
                <w:sz w:val="20"/>
              </w:rPr>
              <w:t>
нуждающихся граждан по</w:t>
            </w:r>
            <w:r>
              <w:br/>
            </w:r>
            <w:r>
              <w:rPr>
                <w:rFonts w:ascii="Times New Roman"/>
                <w:b w:val="false"/>
                <w:i w:val="false"/>
                <w:color w:val="000000"/>
                <w:sz w:val="20"/>
              </w:rPr>
              <w:t>
решениям местных</w:t>
            </w:r>
            <w:r>
              <w:br/>
            </w:r>
            <w:r>
              <w:rPr>
                <w:rFonts w:ascii="Times New Roman"/>
                <w:b w:val="false"/>
                <w:i w:val="false"/>
                <w:color w:val="000000"/>
                <w:sz w:val="20"/>
              </w:rPr>
              <w:t>
представительных органов»</w:t>
            </w:r>
          </w:p>
          <w:bookmarkEnd w:id="105"/>
        </w:tc>
      </w:tr>
    </w:tbl>
    <w:p>
      <w:pPr>
        <w:spacing w:after="0"/>
        <w:ind w:left="0"/>
        <w:jc w:val="left"/>
      </w:pPr>
      <w:r>
        <w:rPr>
          <w:rFonts w:ascii="Times New Roman"/>
          <w:b/>
          <w:i w:val="false"/>
          <w:color w:val="000000"/>
        </w:rPr>
        <w:t xml:space="preserve">       Заключение участковой комиссии № __</w:t>
      </w:r>
    </w:p>
    <w:p>
      <w:pPr>
        <w:spacing w:after="0"/>
        <w:ind w:left="0"/>
        <w:jc w:val="both"/>
      </w:pPr>
      <w:r>
        <w:rPr>
          <w:rFonts w:ascii="Times New Roman"/>
          <w:b w:val="false"/>
          <w:i w:val="false"/>
          <w:color w:val="000000"/>
          <w:sz w:val="28"/>
        </w:rPr>
        <w:t>      __ _________ 20__ г.</w:t>
      </w:r>
      <w:r>
        <w:br/>
      </w:r>
      <w:r>
        <w:rPr>
          <w:rFonts w:ascii="Times New Roman"/>
          <w:b w:val="false"/>
          <w:i w:val="false"/>
          <w:color w:val="000000"/>
          <w:sz w:val="28"/>
        </w:rPr>
        <w:t>
      Участковая комиссия в соответствии с Правилами оказаниясоциальной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(фамилия, имя, отчество заявителя)</w:t>
      </w:r>
      <w:r>
        <w:br/>
      </w:r>
      <w:r>
        <w:rPr>
          <w:rFonts w:ascii="Times New Roman"/>
          <w:b w:val="false"/>
          <w:i w:val="false"/>
          <w:color w:val="000000"/>
          <w:sz w:val="28"/>
        </w:rPr>
        <w:t>
      на основании представленных документов и результатов обследования материального положения заявителя (семьи) выносит заключение о</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(необходимости, отсутствии необходимости)</w:t>
      </w:r>
      <w:r>
        <w:br/>
      </w:r>
      <w:r>
        <w:rPr>
          <w:rFonts w:ascii="Times New Roman"/>
          <w:b w:val="false"/>
          <w:i w:val="false"/>
          <w:color w:val="000000"/>
          <w:sz w:val="28"/>
        </w:rPr>
        <w:t>
      предоставления лицу (семье) социальной помощи с наступлением трудной жизненной ситуации</w:t>
      </w:r>
      <w:r>
        <w:br/>
      </w:r>
      <w:r>
        <w:rPr>
          <w:rFonts w:ascii="Times New Roman"/>
          <w:b w:val="false"/>
          <w:i w:val="false"/>
          <w:color w:val="000000"/>
          <w:sz w:val="28"/>
        </w:rPr>
        <w:t>
      Председатель комиссии:_________________ ____________________</w:t>
      </w:r>
      <w:r>
        <w:br/>
      </w:r>
      <w:r>
        <w:rPr>
          <w:rFonts w:ascii="Times New Roman"/>
          <w:b w:val="false"/>
          <w:i w:val="false"/>
          <w:color w:val="000000"/>
          <w:sz w:val="28"/>
        </w:rPr>
        <w:t>
      Члены комиссии:________________________ ____________________</w:t>
      </w:r>
      <w:r>
        <w:br/>
      </w:r>
      <w:r>
        <w:rPr>
          <w:rFonts w:ascii="Times New Roman"/>
          <w:b w:val="false"/>
          <w:i w:val="false"/>
          <w:color w:val="000000"/>
          <w:sz w:val="28"/>
        </w:rPr>
        <w:t>
      ________________________ ____________________</w:t>
      </w:r>
      <w:r>
        <w:br/>
      </w:r>
      <w:r>
        <w:rPr>
          <w:rFonts w:ascii="Times New Roman"/>
          <w:b w:val="false"/>
          <w:i w:val="false"/>
          <w:color w:val="000000"/>
          <w:sz w:val="28"/>
        </w:rPr>
        <w:t>
      ________________________ ____________________</w:t>
      </w:r>
      <w:r>
        <w:br/>
      </w:r>
      <w:r>
        <w:rPr>
          <w:rFonts w:ascii="Times New Roman"/>
          <w:b w:val="false"/>
          <w:i w:val="false"/>
          <w:color w:val="000000"/>
          <w:sz w:val="28"/>
        </w:rPr>
        <w:t>
      ________________________ ____________________</w:t>
      </w:r>
      <w:r>
        <w:br/>
      </w:r>
      <w:r>
        <w:rPr>
          <w:rFonts w:ascii="Times New Roman"/>
          <w:b w:val="false"/>
          <w:i w:val="false"/>
          <w:color w:val="000000"/>
          <w:sz w:val="28"/>
        </w:rPr>
        <w:t>
      (подписи)            (Ф.И.О.)</w:t>
      </w:r>
      <w:r>
        <w:br/>
      </w:r>
      <w:r>
        <w:rPr>
          <w:rFonts w:ascii="Times New Roman"/>
          <w:b w:val="false"/>
          <w:i w:val="false"/>
          <w:color w:val="000000"/>
          <w:sz w:val="28"/>
        </w:rPr>
        <w:t xml:space="preserve">
      Заключение с прилагаемыми документами </w:t>
      </w:r>
      <w:r>
        <w:br/>
      </w:r>
      <w:r>
        <w:rPr>
          <w:rFonts w:ascii="Times New Roman"/>
          <w:b w:val="false"/>
          <w:i w:val="false"/>
          <w:color w:val="000000"/>
          <w:sz w:val="28"/>
        </w:rPr>
        <w:t xml:space="preserve">
      в количестве ____ штук </w:t>
      </w:r>
      <w:r>
        <w:br/>
      </w:r>
      <w:r>
        <w:rPr>
          <w:rFonts w:ascii="Times New Roman"/>
          <w:b w:val="false"/>
          <w:i w:val="false"/>
          <w:color w:val="000000"/>
          <w:sz w:val="28"/>
        </w:rPr>
        <w:t>
      принято «__»____________ 20__ г. ______________________________</w:t>
      </w:r>
      <w:r>
        <w:br/>
      </w:r>
      <w:r>
        <w:rPr>
          <w:rFonts w:ascii="Times New Roman"/>
          <w:b w:val="false"/>
          <w:i w:val="false"/>
          <w:color w:val="000000"/>
          <w:sz w:val="28"/>
        </w:rPr>
        <w:t>
      Ф.И.О., должность, подпись работника, акима поселка, села, сельского округа или уполномоченного органа, принявшего документы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0" w:id="106"/>
          <w:p>
            <w:pPr>
              <w:spacing w:after="20"/>
              <w:ind w:left="20"/>
              <w:jc w:val="both"/>
            </w:pPr>
            <w:r>
              <w:rPr>
                <w:rFonts w:ascii="Times New Roman"/>
                <w:b w:val="false"/>
                <w:i w:val="false"/>
                <w:color w:val="000000"/>
                <w:sz w:val="20"/>
              </w:rPr>
              <w:t>
приложение 5</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«Назначение социальной</w:t>
            </w:r>
            <w:r>
              <w:br/>
            </w:r>
            <w:r>
              <w:rPr>
                <w:rFonts w:ascii="Times New Roman"/>
                <w:b w:val="false"/>
                <w:i w:val="false"/>
                <w:color w:val="000000"/>
                <w:sz w:val="20"/>
              </w:rPr>
              <w:t>
помощи отдельным категориям</w:t>
            </w:r>
            <w:r>
              <w:br/>
            </w:r>
            <w:r>
              <w:rPr>
                <w:rFonts w:ascii="Times New Roman"/>
                <w:b w:val="false"/>
                <w:i w:val="false"/>
                <w:color w:val="000000"/>
                <w:sz w:val="20"/>
              </w:rPr>
              <w:t>
нуждающихся граждан по</w:t>
            </w:r>
            <w:r>
              <w:br/>
            </w:r>
            <w:r>
              <w:rPr>
                <w:rFonts w:ascii="Times New Roman"/>
                <w:b w:val="false"/>
                <w:i w:val="false"/>
                <w:color w:val="000000"/>
                <w:sz w:val="20"/>
              </w:rPr>
              <w:t>
решениям местных</w:t>
            </w:r>
            <w:r>
              <w:br/>
            </w:r>
            <w:r>
              <w:rPr>
                <w:rFonts w:ascii="Times New Roman"/>
                <w:b w:val="false"/>
                <w:i w:val="false"/>
                <w:color w:val="000000"/>
                <w:sz w:val="20"/>
              </w:rPr>
              <w:t>
представительных органов»</w:t>
            </w:r>
          </w:p>
          <w:bookmarkEnd w:id="106"/>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both"/>
      </w:pPr>
      <w:r>
        <w:rPr>
          <w:rFonts w:ascii="Times New Roman"/>
          <w:b w:val="false"/>
          <w:i w:val="false"/>
          <w:color w:val="ff0000"/>
          <w:sz w:val="28"/>
        </w:rPr>
        <w:t xml:space="preserve">     Сноска. Регламент дополнен приложением 5 в соответствии с </w:t>
      </w:r>
      <w:r>
        <w:rPr>
          <w:rFonts w:ascii="Times New Roman"/>
          <w:b w:val="false"/>
          <w:i w:val="false"/>
          <w:color w:val="000000"/>
          <w:sz w:val="28"/>
        </w:rPr>
        <w:t>постановлением</w:t>
      </w:r>
      <w:r>
        <w:rPr>
          <w:rFonts w:ascii="Times New Roman"/>
          <w:b w:val="false"/>
          <w:i w:val="false"/>
          <w:color w:val="ff0000"/>
          <w:sz w:val="28"/>
        </w:rPr>
        <w:t xml:space="preserve"> акимата города Алматы от 28.10.2014 № 4/886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r>
        <w:drawing>
          <wp:inline distT="0" distB="0" distL="0" distR="0">
            <wp:extent cx="111760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1176000" cy="57658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6" w:id="107"/>
          <w:p>
            <w:pPr>
              <w:spacing w:after="20"/>
              <w:ind w:left="20"/>
              <w:jc w:val="both"/>
            </w:pPr>
            <w:r>
              <w:rPr>
                <w:rFonts w:ascii="Times New Roman"/>
                <w:b w:val="false"/>
                <w:i w:val="false"/>
                <w:color w:val="000000"/>
                <w:sz w:val="20"/>
              </w:rPr>
              <w:t>
Утвержден</w:t>
            </w:r>
            <w:r>
              <w:br/>
            </w:r>
            <w:r>
              <w:rPr>
                <w:rFonts w:ascii="Times New Roman"/>
                <w:b w:val="false"/>
                <w:i w:val="false"/>
                <w:color w:val="000000"/>
                <w:sz w:val="20"/>
              </w:rPr>
              <w:t>
постановлением акимата</w:t>
            </w:r>
            <w:r>
              <w:br/>
            </w:r>
            <w:r>
              <w:rPr>
                <w:rFonts w:ascii="Times New Roman"/>
                <w:b w:val="false"/>
                <w:i w:val="false"/>
                <w:color w:val="000000"/>
                <w:sz w:val="20"/>
              </w:rPr>
              <w:t>
города Алматы</w:t>
            </w:r>
            <w:r>
              <w:br/>
            </w:r>
            <w:r>
              <w:rPr>
                <w:rFonts w:ascii="Times New Roman"/>
                <w:b w:val="false"/>
                <w:i w:val="false"/>
                <w:color w:val="000000"/>
                <w:sz w:val="20"/>
              </w:rPr>
              <w:t>
от 11 апреля 2014 года № 2/236</w:t>
            </w:r>
          </w:p>
          <w:bookmarkEnd w:id="107"/>
        </w:tc>
      </w:tr>
    </w:tbl>
    <w:bookmarkStart w:name="z180" w:id="108"/>
    <w:p>
      <w:pPr>
        <w:spacing w:after="0"/>
        <w:ind w:left="0"/>
        <w:jc w:val="left"/>
      </w:pPr>
      <w:r>
        <w:rPr>
          <w:rFonts w:ascii="Times New Roman"/>
          <w:b/>
          <w:i w:val="false"/>
          <w:color w:val="000000"/>
        </w:rPr>
        <w:t xml:space="preserve"> 
Регламент государственной услуги «Выдача направлений лицам на участие в активных формах содействия занятости»</w:t>
      </w:r>
      <w:r>
        <w:br/>
      </w:r>
      <w:r>
        <w:rPr>
          <w:rFonts w:ascii="Times New Roman"/>
          <w:b/>
          <w:i w:val="false"/>
          <w:color w:val="000000"/>
        </w:rPr>
        <w:t>
1. Общие положения</w:t>
      </w:r>
    </w:p>
    <w:bookmarkEnd w:id="108"/>
    <w:p>
      <w:pPr>
        <w:spacing w:after="0"/>
        <w:ind w:left="0"/>
        <w:jc w:val="both"/>
      </w:pPr>
      <w:r>
        <w:rPr>
          <w:rFonts w:ascii="Times New Roman"/>
          <w:b w:val="false"/>
          <w:i w:val="false"/>
          <w:color w:val="000000"/>
          <w:sz w:val="28"/>
        </w:rPr>
        <w:t>      1. Государственная услуга «Выдача направлений лицам на участие в активных формах содействия занятости» (далее – государственная услуга) оказывается районными отделами Управления занятости и социальных программ города Алматы (далее – услугодатель) по месту жительства услугополучателя.</w:t>
      </w:r>
      <w:r>
        <w:br/>
      </w:r>
      <w:r>
        <w:rPr>
          <w:rFonts w:ascii="Times New Roman"/>
          <w:b w:val="false"/>
          <w:i w:val="false"/>
          <w:color w:val="000000"/>
          <w:sz w:val="28"/>
        </w:rPr>
        <w:t>
      Прием заявлений и выдача результатов оказания государственной услуги осуществляется через:</w:t>
      </w:r>
      <w:r>
        <w:br/>
      </w:r>
      <w:r>
        <w:rPr>
          <w:rFonts w:ascii="Times New Roman"/>
          <w:b w:val="false"/>
          <w:i w:val="false"/>
          <w:color w:val="000000"/>
          <w:sz w:val="28"/>
        </w:rPr>
        <w:t>
      1) услугодателя;</w:t>
      </w:r>
      <w:r>
        <w:br/>
      </w:r>
      <w:r>
        <w:rPr>
          <w:rFonts w:ascii="Times New Roman"/>
          <w:b w:val="false"/>
          <w:i w:val="false"/>
          <w:color w:val="000000"/>
          <w:sz w:val="28"/>
        </w:rPr>
        <w:t>
      2) веб-портал «электронного правительства»: www.egov.kz (далее – портал).</w:t>
      </w:r>
      <w:r>
        <w:br/>
      </w: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3. Результат оказания государственной услуги – выдача направления лицам на участие в активных мерах содействия занятости, которая включает в себя:</w:t>
      </w:r>
      <w:r>
        <w:br/>
      </w:r>
      <w:r>
        <w:rPr>
          <w:rFonts w:ascii="Times New Roman"/>
          <w:b w:val="false"/>
          <w:i w:val="false"/>
          <w:color w:val="000000"/>
          <w:sz w:val="28"/>
        </w:rPr>
        <w:t>
      1) направление для трудоустройства;</w:t>
      </w:r>
      <w:r>
        <w:br/>
      </w:r>
      <w:r>
        <w:rPr>
          <w:rFonts w:ascii="Times New Roman"/>
          <w:b w:val="false"/>
          <w:i w:val="false"/>
          <w:color w:val="000000"/>
          <w:sz w:val="28"/>
        </w:rPr>
        <w:t>
      2) направление на общественные работы;</w:t>
      </w:r>
      <w:r>
        <w:br/>
      </w:r>
      <w:r>
        <w:rPr>
          <w:rFonts w:ascii="Times New Roman"/>
          <w:b w:val="false"/>
          <w:i w:val="false"/>
          <w:color w:val="000000"/>
          <w:sz w:val="28"/>
        </w:rPr>
        <w:t>
      3) направление лицам на профессиональную подготовку, переподготовку и повышение квалификации;</w:t>
      </w:r>
      <w:r>
        <w:br/>
      </w:r>
      <w:r>
        <w:rPr>
          <w:rFonts w:ascii="Times New Roman"/>
          <w:b w:val="false"/>
          <w:i w:val="false"/>
          <w:color w:val="000000"/>
          <w:sz w:val="28"/>
        </w:rPr>
        <w:t>
      4) направление для трудоустройства на социальные рабочие места;</w:t>
      </w:r>
      <w:r>
        <w:br/>
      </w:r>
      <w:r>
        <w:rPr>
          <w:rFonts w:ascii="Times New Roman"/>
          <w:b w:val="false"/>
          <w:i w:val="false"/>
          <w:color w:val="000000"/>
          <w:sz w:val="28"/>
        </w:rPr>
        <w:t>
      5) направление на молодежную практику;</w:t>
      </w:r>
      <w:r>
        <w:br/>
      </w:r>
      <w:r>
        <w:rPr>
          <w:rFonts w:ascii="Times New Roman"/>
          <w:b w:val="false"/>
          <w:i w:val="false"/>
          <w:color w:val="000000"/>
          <w:sz w:val="28"/>
        </w:rPr>
        <w:t>
      6) оказание бесплатных услуг лицам в профессиональной ориентации.</w:t>
      </w:r>
    </w:p>
    <w:bookmarkStart w:name="z102" w:id="109"/>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09"/>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получение услугодателем необходимых документов для оказания государственной услуги от услугополучателя или электронного запроса услугополучателя,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«Выдача направлений лицам на участие в активных формах содействия занятости», утвержденного постановлением Правительства Республики Казахстан от 11 марта 2014 года № 217 (далее – Стандарт).</w:t>
      </w:r>
      <w:r>
        <w:br/>
      </w:r>
      <w:r>
        <w:rPr>
          <w:rFonts w:ascii="Times New Roman"/>
          <w:b w:val="false"/>
          <w:i w:val="false"/>
          <w:color w:val="000000"/>
          <w:sz w:val="28"/>
        </w:rPr>
        <w:t>
      5. Процедуры (действия), входящие в состав процесса оказания государственной услуги:</w:t>
      </w:r>
      <w:r>
        <w:br/>
      </w:r>
      <w:r>
        <w:rPr>
          <w:rFonts w:ascii="Times New Roman"/>
          <w:b w:val="false"/>
          <w:i w:val="false"/>
          <w:color w:val="000000"/>
          <w:sz w:val="28"/>
        </w:rPr>
        <w:t>
      1) прием документов специалистом услугодателя;</w:t>
      </w:r>
      <w:r>
        <w:br/>
      </w:r>
      <w:r>
        <w:rPr>
          <w:rFonts w:ascii="Times New Roman"/>
          <w:b w:val="false"/>
          <w:i w:val="false"/>
          <w:color w:val="000000"/>
          <w:sz w:val="28"/>
        </w:rPr>
        <w:t>
      2) направление запроса и получение сведений документов из соответствующих государственных информационных систем посредством портала в форме электронных документов, удостоверенных ЭЦП уполномоченных лиц;</w:t>
      </w:r>
      <w:r>
        <w:br/>
      </w:r>
      <w:r>
        <w:rPr>
          <w:rFonts w:ascii="Times New Roman"/>
          <w:b w:val="false"/>
          <w:i w:val="false"/>
          <w:color w:val="000000"/>
          <w:sz w:val="28"/>
        </w:rPr>
        <w:t>
      3) оформление результата оказания государственной услуги специалистом услугодателя;</w:t>
      </w:r>
      <w:r>
        <w:br/>
      </w:r>
      <w:r>
        <w:rPr>
          <w:rFonts w:ascii="Times New Roman"/>
          <w:b w:val="false"/>
          <w:i w:val="false"/>
          <w:color w:val="000000"/>
          <w:sz w:val="28"/>
        </w:rPr>
        <w:t>
      4) выдача результата оказания государственной услуги.</w:t>
      </w:r>
    </w:p>
    <w:bookmarkStart w:name="z103" w:id="110"/>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10"/>
    <w:p>
      <w:pPr>
        <w:spacing w:after="0"/>
        <w:ind w:left="0"/>
        <w:jc w:val="both"/>
      </w:pPr>
      <w:r>
        <w:rPr>
          <w:rFonts w:ascii="Times New Roman"/>
          <w:b w:val="false"/>
          <w:i w:val="false"/>
          <w:color w:val="000000"/>
          <w:sz w:val="28"/>
        </w:rPr>
        <w:t>      6.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1) специалист услугодателя;</w:t>
      </w:r>
      <w:r>
        <w:br/>
      </w:r>
      <w:r>
        <w:rPr>
          <w:rFonts w:ascii="Times New Roman"/>
          <w:b w:val="false"/>
          <w:i w:val="false"/>
          <w:color w:val="000000"/>
          <w:sz w:val="28"/>
        </w:rPr>
        <w:t>
      2) руководитель услугодателя.</w:t>
      </w:r>
      <w:r>
        <w:br/>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1) специалист услугодателя после подачи необходимых документов услугополучателем для оказания государственной услуги направляет запрос в государственные информационные системы посредством портала;</w:t>
      </w:r>
      <w:r>
        <w:br/>
      </w:r>
      <w:r>
        <w:rPr>
          <w:rFonts w:ascii="Times New Roman"/>
          <w:b w:val="false"/>
          <w:i w:val="false"/>
          <w:color w:val="000000"/>
          <w:sz w:val="28"/>
        </w:rPr>
        <w:t>
      2) специалист услугодателя посредством портала получает сведения в виде электронного документа и сверяет его с подлинником, после чего подлинник возвращается услугополучателю;</w:t>
      </w:r>
      <w:r>
        <w:br/>
      </w:r>
      <w:r>
        <w:rPr>
          <w:rFonts w:ascii="Times New Roman"/>
          <w:b w:val="false"/>
          <w:i w:val="false"/>
          <w:color w:val="000000"/>
          <w:sz w:val="28"/>
        </w:rPr>
        <w:t>
      3) в случае подтверждения сведений о регистрации услугодателя в качестве безработного, специалист услугодателя выписывает направление услугополучателю на участие в активных мерах содействия занятости;</w:t>
      </w:r>
      <w:r>
        <w:br/>
      </w:r>
      <w:r>
        <w:rPr>
          <w:rFonts w:ascii="Times New Roman"/>
          <w:b w:val="false"/>
          <w:i w:val="false"/>
          <w:color w:val="000000"/>
          <w:sz w:val="28"/>
        </w:rPr>
        <w:t>
      4) руководитель услугодателя подписывает направление;</w:t>
      </w:r>
      <w:r>
        <w:br/>
      </w:r>
      <w:r>
        <w:rPr>
          <w:rFonts w:ascii="Times New Roman"/>
          <w:b w:val="false"/>
          <w:i w:val="false"/>
          <w:color w:val="000000"/>
          <w:sz w:val="28"/>
        </w:rPr>
        <w:t>
      5) специалист услугодателя выдает готовое направление услугополучателю.</w:t>
      </w:r>
      <w:r>
        <w:br/>
      </w:r>
      <w:r>
        <w:rPr>
          <w:rFonts w:ascii="Times New Roman"/>
          <w:b w:val="false"/>
          <w:i w:val="false"/>
          <w:color w:val="000000"/>
          <w:sz w:val="28"/>
        </w:rPr>
        <w:t>
      8. Прием документов и выдача результатов оказания государственной услуги осуществляется услугодателем с понедельника по пятницу включительно с 9.00 до 18.00 часов, перерыв с 13.00 до 14.00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Республики Казахстан.</w:t>
      </w:r>
      <w:r>
        <w:br/>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 момента сдачи пакета документов услугополучателем услугодателю – 30 минут;</w:t>
      </w:r>
      <w:r>
        <w:br/>
      </w:r>
      <w:r>
        <w:rPr>
          <w:rFonts w:ascii="Times New Roman"/>
          <w:b w:val="false"/>
          <w:i w:val="false"/>
          <w:color w:val="000000"/>
          <w:sz w:val="28"/>
        </w:rPr>
        <w:t>
      на портал – 1 (один) рабочий день;</w:t>
      </w:r>
      <w:r>
        <w:br/>
      </w:r>
      <w:r>
        <w:rPr>
          <w:rFonts w:ascii="Times New Roman"/>
          <w:b w:val="false"/>
          <w:i w:val="false"/>
          <w:color w:val="000000"/>
          <w:sz w:val="28"/>
        </w:rPr>
        <w:t>
      2) максимально допустимое время ожидания для сдачи пакета документов до получения государственной услуги, оказываемой на месте в день обращения услугополучателя, зависит от количества человек в очереди из расчета не более 30 минут на обслуживание одного услугополучателя;</w:t>
      </w:r>
      <w:r>
        <w:br/>
      </w:r>
      <w:r>
        <w:rPr>
          <w:rFonts w:ascii="Times New Roman"/>
          <w:b w:val="false"/>
          <w:i w:val="false"/>
          <w:color w:val="000000"/>
          <w:sz w:val="28"/>
        </w:rPr>
        <w:t>
      3) максимально допустимое время обслуживания услугополучателя – 30 минут.</w:t>
      </w:r>
      <w:r>
        <w:br/>
      </w:r>
      <w:r>
        <w:rPr>
          <w:rFonts w:ascii="Times New Roman"/>
          <w:b w:val="false"/>
          <w:i w:val="false"/>
          <w:color w:val="000000"/>
          <w:sz w:val="28"/>
        </w:rPr>
        <w:t>
      Государственная услуга оказывается бесплатно.</w:t>
      </w:r>
      <w:r>
        <w:br/>
      </w:r>
      <w:r>
        <w:rPr>
          <w:rFonts w:ascii="Times New Roman"/>
          <w:b w:val="false"/>
          <w:i w:val="false"/>
          <w:color w:val="000000"/>
          <w:sz w:val="28"/>
        </w:rPr>
        <w:t>
      10. Описание последовательности процедур между специалистами услугодателя приведено в блок-схеме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Start w:name="z104" w:id="111"/>
    <w:p>
      <w:pPr>
        <w:spacing w:after="0"/>
        <w:ind w:left="0"/>
        <w:jc w:val="left"/>
      </w:pPr>
      <w:r>
        <w:rPr>
          <w:rFonts w:ascii="Times New Roman"/>
          <w:b/>
          <w:i w:val="false"/>
          <w:color w:val="000000"/>
        </w:rPr>
        <w:t xml:space="preserve"> 
Описание порядка взаимодействия посредством портала, а также порядка использования информационных систем в процессе оказания государственной услуги</w:t>
      </w:r>
    </w:p>
    <w:bookmarkEnd w:id="111"/>
    <w:bookmarkStart w:name="z149" w:id="112"/>
    <w:p>
      <w:pPr>
        <w:spacing w:after="0"/>
        <w:ind w:left="0"/>
        <w:jc w:val="both"/>
      </w:pPr>
      <w:r>
        <w:rPr>
          <w:rFonts w:ascii="Times New Roman"/>
          <w:b w:val="false"/>
          <w:i w:val="false"/>
          <w:color w:val="000000"/>
          <w:sz w:val="28"/>
        </w:rPr>
        <w:t>      11.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Для оказания государственной услуги через портал услугополучателем предоставляется:</w:t>
      </w:r>
      <w:r>
        <w:br/>
      </w:r>
      <w:r>
        <w:rPr>
          <w:rFonts w:ascii="Times New Roman"/>
          <w:b w:val="false"/>
          <w:i w:val="false"/>
          <w:color w:val="000000"/>
          <w:sz w:val="28"/>
        </w:rPr>
        <w:t>
      1) заявление в форме электронного документа, удостоверенного ЭЦП услугополучателя.</w:t>
      </w:r>
      <w:r>
        <w:br/>
      </w:r>
      <w:r>
        <w:rPr>
          <w:rFonts w:ascii="Times New Roman"/>
          <w:b w:val="false"/>
          <w:i w:val="false"/>
          <w:color w:val="000000"/>
          <w:sz w:val="28"/>
        </w:rPr>
        <w:t>
      На портале прием электронного запроса осуществляется в «личном кабинете» услугополучателя.</w:t>
      </w:r>
      <w:r>
        <w:br/>
      </w:r>
      <w:r>
        <w:rPr>
          <w:rFonts w:ascii="Times New Roman"/>
          <w:b w:val="false"/>
          <w:i w:val="false"/>
          <w:color w:val="000000"/>
          <w:sz w:val="28"/>
        </w:rPr>
        <w:t>
      Сведения документов, указанных в электронном заявлении услугодатель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лиц.</w:t>
      </w:r>
      <w:r>
        <w:br/>
      </w:r>
      <w:r>
        <w:rPr>
          <w:rFonts w:ascii="Times New Roman"/>
          <w:b w:val="false"/>
          <w:i w:val="false"/>
          <w:color w:val="000000"/>
          <w:sz w:val="28"/>
        </w:rPr>
        <w:t>
      Описание порядка обращения и последовательности процедур (действий) услугодателя и услугополучателя:</w:t>
      </w:r>
      <w:r>
        <w:br/>
      </w:r>
      <w:r>
        <w:rPr>
          <w:rFonts w:ascii="Times New Roman"/>
          <w:b w:val="false"/>
          <w:i w:val="false"/>
          <w:color w:val="000000"/>
          <w:sz w:val="28"/>
        </w:rPr>
        <w:t>
      1) услугополучатель осуществляет регистрацию на портале с помощью своего регистрационного свидетельства ЭЦП, которое хранится в интернет-браузере компьютера услугополучателя (осуществляется для незарегистрированных потребителей на портале);</w:t>
      </w:r>
      <w:r>
        <w:br/>
      </w:r>
      <w:r>
        <w:rPr>
          <w:rFonts w:ascii="Times New Roman"/>
          <w:b w:val="false"/>
          <w:i w:val="false"/>
          <w:color w:val="000000"/>
          <w:sz w:val="28"/>
        </w:rPr>
        <w:t>
      2) процесс 1 - прикрепление в интернет-браузер компьютера услугополучателя регистрационного свидетельства ЭЦП, процесс ввода получателем пароля (процесс авторизации) на портале для получения государственной услуги;</w:t>
      </w:r>
      <w:r>
        <w:br/>
      </w: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логин (ИИН) и пароль;</w:t>
      </w:r>
      <w:r>
        <w:br/>
      </w: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услуги в портале,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документов в электронном виде.</w:t>
      </w:r>
      <w:r>
        <w:br/>
      </w:r>
      <w:r>
        <w:rPr>
          <w:rFonts w:ascii="Times New Roman"/>
          <w:b w:val="false"/>
          <w:i w:val="false"/>
          <w:color w:val="000000"/>
          <w:sz w:val="28"/>
        </w:rPr>
        <w:t>
      6) процесс 4 - оплата услуги на ПШЭП, а затем эта информация поступает в портал;</w:t>
      </w:r>
      <w:r>
        <w:br/>
      </w:r>
      <w:r>
        <w:rPr>
          <w:rFonts w:ascii="Times New Roman"/>
          <w:b w:val="false"/>
          <w:i w:val="false"/>
          <w:color w:val="000000"/>
          <w:sz w:val="28"/>
        </w:rPr>
        <w:t>
      7) условие 2 - проверка в портале факта оплаты за оказание услуги;</w:t>
      </w:r>
      <w:r>
        <w:br/>
      </w:r>
      <w:r>
        <w:rPr>
          <w:rFonts w:ascii="Times New Roman"/>
          <w:b w:val="false"/>
          <w:i w:val="false"/>
          <w:color w:val="000000"/>
          <w:sz w:val="28"/>
        </w:rPr>
        <w:t>
      8) процесс 5 - формирование сообщения об отказе в запрашиваемой услуге, в связи с отсутствием оплаты за оказание услуги в портале;</w:t>
      </w:r>
      <w:r>
        <w:br/>
      </w:r>
      <w:r>
        <w:rPr>
          <w:rFonts w:ascii="Times New Roman"/>
          <w:b w:val="false"/>
          <w:i w:val="false"/>
          <w:color w:val="000000"/>
          <w:sz w:val="28"/>
        </w:rPr>
        <w:t>
      9) процесс 7 -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10) условие 3 - проверка на портале срока действия регистрационного свидетельства ЭЦП отсутствия в списке отозванных (аннулированных) регистрационных свидетельства, а также соответствия идентификационных данных между ИИН указанным в запросе, и ИИН указанным в регистрационном свидетельстве ЭЦП);</w:t>
      </w:r>
      <w:r>
        <w:br/>
      </w:r>
      <w:r>
        <w:rPr>
          <w:rFonts w:ascii="Times New Roman"/>
          <w:b w:val="false"/>
          <w:i w:val="false"/>
          <w:color w:val="000000"/>
          <w:sz w:val="28"/>
        </w:rPr>
        <w:t>
      11) процесс 7 - формирование сообщения об отказе в запрашиваемой услуге в связи с не подтверждением подлинности ЭЦП получателя;</w:t>
      </w:r>
      <w:r>
        <w:br/>
      </w:r>
      <w:r>
        <w:rPr>
          <w:rFonts w:ascii="Times New Roman"/>
          <w:b w:val="false"/>
          <w:i w:val="false"/>
          <w:color w:val="000000"/>
          <w:sz w:val="28"/>
        </w:rPr>
        <w:t>
      12) процесс 8 - удостоверение (подписание) посредством ЭЦП получателя заполненной формы (введенных данных) запроса на оказание услуги;</w:t>
      </w:r>
      <w:r>
        <w:br/>
      </w:r>
      <w:r>
        <w:rPr>
          <w:rFonts w:ascii="Times New Roman"/>
          <w:b w:val="false"/>
          <w:i w:val="false"/>
          <w:color w:val="000000"/>
          <w:sz w:val="28"/>
        </w:rPr>
        <w:t>
      13) процесс 9 - регистрация электронного документа (запроса услугополучателя) в «портале» и обработка запроса в портале;</w:t>
      </w:r>
      <w:r>
        <w:br/>
      </w:r>
      <w:r>
        <w:rPr>
          <w:rFonts w:ascii="Times New Roman"/>
          <w:b w:val="false"/>
          <w:i w:val="false"/>
          <w:color w:val="000000"/>
          <w:sz w:val="28"/>
        </w:rPr>
        <w:t>
      14) условие 4 - проверка услугодателем регистрации услугополучателя в качестве безработного в автоматизированной информационной системе;</w:t>
      </w:r>
      <w:r>
        <w:br/>
      </w:r>
      <w:r>
        <w:rPr>
          <w:rFonts w:ascii="Times New Roman"/>
          <w:b w:val="false"/>
          <w:i w:val="false"/>
          <w:color w:val="000000"/>
          <w:sz w:val="28"/>
        </w:rPr>
        <w:t>
      15) процесс 10 - формирование сообщения об отказе в запрашиваемой услуге в связи с имеющимися нарушениями в данных услугополучателя в портале;</w:t>
      </w:r>
      <w:r>
        <w:br/>
      </w:r>
      <w:r>
        <w:rPr>
          <w:rFonts w:ascii="Times New Roman"/>
          <w:b w:val="false"/>
          <w:i w:val="false"/>
          <w:color w:val="000000"/>
          <w:sz w:val="28"/>
        </w:rPr>
        <w:t>
      16) процесс 11 - получение услугополучателем результата услуги (направление на участие в активных мерах содействия занятости), сформированной порталом.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12. Информация по вопросам оказания государственной услуги, а также о ходе оказания государственной услуги предоставляется по телефону единого контакт центра по вопросам оказания государственных услуг: 1414.</w:t>
      </w:r>
      <w:r>
        <w:br/>
      </w:r>
      <w:r>
        <w:rPr>
          <w:rFonts w:ascii="Times New Roman"/>
          <w:b w:val="false"/>
          <w:i w:val="false"/>
          <w:color w:val="000000"/>
          <w:sz w:val="28"/>
        </w:rPr>
        <w:t>
      13. Описание порядка обращения и последовательности процедур услугодателя и услугополучателя при оказании государственной услуги через портал указаны в графическом виде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14.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согласно приложению 3 к настоящему регламенту.</w:t>
      </w:r>
      <w:r>
        <w:br/>
      </w: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14 в соответствии с </w:t>
      </w:r>
      <w:r>
        <w:rPr>
          <w:rFonts w:ascii="Times New Roman"/>
          <w:b w:val="false"/>
          <w:i w:val="false"/>
          <w:color w:val="000000"/>
          <w:sz w:val="28"/>
        </w:rPr>
        <w:t>постановлением</w:t>
      </w:r>
      <w:r>
        <w:rPr>
          <w:rFonts w:ascii="Times New Roman"/>
          <w:b w:val="false"/>
          <w:i w:val="false"/>
          <w:color w:val="ff0000"/>
          <w:sz w:val="28"/>
        </w:rPr>
        <w:t xml:space="preserve"> акимата города Алматы от 28.10.2014 № 4/886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5" w:id="113"/>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«Выдача направлений лицам</w:t>
            </w:r>
            <w:r>
              <w:br/>
            </w:r>
            <w:r>
              <w:rPr>
                <w:rFonts w:ascii="Times New Roman"/>
                <w:b w:val="false"/>
                <w:i w:val="false"/>
                <w:color w:val="000000"/>
                <w:sz w:val="20"/>
              </w:rPr>
              <w:t>
на участие в активных формах</w:t>
            </w:r>
            <w:r>
              <w:br/>
            </w:r>
            <w:r>
              <w:rPr>
                <w:rFonts w:ascii="Times New Roman"/>
                <w:b w:val="false"/>
                <w:i w:val="false"/>
                <w:color w:val="000000"/>
                <w:sz w:val="20"/>
              </w:rPr>
              <w:t>
содействия занятости»</w:t>
            </w:r>
          </w:p>
          <w:bookmarkEnd w:id="113"/>
        </w:tc>
      </w:tr>
    </w:tbl>
    <w:p>
      <w:pPr>
        <w:spacing w:after="0"/>
        <w:ind w:left="0"/>
        <w:jc w:val="left"/>
      </w:pPr>
      <w:r>
        <w:rPr>
          <w:rFonts w:ascii="Times New Roman"/>
          <w:b/>
          <w:i w:val="false"/>
          <w:color w:val="000000"/>
        </w:rPr>
        <w:t xml:space="preserve"> Блок-схема процесса оказания государственной услуги</w:t>
      </w:r>
    </w:p>
    <w:p>
      <w:pPr>
        <w:spacing w:after="0"/>
        <w:ind w:left="0"/>
        <w:jc w:val="both"/>
      </w:pPr>
      <w:r>
        <w:drawing>
          <wp:inline distT="0" distB="0" distL="0" distR="0">
            <wp:extent cx="2984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984500" cy="73787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6" w:id="114"/>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«Выдача направлений лицам</w:t>
            </w:r>
            <w:r>
              <w:br/>
            </w:r>
            <w:r>
              <w:rPr>
                <w:rFonts w:ascii="Times New Roman"/>
                <w:b w:val="false"/>
                <w:i w:val="false"/>
                <w:color w:val="000000"/>
                <w:sz w:val="20"/>
              </w:rPr>
              <w:t>
на участие в активных формах</w:t>
            </w:r>
            <w:r>
              <w:br/>
            </w:r>
            <w:r>
              <w:rPr>
                <w:rFonts w:ascii="Times New Roman"/>
                <w:b w:val="false"/>
                <w:i w:val="false"/>
                <w:color w:val="000000"/>
                <w:sz w:val="20"/>
              </w:rPr>
              <w:t>
содействия занятости»</w:t>
            </w:r>
          </w:p>
          <w:bookmarkEnd w:id="114"/>
        </w:tc>
      </w:tr>
    </w:tbl>
    <w:p>
      <w:pPr>
        <w:spacing w:after="0"/>
        <w:ind w:left="0"/>
        <w:jc w:val="both"/>
      </w:pPr>
      <w:r>
        <w:rPr>
          <w:rFonts w:ascii="Times New Roman"/>
          <w:b/>
          <w:i w:val="false"/>
          <w:color w:val="000000"/>
          <w:sz w:val="28"/>
        </w:rPr>
        <w:t>    Диаграмма функционального взаимодействия при оказании</w:t>
      </w:r>
      <w:r>
        <w:br/>
      </w:r>
      <w:r>
        <w:rPr>
          <w:rFonts w:ascii="Times New Roman"/>
          <w:b w:val="false"/>
          <w:i w:val="false"/>
          <w:color w:val="000000"/>
          <w:sz w:val="28"/>
        </w:rPr>
        <w:t>
</w:t>
      </w:r>
      <w:r>
        <w:rPr>
          <w:rFonts w:ascii="Times New Roman"/>
          <w:b/>
          <w:i w:val="false"/>
          <w:color w:val="000000"/>
          <w:sz w:val="28"/>
        </w:rPr>
        <w:t>электронной государственной услуги через портал</w:t>
      </w:r>
    </w:p>
    <w:p>
      <w:pPr>
        <w:spacing w:after="0"/>
        <w:ind w:left="0"/>
        <w:jc w:val="both"/>
      </w:pPr>
      <w:r>
        <w:drawing>
          <wp:inline distT="0" distB="0" distL="0" distR="0">
            <wp:extent cx="71374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137400" cy="3949700"/>
                    </a:xfrm>
                    <a:prstGeom prst="rect">
                      <a:avLst/>
                    </a:prstGeom>
                  </pic:spPr>
                </pic:pic>
              </a:graphicData>
            </a:graphic>
          </wp:inline>
        </w:drawing>
      </w:r>
    </w:p>
    <w:p>
      <w:pPr>
        <w:spacing w:after="0"/>
        <w:ind w:left="0"/>
        <w:jc w:val="left"/>
      </w:pPr>
      <w:r>
        <w:rPr>
          <w:rFonts w:ascii="Times New Roman"/>
          <w:b/>
          <w:i w:val="false"/>
          <w:color w:val="000000"/>
        </w:rPr>
        <w:t xml:space="preserve">       Условные обозначения:</w:t>
      </w:r>
    </w:p>
    <w:p>
      <w:pPr>
        <w:spacing w:after="0"/>
        <w:ind w:left="0"/>
        <w:jc w:val="both"/>
      </w:pPr>
      <w:r>
        <w:drawing>
          <wp:inline distT="0" distB="0" distL="0" distR="0">
            <wp:extent cx="60071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007100" cy="6019800"/>
                    </a:xfrm>
                    <a:prstGeom prst="rect">
                      <a:avLst/>
                    </a:prstGeom>
                  </pic:spPr>
                </pic:pic>
              </a:graphicData>
            </a:graphic>
          </wp:inline>
        </w:drawing>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1" w:id="115"/>
          <w:p>
            <w:pPr>
              <w:spacing w:after="20"/>
              <w:ind w:left="20"/>
              <w:jc w:val="both"/>
            </w:pPr>
            <w:r>
              <w:rPr>
                <w:rFonts w:ascii="Times New Roman"/>
                <w:b w:val="false"/>
                <w:i w:val="false"/>
                <w:color w:val="000000"/>
                <w:sz w:val="20"/>
              </w:rPr>
              <w:t>
Приложение 3</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«Выдача направлений</w:t>
            </w:r>
            <w:r>
              <w:br/>
            </w:r>
            <w:r>
              <w:rPr>
                <w:rFonts w:ascii="Times New Roman"/>
                <w:b w:val="false"/>
                <w:i w:val="false"/>
                <w:color w:val="000000"/>
                <w:sz w:val="20"/>
              </w:rPr>
              <w:t>
лицам на участие в активных</w:t>
            </w:r>
            <w:r>
              <w:br/>
            </w:r>
            <w:r>
              <w:rPr>
                <w:rFonts w:ascii="Times New Roman"/>
                <w:b w:val="false"/>
                <w:i w:val="false"/>
                <w:color w:val="000000"/>
                <w:sz w:val="20"/>
              </w:rPr>
              <w:t>
формах содействия занятости»</w:t>
            </w:r>
          </w:p>
          <w:bookmarkEnd w:id="115"/>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both"/>
      </w:pPr>
      <w:r>
        <w:rPr>
          <w:rFonts w:ascii="Times New Roman"/>
          <w:b w:val="false"/>
          <w:i w:val="false"/>
          <w:color w:val="ff0000"/>
          <w:sz w:val="28"/>
        </w:rPr>
        <w:t xml:space="preserve">     Сноска. Регламент дополнен приложением 3 в соответствии с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28.10.2014 № 4/886 (вводится в действие по истечении десяти календарных дней после дня первого официального опубликования).</w:t>
      </w:r>
    </w:p>
    <w:p>
      <w:pPr>
        <w:spacing w:after="0"/>
        <w:ind w:left="0"/>
        <w:jc w:val="both"/>
      </w:pPr>
      <w:r>
        <w:drawing>
          <wp:inline distT="0" distB="0" distL="0" distR="0">
            <wp:extent cx="86233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8623300" cy="81407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61849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184900" cy="17145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7" w:id="116"/>
          <w:p>
            <w:pPr>
              <w:spacing w:after="20"/>
              <w:ind w:left="20"/>
              <w:jc w:val="both"/>
            </w:pPr>
            <w:r>
              <w:rPr>
                <w:rFonts w:ascii="Times New Roman"/>
                <w:b w:val="false"/>
                <w:i w:val="false"/>
                <w:color w:val="000000"/>
                <w:sz w:val="20"/>
              </w:rPr>
              <w:t>
Утвержден</w:t>
            </w:r>
            <w:r>
              <w:br/>
            </w:r>
            <w:r>
              <w:rPr>
                <w:rFonts w:ascii="Times New Roman"/>
                <w:b w:val="false"/>
                <w:i w:val="false"/>
                <w:color w:val="000000"/>
                <w:sz w:val="20"/>
              </w:rPr>
              <w:t>
постановлением акимата</w:t>
            </w:r>
            <w:r>
              <w:br/>
            </w:r>
            <w:r>
              <w:rPr>
                <w:rFonts w:ascii="Times New Roman"/>
                <w:b w:val="false"/>
                <w:i w:val="false"/>
                <w:color w:val="000000"/>
                <w:sz w:val="20"/>
              </w:rPr>
              <w:t>
города Алматы</w:t>
            </w:r>
            <w:r>
              <w:br/>
            </w:r>
            <w:r>
              <w:rPr>
                <w:rFonts w:ascii="Times New Roman"/>
                <w:b w:val="false"/>
                <w:i w:val="false"/>
                <w:color w:val="000000"/>
                <w:sz w:val="20"/>
              </w:rPr>
              <w:t>
от 11 апреля 2014 года № 2/236</w:t>
            </w:r>
          </w:p>
          <w:bookmarkEnd w:id="116"/>
        </w:tc>
      </w:tr>
    </w:tbl>
    <w:bookmarkStart w:name="z181" w:id="117"/>
    <w:p>
      <w:pPr>
        <w:spacing w:after="0"/>
        <w:ind w:left="0"/>
        <w:jc w:val="left"/>
      </w:pPr>
      <w:r>
        <w:rPr>
          <w:rFonts w:ascii="Times New Roman"/>
          <w:b/>
          <w:i w:val="false"/>
          <w:color w:val="000000"/>
        </w:rPr>
        <w:t xml:space="preserve"> 
Регламент государственной услуги «Выдача справки, подтверждающей принадлежность заявителя (семьи) к получателям адресной социальной помощи»</w:t>
      </w:r>
      <w:r>
        <w:br/>
      </w:r>
      <w:r>
        <w:rPr>
          <w:rFonts w:ascii="Times New Roman"/>
          <w:b/>
          <w:i w:val="false"/>
          <w:color w:val="000000"/>
        </w:rPr>
        <w:t>
1. Общие положения</w:t>
      </w:r>
    </w:p>
    <w:bookmarkEnd w:id="117"/>
    <w:p>
      <w:pPr>
        <w:spacing w:after="0"/>
        <w:ind w:left="0"/>
        <w:jc w:val="both"/>
      </w:pPr>
      <w:r>
        <w:rPr>
          <w:rFonts w:ascii="Times New Roman"/>
          <w:b w:val="false"/>
          <w:i w:val="false"/>
          <w:color w:val="000000"/>
          <w:sz w:val="28"/>
        </w:rPr>
        <w:t>      1. Государственная услуга «Выдача справки, подтверждающей принадлежность заявителя (семьи) к получателям адресной социальной помощи» (далее – государственная услуга) предоставляется Управлением занятости и социальных программ города Алматы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w:t>
      </w:r>
      <w:r>
        <w:br/>
      </w:r>
      <w:r>
        <w:rPr>
          <w:rFonts w:ascii="Times New Roman"/>
          <w:b w:val="false"/>
          <w:i w:val="false"/>
          <w:color w:val="000000"/>
          <w:sz w:val="28"/>
        </w:rPr>
        <w:t>
      1) районные отделы услугодателя по месту регистрации постоянного места жительства услугополучателя;</w:t>
      </w:r>
      <w:r>
        <w:br/>
      </w:r>
      <w:r>
        <w:rPr>
          <w:rFonts w:ascii="Times New Roman"/>
          <w:b w:val="false"/>
          <w:i w:val="false"/>
          <w:color w:val="000000"/>
          <w:sz w:val="28"/>
        </w:rPr>
        <w:t>
      2)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ЦОН).</w:t>
      </w:r>
      <w:r>
        <w:br/>
      </w:r>
      <w:r>
        <w:rPr>
          <w:rFonts w:ascii="Times New Roman"/>
          <w:b w:val="false"/>
          <w:i w:val="false"/>
          <w:color w:val="000000"/>
          <w:sz w:val="28"/>
        </w:rPr>
        <w:t>
      2. Форма оказываемой государственной услуги: бумажная.</w:t>
      </w:r>
      <w:r>
        <w:br/>
      </w:r>
      <w:r>
        <w:rPr>
          <w:rFonts w:ascii="Times New Roman"/>
          <w:b w:val="false"/>
          <w:i w:val="false"/>
          <w:color w:val="000000"/>
          <w:sz w:val="28"/>
        </w:rPr>
        <w:t>
      3. Результатом оказания государственной услуги, которую получит услугополучатель, является справка, подтверждающая принадлежность (либо отсутствие принадлежности) услугополучателя к получателям адресной социальной помощи в текущем квартале.</w:t>
      </w:r>
    </w:p>
    <w:bookmarkStart w:name="z107" w:id="118"/>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18"/>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получение районным отделом услугодателя заявления и необходимых документов для оказания государственной услуги от услугополучателя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«Выдача справки, подтверждающей принадлежность заявителя (семьи) к получателям адресной социальной помощи», утвержденного постановлением Правительства Республики Казахстан от 11 марта 2014 года № 217 (далее – Стандарт).</w:t>
      </w:r>
      <w:r>
        <w:br/>
      </w:r>
      <w:r>
        <w:rPr>
          <w:rFonts w:ascii="Times New Roman"/>
          <w:b w:val="false"/>
          <w:i w:val="false"/>
          <w:color w:val="000000"/>
          <w:sz w:val="28"/>
        </w:rPr>
        <w:t>
      Процедуры (действия), входящие в состав процесса оказания государственной услуги:</w:t>
      </w:r>
      <w:r>
        <w:br/>
      </w:r>
      <w:r>
        <w:rPr>
          <w:rFonts w:ascii="Times New Roman"/>
          <w:b w:val="false"/>
          <w:i w:val="false"/>
          <w:color w:val="000000"/>
          <w:sz w:val="28"/>
        </w:rPr>
        <w:t>
      1) прием документов специалистом районного отдела услугодателя или работником ЦОНа и регистрация заявления;</w:t>
      </w:r>
      <w:r>
        <w:br/>
      </w:r>
      <w:r>
        <w:rPr>
          <w:rFonts w:ascii="Times New Roman"/>
          <w:b w:val="false"/>
          <w:i w:val="false"/>
          <w:color w:val="000000"/>
          <w:sz w:val="28"/>
        </w:rPr>
        <w:t>
      2) рассмотрение заявления и проверка представленных документов специалистом районного отдела услугодателя;</w:t>
      </w:r>
      <w:r>
        <w:br/>
      </w:r>
      <w:r>
        <w:rPr>
          <w:rFonts w:ascii="Times New Roman"/>
          <w:b w:val="false"/>
          <w:i w:val="false"/>
          <w:color w:val="000000"/>
          <w:sz w:val="28"/>
        </w:rPr>
        <w:t>
      3) выдача результата оказания государственной услуги услугополучателю или работнику ЦОНа.</w:t>
      </w:r>
    </w:p>
    <w:bookmarkStart w:name="z108" w:id="119"/>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19"/>
    <w:p>
      <w:pPr>
        <w:spacing w:after="0"/>
        <w:ind w:left="0"/>
        <w:jc w:val="both"/>
      </w:pPr>
      <w:r>
        <w:rPr>
          <w:rFonts w:ascii="Times New Roman"/>
          <w:b w:val="false"/>
          <w:i w:val="false"/>
          <w:color w:val="000000"/>
          <w:sz w:val="28"/>
        </w:rPr>
        <w:t>      6.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1) руководитель районного отдела услугодателя;</w:t>
      </w:r>
      <w:r>
        <w:br/>
      </w:r>
      <w:r>
        <w:rPr>
          <w:rFonts w:ascii="Times New Roman"/>
          <w:b w:val="false"/>
          <w:i w:val="false"/>
          <w:color w:val="000000"/>
          <w:sz w:val="28"/>
        </w:rPr>
        <w:t>
      2) ответственный специалист районного отдела услугодателя;</w:t>
      </w:r>
      <w:r>
        <w:br/>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ответственный специалист районного отдела услугодателя после поступления заявления и необходимых документов для оказания государственной услуги от услугополучателя либо через ЦОН проводит регистрацию в Единой системе электронного документооборота услугодателя, проверка сведений об оказании получателю государственной услуги адресной социальной помощи в текущем квартале или об отсутствии сведений об оказании адресной социальной помощи в текущем квартале, готовит справку подтверждающую принадлежность (либо отсутствие принадлежности) получателя государственной услуги (семьи) к получателям адресной социальной помощи в текущем квартале, подписывает у руководителя районного отдела услугодателя и выдает результат оказания государственной услуги услугополучателю либо в ЦОН.</w:t>
      </w:r>
      <w:r>
        <w:br/>
      </w:r>
      <w:r>
        <w:rPr>
          <w:rFonts w:ascii="Times New Roman"/>
          <w:b w:val="false"/>
          <w:i w:val="false"/>
          <w:color w:val="000000"/>
          <w:sz w:val="28"/>
        </w:rPr>
        <w:t>
      Услугодателю, документ представляется в подлиннике для сверки, после чего подлинник документа возвращается услугополучателю.</w:t>
      </w:r>
      <w:r>
        <w:br/>
      </w:r>
      <w:r>
        <w:rPr>
          <w:rFonts w:ascii="Times New Roman"/>
          <w:b w:val="false"/>
          <w:i w:val="false"/>
          <w:color w:val="000000"/>
          <w:sz w:val="28"/>
        </w:rPr>
        <w:t>
      8. Прием документов и выдача результата оказания государственной услуги осуществляется районным отделом услугодателя – с понедельника по пятницу включительно с 9.00 до 18.00 часов, перерыв с 13.00 до 14.00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Республики Казахстан.</w:t>
      </w:r>
      <w:r>
        <w:br/>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9. Срок оказания государственной услуги:</w:t>
      </w:r>
      <w:r>
        <w:br/>
      </w:r>
      <w:r>
        <w:rPr>
          <w:rFonts w:ascii="Times New Roman"/>
          <w:b w:val="false"/>
          <w:i w:val="false"/>
          <w:color w:val="000000"/>
          <w:sz w:val="28"/>
        </w:rPr>
        <w:t>
      1) с момента сдачи пакета документов услугополучателем услугодателю – не более 15 минут;</w:t>
      </w:r>
      <w:r>
        <w:br/>
      </w:r>
      <w:r>
        <w:rPr>
          <w:rFonts w:ascii="Times New Roman"/>
          <w:b w:val="false"/>
          <w:i w:val="false"/>
          <w:color w:val="000000"/>
          <w:sz w:val="28"/>
        </w:rPr>
        <w:t>
      в ЦОН – 3 (три) рабочих дня (день приема документов в ЦОНе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для сдачи пакета документов услугополучателем на месте в день обращения, зависит от количества человек в очереди, из расчета не более 15 минут на обслуживание одного услугополучателя;</w:t>
      </w:r>
      <w:r>
        <w:br/>
      </w:r>
      <w:r>
        <w:rPr>
          <w:rFonts w:ascii="Times New Roman"/>
          <w:b w:val="false"/>
          <w:i w:val="false"/>
          <w:color w:val="000000"/>
          <w:sz w:val="28"/>
        </w:rPr>
        <w:t>
      3) максимально допустимое время обслуживания услугополучателя – 15 минут.</w:t>
      </w:r>
      <w:r>
        <w:br/>
      </w:r>
      <w:r>
        <w:rPr>
          <w:rFonts w:ascii="Times New Roman"/>
          <w:b w:val="false"/>
          <w:i w:val="false"/>
          <w:color w:val="000000"/>
          <w:sz w:val="28"/>
        </w:rPr>
        <w:t>
      10. Описание последовательности процедур между специалистами районного отдела услугодателя приведено в блок-схеме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Start w:name="z109" w:id="120"/>
    <w:p>
      <w:pPr>
        <w:spacing w:after="0"/>
        <w:ind w:left="0"/>
        <w:jc w:val="left"/>
      </w:pPr>
      <w:r>
        <w:rPr>
          <w:rFonts w:ascii="Times New Roman"/>
          <w:b/>
          <w:i w:val="false"/>
          <w:color w:val="000000"/>
        </w:rPr>
        <w:t xml:space="preserve"> 
4. Описание порядка взаимодействия с центром обслуживания населения в процессе оказания государственной услуги</w:t>
      </w:r>
    </w:p>
    <w:bookmarkEnd w:id="120"/>
    <w:bookmarkStart w:name="z152" w:id="121"/>
    <w:p>
      <w:pPr>
        <w:spacing w:after="0"/>
        <w:ind w:left="0"/>
        <w:jc w:val="both"/>
      </w:pPr>
      <w:r>
        <w:rPr>
          <w:rFonts w:ascii="Times New Roman"/>
          <w:b w:val="false"/>
          <w:i w:val="false"/>
          <w:color w:val="000000"/>
          <w:sz w:val="28"/>
        </w:rPr>
        <w:t>      11. Прием документов и выдача результата оказания государственной услуги осуществляется в ЦОНе - с понедельника по субботу включительно, в соответствии графиком работы с 9.00 часов до 20.00 часов без перерыва на обед,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Республики Казахстан.</w:t>
      </w:r>
      <w:r>
        <w:br/>
      </w:r>
      <w:r>
        <w:rPr>
          <w:rFonts w:ascii="Times New Roman"/>
          <w:b w:val="false"/>
          <w:i w:val="false"/>
          <w:color w:val="000000"/>
          <w:sz w:val="28"/>
        </w:rPr>
        <w:t>
      Прием осуществляется в порядке «электронной» очереди, без предварительной записи и ускоренного обслуживания. При желании услугополучателя возможно «бронирование» электронной очереди посредством портала.</w:t>
      </w:r>
      <w:r>
        <w:br/>
      </w:r>
      <w:r>
        <w:rPr>
          <w:rFonts w:ascii="Times New Roman"/>
          <w:b w:val="false"/>
          <w:i w:val="false"/>
          <w:color w:val="000000"/>
          <w:sz w:val="28"/>
        </w:rPr>
        <w:t>
      При сдаче документов в ЦОН – документ представляется в подлиннике и копии для сверки, после чего подлинник документа возвращается услугополучателю.</w:t>
      </w:r>
      <w:r>
        <w:br/>
      </w:r>
      <w:r>
        <w:rPr>
          <w:rFonts w:ascii="Times New Roman"/>
          <w:b w:val="false"/>
          <w:i w:val="false"/>
          <w:color w:val="000000"/>
          <w:sz w:val="28"/>
        </w:rPr>
        <w:t>
      При приеме необходимых документов для оказания государственной услуги через ЦОН услугополучателю выдается расписка о приеме соответствующих документов с указанием:</w:t>
      </w:r>
      <w:r>
        <w:br/>
      </w:r>
      <w:r>
        <w:rPr>
          <w:rFonts w:ascii="Times New Roman"/>
          <w:b w:val="false"/>
          <w:i w:val="false"/>
          <w:color w:val="000000"/>
          <w:sz w:val="28"/>
        </w:rPr>
        <w:t>
      1) заявление с указанием номера и даты приема заявления;</w:t>
      </w:r>
      <w:r>
        <w:br/>
      </w:r>
      <w:r>
        <w:rPr>
          <w:rFonts w:ascii="Times New Roman"/>
          <w:b w:val="false"/>
          <w:i w:val="false"/>
          <w:color w:val="000000"/>
          <w:sz w:val="28"/>
        </w:rPr>
        <w:t>
      2) вид запрашиваемой государственной услуги;</w:t>
      </w:r>
      <w:r>
        <w:br/>
      </w:r>
      <w:r>
        <w:rPr>
          <w:rFonts w:ascii="Times New Roman"/>
          <w:b w:val="false"/>
          <w:i w:val="false"/>
          <w:color w:val="000000"/>
          <w:sz w:val="28"/>
        </w:rPr>
        <w:t>
      3) количество и название приложенных документов;</w:t>
      </w:r>
      <w:r>
        <w:br/>
      </w:r>
      <w:r>
        <w:rPr>
          <w:rFonts w:ascii="Times New Roman"/>
          <w:b w:val="false"/>
          <w:i w:val="false"/>
          <w:color w:val="000000"/>
          <w:sz w:val="28"/>
        </w:rPr>
        <w:t>
      4) даты (времени) и места выдачи документов;</w:t>
      </w:r>
      <w:r>
        <w:br/>
      </w:r>
      <w:r>
        <w:rPr>
          <w:rFonts w:ascii="Times New Roman"/>
          <w:b w:val="false"/>
          <w:i w:val="false"/>
          <w:color w:val="000000"/>
          <w:sz w:val="28"/>
        </w:rPr>
        <w:t>
      5) фамилии, имени, отчества работника ЦОН, принявшего заявление на оформление документов;</w:t>
      </w:r>
      <w:r>
        <w:br/>
      </w:r>
      <w:r>
        <w:rPr>
          <w:rFonts w:ascii="Times New Roman"/>
          <w:b w:val="false"/>
          <w:i w:val="false"/>
          <w:color w:val="000000"/>
          <w:sz w:val="28"/>
        </w:rPr>
        <w:t>
      6) фамилии, имени, отчества услугополучателя, фамилии, имени, отчества представителя услугополучателя, и их контактные телефоны.</w:t>
      </w:r>
      <w:r>
        <w:br/>
      </w:r>
      <w:r>
        <w:rPr>
          <w:rFonts w:ascii="Times New Roman"/>
          <w:b w:val="false"/>
          <w:i w:val="false"/>
          <w:color w:val="000000"/>
          <w:sz w:val="28"/>
        </w:rPr>
        <w:t>
      Районный отдел услугодателя, ЦОН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r>
        <w:br/>
      </w: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работником ЦОНа выдается расписка об отказе в приеме документов.</w:t>
      </w:r>
      <w:r>
        <w:br/>
      </w:r>
      <w:r>
        <w:rPr>
          <w:rFonts w:ascii="Times New Roman"/>
          <w:b w:val="false"/>
          <w:i w:val="false"/>
          <w:color w:val="000000"/>
          <w:sz w:val="28"/>
        </w:rPr>
        <w:t>
      12. Выдача готовых документов осуществляется работником ЦОНа на основании расписки, в указанный в ней срок, при предъявлении документа, удостоверяющего личность.</w:t>
      </w:r>
      <w:r>
        <w:br/>
      </w:r>
      <w:r>
        <w:rPr>
          <w:rFonts w:ascii="Times New Roman"/>
          <w:b w:val="false"/>
          <w:i w:val="false"/>
          <w:color w:val="000000"/>
          <w:sz w:val="28"/>
        </w:rPr>
        <w:t>
      13. Услугополучателям, у которых по состоянию здоровья отсутствует возможность личной явки в ЦОН, прием документов, необходимых для оказания государственной услуги, производится работником ЦОНа с выездом по месту жительства услугополучателя.</w:t>
      </w:r>
      <w:r>
        <w:br/>
      </w:r>
      <w:r>
        <w:rPr>
          <w:rFonts w:ascii="Times New Roman"/>
          <w:b w:val="false"/>
          <w:i w:val="false"/>
          <w:color w:val="000000"/>
          <w:sz w:val="28"/>
        </w:rPr>
        <w:t>
      14. 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по вопросам оказания государственных услуг.</w:t>
      </w:r>
      <w:r>
        <w:br/>
      </w:r>
      <w:r>
        <w:rPr>
          <w:rFonts w:ascii="Times New Roman"/>
          <w:b w:val="false"/>
          <w:i w:val="false"/>
          <w:color w:val="000000"/>
          <w:sz w:val="28"/>
        </w:rPr>
        <w:t>
      15. Описание последовательности процедур (действий), взаимодействий специалистов услугодателя в процессе оказания государственной услуги, а также описание порядка взаимодействия с ЦОНом и порядка использования информационных систем в процессе оказания государственной услуги указаны в схематическом виде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16.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16 в соответствии с </w:t>
      </w:r>
      <w:r>
        <w:rPr>
          <w:rFonts w:ascii="Times New Roman"/>
          <w:b w:val="false"/>
          <w:i w:val="false"/>
          <w:color w:val="000000"/>
          <w:sz w:val="28"/>
        </w:rPr>
        <w:t>постановлением</w:t>
      </w:r>
      <w:r>
        <w:rPr>
          <w:rFonts w:ascii="Times New Roman"/>
          <w:b w:val="false"/>
          <w:i w:val="false"/>
          <w:color w:val="ff0000"/>
          <w:sz w:val="28"/>
        </w:rPr>
        <w:t xml:space="preserve"> акимата города Алматы от 28.10.2014 № 4/886 (вводится в действие по истечении десяти календарных дней после дня первого официального опубликования).</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0" w:id="122"/>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«Выдача справки,</w:t>
            </w:r>
            <w:r>
              <w:br/>
            </w:r>
            <w:r>
              <w:rPr>
                <w:rFonts w:ascii="Times New Roman"/>
                <w:b w:val="false"/>
                <w:i w:val="false"/>
                <w:color w:val="000000"/>
                <w:sz w:val="20"/>
              </w:rPr>
              <w:t>
подтверждающей принадлежность</w:t>
            </w:r>
            <w:r>
              <w:br/>
            </w:r>
            <w:r>
              <w:rPr>
                <w:rFonts w:ascii="Times New Roman"/>
                <w:b w:val="false"/>
                <w:i w:val="false"/>
                <w:color w:val="000000"/>
                <w:sz w:val="20"/>
              </w:rPr>
              <w:t>
заявителя (семьи) к получателям</w:t>
            </w:r>
            <w:r>
              <w:br/>
            </w:r>
            <w:r>
              <w:rPr>
                <w:rFonts w:ascii="Times New Roman"/>
                <w:b w:val="false"/>
                <w:i w:val="false"/>
                <w:color w:val="000000"/>
                <w:sz w:val="20"/>
              </w:rPr>
              <w:t>
адресной социальной помощи»</w:t>
            </w:r>
          </w:p>
          <w:bookmarkEnd w:id="122"/>
        </w:tc>
      </w:tr>
    </w:tbl>
    <w:p>
      <w:pPr>
        <w:spacing w:after="0"/>
        <w:ind w:left="0"/>
        <w:jc w:val="left"/>
      </w:pPr>
      <w:r>
        <w:rPr>
          <w:rFonts w:ascii="Times New Roman"/>
          <w:b/>
          <w:i w:val="false"/>
          <w:color w:val="000000"/>
        </w:rPr>
        <w:t xml:space="preserve"> Диаграмма функционального взаимодействия</w:t>
      </w:r>
    </w:p>
    <w:p>
      <w:pPr>
        <w:spacing w:after="0"/>
        <w:ind w:left="0"/>
        <w:jc w:val="both"/>
      </w:pPr>
      <w:r>
        <w:drawing>
          <wp:inline distT="0" distB="0" distL="0" distR="0">
            <wp:extent cx="78486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48600" cy="37592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1" w:id="123"/>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«Выдача справки,</w:t>
            </w:r>
            <w:r>
              <w:br/>
            </w:r>
            <w:r>
              <w:rPr>
                <w:rFonts w:ascii="Times New Roman"/>
                <w:b w:val="false"/>
                <w:i w:val="false"/>
                <w:color w:val="000000"/>
                <w:sz w:val="20"/>
              </w:rPr>
              <w:t>
подтверждающей принадлежность</w:t>
            </w:r>
            <w:r>
              <w:br/>
            </w:r>
            <w:r>
              <w:rPr>
                <w:rFonts w:ascii="Times New Roman"/>
                <w:b w:val="false"/>
                <w:i w:val="false"/>
                <w:color w:val="000000"/>
                <w:sz w:val="20"/>
              </w:rPr>
              <w:t>
заявителя (семьи) к получателям</w:t>
            </w:r>
            <w:r>
              <w:br/>
            </w:r>
            <w:r>
              <w:rPr>
                <w:rFonts w:ascii="Times New Roman"/>
                <w:b w:val="false"/>
                <w:i w:val="false"/>
                <w:color w:val="000000"/>
                <w:sz w:val="20"/>
              </w:rPr>
              <w:t>
адресной социальной помощи»</w:t>
            </w:r>
          </w:p>
          <w:bookmarkEnd w:id="123"/>
        </w:tc>
      </w:tr>
    </w:tbl>
    <w:p>
      <w:pPr>
        <w:spacing w:after="0"/>
        <w:ind w:left="0"/>
        <w:jc w:val="left"/>
      </w:pPr>
      <w:r>
        <w:rPr>
          <w:rFonts w:ascii="Times New Roman"/>
          <w:b/>
          <w:i w:val="false"/>
          <w:color w:val="000000"/>
        </w:rPr>
        <w:t xml:space="preserve"> Диаграмма функционального взаимодействия</w:t>
      </w:r>
      <w:r>
        <w:br/>
      </w:r>
      <w:r>
        <w:rPr>
          <w:rFonts w:ascii="Times New Roman"/>
          <w:b/>
          <w:i w:val="false"/>
          <w:color w:val="000000"/>
        </w:rPr>
        <w:t>
услугодателя и ЦОНа</w:t>
      </w:r>
    </w:p>
    <w:p>
      <w:pPr>
        <w:spacing w:after="0"/>
        <w:ind w:left="0"/>
        <w:jc w:val="both"/>
      </w:pPr>
      <w:r>
        <w:drawing>
          <wp:inline distT="0" distB="0" distL="0" distR="0">
            <wp:extent cx="78486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48600" cy="35814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3" w:id="124"/>
          <w:p>
            <w:pPr>
              <w:spacing w:after="20"/>
              <w:ind w:left="20"/>
              <w:jc w:val="both"/>
            </w:pPr>
            <w:r>
              <w:rPr>
                <w:rFonts w:ascii="Times New Roman"/>
                <w:b w:val="false"/>
                <w:i w:val="false"/>
                <w:color w:val="000000"/>
                <w:sz w:val="20"/>
              </w:rPr>
              <w:t>
приложение 3</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«Выдача справки,</w:t>
            </w:r>
            <w:r>
              <w:br/>
            </w:r>
            <w:r>
              <w:rPr>
                <w:rFonts w:ascii="Times New Roman"/>
                <w:b w:val="false"/>
                <w:i w:val="false"/>
                <w:color w:val="000000"/>
                <w:sz w:val="20"/>
              </w:rPr>
              <w:t>
подтверждающей</w:t>
            </w:r>
            <w:r>
              <w:br/>
            </w:r>
            <w:r>
              <w:rPr>
                <w:rFonts w:ascii="Times New Roman"/>
                <w:b w:val="false"/>
                <w:i w:val="false"/>
                <w:color w:val="000000"/>
                <w:sz w:val="20"/>
              </w:rPr>
              <w:t>
принадлежность заявителя</w:t>
            </w:r>
            <w:r>
              <w:br/>
            </w:r>
            <w:r>
              <w:rPr>
                <w:rFonts w:ascii="Times New Roman"/>
                <w:b w:val="false"/>
                <w:i w:val="false"/>
                <w:color w:val="000000"/>
                <w:sz w:val="20"/>
              </w:rPr>
              <w:t>
(семьи) к получателям адресной</w:t>
            </w:r>
            <w:r>
              <w:br/>
            </w:r>
            <w:r>
              <w:rPr>
                <w:rFonts w:ascii="Times New Roman"/>
                <w:b w:val="false"/>
                <w:i w:val="false"/>
                <w:color w:val="000000"/>
                <w:sz w:val="20"/>
              </w:rPr>
              <w:t>
социальной помощи»</w:t>
            </w:r>
          </w:p>
          <w:bookmarkEnd w:id="124"/>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both"/>
      </w:pPr>
      <w:r>
        <w:rPr>
          <w:rFonts w:ascii="Times New Roman"/>
          <w:b w:val="false"/>
          <w:i w:val="false"/>
          <w:color w:val="ff0000"/>
          <w:sz w:val="28"/>
        </w:rPr>
        <w:t xml:space="preserve">     Сноска. Регламент дополнен приложением 3 в соответствии с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28.10.2014 № 4/886 (вводится в действие по истечении десяти календарных дней после дня первого официального опубликования).</w:t>
      </w:r>
    </w:p>
    <w:p>
      <w:pPr>
        <w:spacing w:after="0"/>
        <w:ind w:left="0"/>
        <w:jc w:val="both"/>
      </w:pPr>
      <w:r>
        <w:drawing>
          <wp:inline distT="0" distB="0" distL="0" distR="0">
            <wp:extent cx="125476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2547600" cy="61722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8" w:id="125"/>
          <w:p>
            <w:pPr>
              <w:spacing w:after="20"/>
              <w:ind w:left="20"/>
              <w:jc w:val="both"/>
            </w:pPr>
            <w:r>
              <w:rPr>
                <w:rFonts w:ascii="Times New Roman"/>
                <w:b w:val="false"/>
                <w:i w:val="false"/>
                <w:color w:val="000000"/>
                <w:sz w:val="20"/>
              </w:rPr>
              <w:t>
Утвержден</w:t>
            </w:r>
            <w:r>
              <w:br/>
            </w:r>
            <w:r>
              <w:rPr>
                <w:rFonts w:ascii="Times New Roman"/>
                <w:b w:val="false"/>
                <w:i w:val="false"/>
                <w:color w:val="000000"/>
                <w:sz w:val="20"/>
              </w:rPr>
              <w:t>
постановлением акимата</w:t>
            </w:r>
            <w:r>
              <w:br/>
            </w:r>
            <w:r>
              <w:rPr>
                <w:rFonts w:ascii="Times New Roman"/>
                <w:b w:val="false"/>
                <w:i w:val="false"/>
                <w:color w:val="000000"/>
                <w:sz w:val="20"/>
              </w:rPr>
              <w:t>
города Алматы</w:t>
            </w:r>
            <w:r>
              <w:br/>
            </w:r>
            <w:r>
              <w:rPr>
                <w:rFonts w:ascii="Times New Roman"/>
                <w:b w:val="false"/>
                <w:i w:val="false"/>
                <w:color w:val="000000"/>
                <w:sz w:val="20"/>
              </w:rPr>
              <w:t>
от 11 апреля 2014 года № 2/236</w:t>
            </w:r>
          </w:p>
          <w:bookmarkEnd w:id="125"/>
        </w:tc>
      </w:tr>
    </w:tbl>
    <w:bookmarkStart w:name="z182" w:id="126"/>
    <w:p>
      <w:pPr>
        <w:spacing w:after="0"/>
        <w:ind w:left="0"/>
        <w:jc w:val="left"/>
      </w:pPr>
      <w:r>
        <w:rPr>
          <w:rFonts w:ascii="Times New Roman"/>
          <w:b/>
          <w:i w:val="false"/>
          <w:color w:val="000000"/>
        </w:rPr>
        <w:t xml:space="preserve"> 
Регламент государственной услуги «Назначение материального обеспечения детям-инвалидам, обучающимся на дому»</w:t>
      </w:r>
      <w:r>
        <w:br/>
      </w:r>
      <w:r>
        <w:rPr>
          <w:rFonts w:ascii="Times New Roman"/>
          <w:b/>
          <w:i w:val="false"/>
          <w:color w:val="000000"/>
        </w:rPr>
        <w:t>
1. Общие положения</w:t>
      </w:r>
    </w:p>
    <w:bookmarkEnd w:id="126"/>
    <w:p>
      <w:pPr>
        <w:spacing w:after="0"/>
        <w:ind w:left="0"/>
        <w:jc w:val="both"/>
      </w:pPr>
      <w:r>
        <w:rPr>
          <w:rFonts w:ascii="Times New Roman"/>
          <w:b w:val="false"/>
          <w:i w:val="false"/>
          <w:color w:val="000000"/>
          <w:sz w:val="28"/>
        </w:rPr>
        <w:t>      1. Государственная услуга «Назначение материального обеспечения детям-инвалидам, обучающимся на дому» (далее – государственная услуга) оказывается Управлением занятости и социальных программ города Алматы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w:t>
      </w:r>
      <w:r>
        <w:br/>
      </w:r>
      <w:r>
        <w:rPr>
          <w:rFonts w:ascii="Times New Roman"/>
          <w:b w:val="false"/>
          <w:i w:val="false"/>
          <w:color w:val="000000"/>
          <w:sz w:val="28"/>
        </w:rPr>
        <w:t>
      1) районные отделы услугодателя;</w:t>
      </w:r>
      <w:r>
        <w:br/>
      </w:r>
      <w:r>
        <w:rPr>
          <w:rFonts w:ascii="Times New Roman"/>
          <w:b w:val="false"/>
          <w:i w:val="false"/>
          <w:color w:val="000000"/>
          <w:sz w:val="28"/>
        </w:rPr>
        <w:t>
      2)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ЦОН);</w:t>
      </w:r>
      <w:r>
        <w:br/>
      </w:r>
      <w:r>
        <w:rPr>
          <w:rFonts w:ascii="Times New Roman"/>
          <w:b w:val="false"/>
          <w:i w:val="false"/>
          <w:color w:val="000000"/>
          <w:sz w:val="28"/>
        </w:rPr>
        <w:t>
      3) веб-портал «электронного правительства»: www.egov.kz (далее – портал).</w:t>
      </w:r>
      <w:r>
        <w:br/>
      </w:r>
      <w:r>
        <w:rPr>
          <w:rFonts w:ascii="Times New Roman"/>
          <w:b w:val="false"/>
          <w:i w:val="false"/>
          <w:color w:val="000000"/>
          <w:sz w:val="28"/>
        </w:rPr>
        <w:t>
      2. Форма оказания государственной услуги: электронная и (или) бумажная.</w:t>
      </w:r>
      <w:r>
        <w:br/>
      </w:r>
      <w:r>
        <w:rPr>
          <w:rFonts w:ascii="Times New Roman"/>
          <w:b w:val="false"/>
          <w:i w:val="false"/>
          <w:color w:val="000000"/>
          <w:sz w:val="28"/>
        </w:rPr>
        <w:t>
      3. Результат оказания государственной услуги: уведомление о назначении материального обеспечения детям-инвалидам, обучающимся на дому (далее – материальное обеспечение).</w:t>
      </w:r>
    </w:p>
    <w:bookmarkStart w:name="z115" w:id="127"/>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27"/>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или электронного запроса услугополучателя,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«Назначение материального обеспечения детям-инвалидам, обучающимся на дому», утвержденного постановлением Правительства Республики Казахстан от 11 марта 2014 года № 217 (далее – Стандарт).</w:t>
      </w:r>
      <w:r>
        <w:br/>
      </w:r>
      <w:r>
        <w:rPr>
          <w:rFonts w:ascii="Times New Roman"/>
          <w:b w:val="false"/>
          <w:i w:val="false"/>
          <w:color w:val="000000"/>
          <w:sz w:val="28"/>
        </w:rPr>
        <w:t>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5. Процедуры (действия), входящие в состав процесса оказания государственной услуги:</w:t>
      </w:r>
      <w:r>
        <w:br/>
      </w:r>
      <w:r>
        <w:rPr>
          <w:rFonts w:ascii="Times New Roman"/>
          <w:b w:val="false"/>
          <w:i w:val="false"/>
          <w:color w:val="000000"/>
          <w:sz w:val="28"/>
        </w:rPr>
        <w:t>
      1) прием документов специалистом услугодателя или работником ЦОНа и регистрация заявления;</w:t>
      </w:r>
      <w:r>
        <w:br/>
      </w:r>
      <w:r>
        <w:rPr>
          <w:rFonts w:ascii="Times New Roman"/>
          <w:b w:val="false"/>
          <w:i w:val="false"/>
          <w:color w:val="000000"/>
          <w:sz w:val="28"/>
        </w:rPr>
        <w:t>
      2) рассмотрение заявления и проверка представленных документов ответственным специалистом услугодателя;</w:t>
      </w:r>
      <w:r>
        <w:br/>
      </w:r>
      <w:r>
        <w:rPr>
          <w:rFonts w:ascii="Times New Roman"/>
          <w:b w:val="false"/>
          <w:i w:val="false"/>
          <w:color w:val="000000"/>
          <w:sz w:val="28"/>
        </w:rPr>
        <w:t>
      3) оформление результата оказания государственной услуги ответственном специалистом услугодателя;</w:t>
      </w:r>
      <w:r>
        <w:br/>
      </w:r>
      <w:r>
        <w:rPr>
          <w:rFonts w:ascii="Times New Roman"/>
          <w:b w:val="false"/>
          <w:i w:val="false"/>
          <w:color w:val="000000"/>
          <w:sz w:val="28"/>
        </w:rPr>
        <w:t>
      4) направление результата оказания государственной услуги в ЦОН или выдача услугополучателю.</w:t>
      </w:r>
    </w:p>
    <w:bookmarkStart w:name="z125" w:id="128"/>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28"/>
    <w:p>
      <w:pPr>
        <w:spacing w:after="0"/>
        <w:ind w:left="0"/>
        <w:jc w:val="both"/>
      </w:pPr>
      <w:r>
        <w:rPr>
          <w:rFonts w:ascii="Times New Roman"/>
          <w:b w:val="false"/>
          <w:i w:val="false"/>
          <w:color w:val="000000"/>
          <w:sz w:val="28"/>
        </w:rPr>
        <w:t>      6.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1) специалист районного отдела услугодателя;</w:t>
      </w:r>
      <w:r>
        <w:br/>
      </w:r>
      <w:r>
        <w:rPr>
          <w:rFonts w:ascii="Times New Roman"/>
          <w:b w:val="false"/>
          <w:i w:val="false"/>
          <w:color w:val="000000"/>
          <w:sz w:val="28"/>
        </w:rPr>
        <w:t>
      2) руководитель районного отдела услугодателя;</w:t>
      </w:r>
      <w:r>
        <w:br/>
      </w:r>
      <w:r>
        <w:rPr>
          <w:rFonts w:ascii="Times New Roman"/>
          <w:b w:val="false"/>
          <w:i w:val="false"/>
          <w:color w:val="000000"/>
          <w:sz w:val="28"/>
        </w:rPr>
        <w:t>
      3) ответственный специалист районного отдела услугодателя.</w:t>
      </w:r>
      <w:r>
        <w:br/>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1) услугополучателю необходимо обратиться в районный отдел услугодателя для получения услуги имея при себе заявление и оригиналы необходимых документов. Проверка подлинности заявления и документов услугополучателя специалистом районного отдела услугодателя.</w:t>
      </w:r>
      <w:r>
        <w:br/>
      </w:r>
      <w:r>
        <w:rPr>
          <w:rFonts w:ascii="Times New Roman"/>
          <w:b w:val="false"/>
          <w:i w:val="false"/>
          <w:color w:val="000000"/>
          <w:sz w:val="28"/>
        </w:rPr>
        <w:t>
      2) ввод специалистом районного отдела услугодателя индивидуального идентификационного номера (далее – ИИН) и пароля (процесс авторизации) в информационную систему местного исполнительного органа (далее - ИС МИО) для оказания государственной услуги;</w:t>
      </w:r>
      <w:r>
        <w:br/>
      </w:r>
      <w:r>
        <w:rPr>
          <w:rFonts w:ascii="Times New Roman"/>
          <w:b w:val="false"/>
          <w:i w:val="false"/>
          <w:color w:val="000000"/>
          <w:sz w:val="28"/>
        </w:rPr>
        <w:t>
      3) проверка в ИС МИО подлинности данных о зарегистрированном специалисте районного отдела услугодателя через ИИН и пароль;</w:t>
      </w:r>
      <w:r>
        <w:br/>
      </w:r>
      <w:r>
        <w:rPr>
          <w:rFonts w:ascii="Times New Roman"/>
          <w:b w:val="false"/>
          <w:i w:val="false"/>
          <w:color w:val="000000"/>
          <w:sz w:val="28"/>
        </w:rPr>
        <w:t>
      4) формирование сообщения об отказе в авторизации в ИС МИО в связи с имеющими нарушениями в данных специалиста районного отдела услугодателя;</w:t>
      </w:r>
      <w:r>
        <w:br/>
      </w:r>
      <w:r>
        <w:rPr>
          <w:rFonts w:ascii="Times New Roman"/>
          <w:b w:val="false"/>
          <w:i w:val="false"/>
          <w:color w:val="000000"/>
          <w:sz w:val="28"/>
        </w:rPr>
        <w:t>
      5) выбор специалистом районного отдела услугодателя услуги, указанной в настоящем Регламенте, вывод на экран формы запроса для оказания услуги и заполнение формы (ввод данных и прикрепление сканированных документов) с учетом ее структуры и форматных требований;</w:t>
      </w:r>
      <w:r>
        <w:br/>
      </w:r>
      <w:r>
        <w:rPr>
          <w:rFonts w:ascii="Times New Roman"/>
          <w:b w:val="false"/>
          <w:i w:val="false"/>
          <w:color w:val="000000"/>
          <w:sz w:val="28"/>
        </w:rPr>
        <w:t>
      6) подписание посредством электронной цифровой подписи (далее – ЭЦП) специалиста районного отдела услугодателя заполненной формы (введенных данных, сканированных документов) запроса на оказание государственной услуги;</w:t>
      </w:r>
      <w:r>
        <w:br/>
      </w:r>
      <w:r>
        <w:rPr>
          <w:rFonts w:ascii="Times New Roman"/>
          <w:b w:val="false"/>
          <w:i w:val="false"/>
          <w:color w:val="000000"/>
          <w:sz w:val="28"/>
        </w:rPr>
        <w:t>
      7) проверка соответствия идентификационных данных (между ИИН, указанным в запросе и ИИН, указанным в регистрационном свидетельстве ЭЦП), срока действия регистрационного свидетельства ЭЦП и отсутствия в списке отозванных (аннулированных) регистрационных свидетельств ИС МИО;</w:t>
      </w:r>
      <w:r>
        <w:br/>
      </w:r>
      <w:r>
        <w:rPr>
          <w:rFonts w:ascii="Times New Roman"/>
          <w:b w:val="false"/>
          <w:i w:val="false"/>
          <w:color w:val="000000"/>
          <w:sz w:val="28"/>
        </w:rPr>
        <w:t>
      8) формирование сообщения об отказе в запрашиваемой государственной услуге в связи с не подтверждением подлинности ЭЦП специалиста районного отдела услугодателя;</w:t>
      </w:r>
      <w:r>
        <w:br/>
      </w:r>
      <w:r>
        <w:rPr>
          <w:rFonts w:ascii="Times New Roman"/>
          <w:b w:val="false"/>
          <w:i w:val="false"/>
          <w:color w:val="000000"/>
          <w:sz w:val="28"/>
        </w:rPr>
        <w:t>
      9) обработка государственной услуги специалистом районного отдела услугодателя;</w:t>
      </w:r>
      <w:r>
        <w:br/>
      </w:r>
      <w:r>
        <w:rPr>
          <w:rFonts w:ascii="Times New Roman"/>
          <w:b w:val="false"/>
          <w:i w:val="false"/>
          <w:color w:val="000000"/>
          <w:sz w:val="28"/>
        </w:rPr>
        <w:t>
      10) формирование специалистом районного отдела услугодателя результата оказания государственной услуги (уведомление об оформлении документов для материального обеспечения, либо мотивированный ответ об отказе в предоставлении государственной услуги). Электронный документ формируется с использованием ЭЦП специалиста районного отдела услугодателя.</w:t>
      </w:r>
      <w:r>
        <w:br/>
      </w:r>
      <w:r>
        <w:rPr>
          <w:rFonts w:ascii="Times New Roman"/>
          <w:b w:val="false"/>
          <w:i w:val="false"/>
          <w:color w:val="000000"/>
          <w:sz w:val="28"/>
        </w:rPr>
        <w:t>
      11) выдача специалистом районного отдела услугодателя нарочно или посредством отправки на электронную почту потребителя результата государственной услуги (уведомление об оформлении документов для материального обеспечения, либо мотивированный ответ об отказе в предоставлении государственной услуги).</w:t>
      </w:r>
      <w:r>
        <w:br/>
      </w:r>
      <w:r>
        <w:rPr>
          <w:rFonts w:ascii="Times New Roman"/>
          <w:b w:val="false"/>
          <w:i w:val="false"/>
          <w:color w:val="000000"/>
          <w:sz w:val="28"/>
        </w:rPr>
        <w:t>
      8. Прием документов и выдача результата оказания государственной услуги осуществляется районным отделом услугодателя – с понедельника по пятницу включительно с 9.00 до 18.00 часов, перерыв с 13.00 до 14.00 часов,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Республики Казахстан.</w:t>
      </w:r>
      <w:r>
        <w:br/>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9. Срок оказания государственной услуги:</w:t>
      </w:r>
      <w:r>
        <w:br/>
      </w:r>
      <w:r>
        <w:rPr>
          <w:rFonts w:ascii="Times New Roman"/>
          <w:b w:val="false"/>
          <w:i w:val="false"/>
          <w:color w:val="000000"/>
          <w:sz w:val="28"/>
        </w:rPr>
        <w:t>
      1) с момента сдачи услугополучателем пакета документов услугодателю, в ЦОН, а также при обращении на портал – в течение 10 (десять) рабочих дней;</w:t>
      </w:r>
      <w:r>
        <w:br/>
      </w:r>
      <w:r>
        <w:rPr>
          <w:rFonts w:ascii="Times New Roman"/>
          <w:b w:val="false"/>
          <w:i w:val="false"/>
          <w:color w:val="000000"/>
          <w:sz w:val="28"/>
        </w:rPr>
        <w:t>
      2) максимально допустимое время ожидания для сдачи пакета документов – 30 минут;</w:t>
      </w:r>
      <w:r>
        <w:br/>
      </w:r>
      <w:r>
        <w:rPr>
          <w:rFonts w:ascii="Times New Roman"/>
          <w:b w:val="false"/>
          <w:i w:val="false"/>
          <w:color w:val="000000"/>
          <w:sz w:val="28"/>
        </w:rPr>
        <w:t>
      3) максимально допустимое время обслуживания услугополучателя – не более 30 минут.</w:t>
      </w:r>
      <w:r>
        <w:br/>
      </w:r>
      <w:r>
        <w:rPr>
          <w:rFonts w:ascii="Times New Roman"/>
          <w:b w:val="false"/>
          <w:i w:val="false"/>
          <w:color w:val="000000"/>
          <w:sz w:val="28"/>
        </w:rPr>
        <w:t>
      При приеме необходимых документов для оказания государственной услуги через услугодателя услугополучателю выдается отрывной талон заявления с указанием даты регистрации и даты получения государственной услуги, фамилии и инициалов лица, принявшего документы.</w:t>
      </w:r>
      <w:r>
        <w:br/>
      </w:r>
      <w:r>
        <w:rPr>
          <w:rFonts w:ascii="Times New Roman"/>
          <w:b w:val="false"/>
          <w:i w:val="false"/>
          <w:color w:val="000000"/>
          <w:sz w:val="28"/>
        </w:rPr>
        <w:t>
      10. Описание последовательности процедур между специалистами услугодателя приведено в блок-схеме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Start w:name="z126" w:id="129"/>
    <w:p>
      <w:pPr>
        <w:spacing w:after="0"/>
        <w:ind w:left="0"/>
        <w:jc w:val="left"/>
      </w:pPr>
      <w:r>
        <w:rPr>
          <w:rFonts w:ascii="Times New Roman"/>
          <w:b/>
          <w:i w:val="false"/>
          <w:color w:val="000000"/>
        </w:rPr>
        <w:t xml:space="preserve"> 
4. Описание порядка взаимодействия с центром обслуживания населения, а также порядка использования информационных систем в процессе оказания государственной услуги</w:t>
      </w:r>
    </w:p>
    <w:bookmarkEnd w:id="129"/>
    <w:bookmarkStart w:name="z154" w:id="130"/>
    <w:p>
      <w:pPr>
        <w:spacing w:after="0"/>
        <w:ind w:left="0"/>
        <w:jc w:val="both"/>
      </w:pPr>
      <w:r>
        <w:rPr>
          <w:rFonts w:ascii="Times New Roman"/>
          <w:b w:val="false"/>
          <w:i w:val="false"/>
          <w:color w:val="000000"/>
          <w:sz w:val="28"/>
        </w:rPr>
        <w:t>      11. График работы ЦОНа - с понедельника по субботу включительно, в соответствии графиком работы с 9.00 часов до 20.00 часов без перерыва на обед,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Республики Казахстан и в соответствии с установленным графиком работы.</w:t>
      </w:r>
      <w:r>
        <w:br/>
      </w:r>
      <w:r>
        <w:rPr>
          <w:rFonts w:ascii="Times New Roman"/>
          <w:b w:val="false"/>
          <w:i w:val="false"/>
          <w:color w:val="000000"/>
          <w:sz w:val="28"/>
        </w:rPr>
        <w:t>
      Государственная услуга оказывается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При приеме необходимых документов для оказания государственной услуги через ЦОН услугополучателю выдается расписка о приеме соответствующих документов с указанием:</w:t>
      </w:r>
      <w:r>
        <w:br/>
      </w:r>
      <w:r>
        <w:rPr>
          <w:rFonts w:ascii="Times New Roman"/>
          <w:b w:val="false"/>
          <w:i w:val="false"/>
          <w:color w:val="000000"/>
          <w:sz w:val="28"/>
        </w:rPr>
        <w:t>
      1) заявление с указанием номера и даты приема заявления;</w:t>
      </w:r>
      <w:r>
        <w:br/>
      </w:r>
      <w:r>
        <w:rPr>
          <w:rFonts w:ascii="Times New Roman"/>
          <w:b w:val="false"/>
          <w:i w:val="false"/>
          <w:color w:val="000000"/>
          <w:sz w:val="28"/>
        </w:rPr>
        <w:t>
      2) вид запрашиваемой государственной услуги;</w:t>
      </w:r>
      <w:r>
        <w:br/>
      </w:r>
      <w:r>
        <w:rPr>
          <w:rFonts w:ascii="Times New Roman"/>
          <w:b w:val="false"/>
          <w:i w:val="false"/>
          <w:color w:val="000000"/>
          <w:sz w:val="28"/>
        </w:rPr>
        <w:t>
      3) количество и название приложенных документов;</w:t>
      </w:r>
      <w:r>
        <w:br/>
      </w:r>
      <w:r>
        <w:rPr>
          <w:rFonts w:ascii="Times New Roman"/>
          <w:b w:val="false"/>
          <w:i w:val="false"/>
          <w:color w:val="000000"/>
          <w:sz w:val="28"/>
        </w:rPr>
        <w:t>
      4) даты (времени) и места выдачи документов;</w:t>
      </w:r>
      <w:r>
        <w:br/>
      </w:r>
      <w:r>
        <w:rPr>
          <w:rFonts w:ascii="Times New Roman"/>
          <w:b w:val="false"/>
          <w:i w:val="false"/>
          <w:color w:val="000000"/>
          <w:sz w:val="28"/>
        </w:rPr>
        <w:t>
      5) фамилии, имени, отчества работника центра принявшего заявление на оформление документов;</w:t>
      </w:r>
      <w:r>
        <w:br/>
      </w:r>
      <w:r>
        <w:rPr>
          <w:rFonts w:ascii="Times New Roman"/>
          <w:b w:val="false"/>
          <w:i w:val="false"/>
          <w:color w:val="000000"/>
          <w:sz w:val="28"/>
        </w:rPr>
        <w:t>
      6) фамилии, имени, отчества услугополучателя, фамилии, имени, отчества представителя услугополучателя, и их контактных телефонов.</w:t>
      </w:r>
      <w:r>
        <w:br/>
      </w:r>
      <w:r>
        <w:rPr>
          <w:rFonts w:ascii="Times New Roman"/>
          <w:b w:val="false"/>
          <w:i w:val="false"/>
          <w:color w:val="000000"/>
          <w:sz w:val="28"/>
        </w:rPr>
        <w:t>
      В случае предоставления услугополучателем неполного пакета документов согласно перечню, предусмотренный </w:t>
      </w:r>
      <w:r>
        <w:rPr>
          <w:rFonts w:ascii="Times New Roman"/>
          <w:b w:val="false"/>
          <w:i w:val="false"/>
          <w:color w:val="000000"/>
          <w:sz w:val="28"/>
        </w:rPr>
        <w:t>пунктом 9</w:t>
      </w:r>
      <w:r>
        <w:rPr>
          <w:rFonts w:ascii="Times New Roman"/>
          <w:b w:val="false"/>
          <w:i w:val="false"/>
          <w:color w:val="000000"/>
          <w:sz w:val="28"/>
        </w:rPr>
        <w:t xml:space="preserve"> Стандарта, работник ЦОНа отказывает в приеме заявления и выдает расписку об отказе в приеме документов.</w:t>
      </w:r>
      <w:r>
        <w:br/>
      </w:r>
      <w:r>
        <w:rPr>
          <w:rFonts w:ascii="Times New Roman"/>
          <w:b w:val="false"/>
          <w:i w:val="false"/>
          <w:color w:val="000000"/>
          <w:sz w:val="28"/>
        </w:rPr>
        <w:t>
      12. Выдача готовых документов осуществляется работником ЦОНа на основании расписки, в указанный в ней срок, при предъявлении документа, удостоверяющего личность.</w:t>
      </w:r>
      <w:r>
        <w:br/>
      </w:r>
      <w:r>
        <w:rPr>
          <w:rFonts w:ascii="Times New Roman"/>
          <w:b w:val="false"/>
          <w:i w:val="false"/>
          <w:color w:val="000000"/>
          <w:sz w:val="28"/>
        </w:rPr>
        <w:t>
      13. Для оказания государственной услуги через портал услугополучателем предоставляется запрос в форме электронного документа, удостоверенный ЭЦП услугополучателя.</w:t>
      </w:r>
      <w:r>
        <w:br/>
      </w:r>
      <w:r>
        <w:rPr>
          <w:rFonts w:ascii="Times New Roman"/>
          <w:b w:val="false"/>
          <w:i w:val="false"/>
          <w:color w:val="000000"/>
          <w:sz w:val="28"/>
        </w:rPr>
        <w:t>
      Результатом оказания государственной услуги на портале является получение уведомления о приеме электронного заявления и назначения даты регистрации в форме электронного документа, удостоверенного ЭЦП уполномоченного лица услугодателя.</w:t>
      </w:r>
      <w:r>
        <w:br/>
      </w:r>
      <w:r>
        <w:rPr>
          <w:rFonts w:ascii="Times New Roman"/>
          <w:b w:val="false"/>
          <w:i w:val="false"/>
          <w:color w:val="000000"/>
          <w:sz w:val="28"/>
        </w:rPr>
        <w:t>
      Услугополучатель имеет возможность получения информации о порядке и статусе оказания государственной услуги посредством справочных служб услугодателя, единого контакт-центра по вопросам оказания государственных услуг.</w:t>
      </w:r>
      <w:r>
        <w:br/>
      </w:r>
      <w:r>
        <w:rPr>
          <w:rFonts w:ascii="Times New Roman"/>
          <w:b w:val="false"/>
          <w:i w:val="false"/>
          <w:color w:val="000000"/>
          <w:sz w:val="28"/>
        </w:rPr>
        <w:t>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ЦОНом и порядка использования информационных систем в процессе оказания государственной услуги указаны в схематическом виде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При оказании государственной услуги посредством веб-портала «электронного правительства» (далее - ПЭП):</w:t>
      </w:r>
      <w:r>
        <w:br/>
      </w:r>
      <w:r>
        <w:rPr>
          <w:rFonts w:ascii="Times New Roman"/>
          <w:b w:val="false"/>
          <w:i w:val="false"/>
          <w:color w:val="000000"/>
          <w:sz w:val="28"/>
        </w:rPr>
        <w:t>
      1) услугополучатель осуществляет регистрацию на ПЭП с помощью ИИН и пароля (осуществляется для незарегистрированных услугополучателей на ПЭП);</w:t>
      </w:r>
      <w:r>
        <w:br/>
      </w:r>
      <w:r>
        <w:rPr>
          <w:rFonts w:ascii="Times New Roman"/>
          <w:b w:val="false"/>
          <w:i w:val="false"/>
          <w:color w:val="000000"/>
          <w:sz w:val="28"/>
        </w:rPr>
        <w:t>
      2) ввод услугополучателем ИИН и пароля (процесс авторизации) на ПЭП для получения государственной услуги;</w:t>
      </w:r>
      <w:r>
        <w:br/>
      </w:r>
      <w:r>
        <w:rPr>
          <w:rFonts w:ascii="Times New Roman"/>
          <w:b w:val="false"/>
          <w:i w:val="false"/>
          <w:color w:val="000000"/>
          <w:sz w:val="28"/>
        </w:rPr>
        <w:t>
      3) проверка на ПЭП подлинности данных о зарегистрированном услугополучателе через ИИН и пароль;</w:t>
      </w:r>
      <w:r>
        <w:br/>
      </w:r>
      <w:r>
        <w:rPr>
          <w:rFonts w:ascii="Times New Roman"/>
          <w:b w:val="false"/>
          <w:i w:val="false"/>
          <w:color w:val="000000"/>
          <w:sz w:val="28"/>
        </w:rPr>
        <w:t>
      4) формирование ПЭП сообщения об отказе в авторизации в связи с имеющими нарушениями в данных услугополучателя;</w:t>
      </w:r>
      <w:r>
        <w:br/>
      </w:r>
      <w:r>
        <w:rPr>
          <w:rFonts w:ascii="Times New Roman"/>
          <w:b w:val="false"/>
          <w:i w:val="false"/>
          <w:color w:val="000000"/>
          <w:sz w:val="28"/>
        </w:rPr>
        <w:t>
      5) выбор услугополучателем услуги, указанной в настоящем регламенте, вывод на экран формы запроса для оказания услуги и заполнение потребителем формы (ввод данных и прикрепление сканированных документов) с учетом ее структуры и форматных требований;</w:t>
      </w:r>
      <w:r>
        <w:br/>
      </w:r>
      <w:r>
        <w:rPr>
          <w:rFonts w:ascii="Times New Roman"/>
          <w:b w:val="false"/>
          <w:i w:val="false"/>
          <w:color w:val="000000"/>
          <w:sz w:val="28"/>
        </w:rPr>
        <w:t>
      6) подписание посредством ЭЦП услугополучателя заполненной формы (введенных данных, сканированных документов) запроса на оказание государственной услуги;</w:t>
      </w:r>
      <w:r>
        <w:br/>
      </w:r>
      <w:r>
        <w:rPr>
          <w:rFonts w:ascii="Times New Roman"/>
          <w:b w:val="false"/>
          <w:i w:val="false"/>
          <w:color w:val="000000"/>
          <w:sz w:val="28"/>
        </w:rPr>
        <w:t>
      7) проверка соответствия идентификационных данных (между ИИН, указанным в запросе и ИИН, указанным в регистрационном свидетельстве ЭЦП), срока действия регистрационного свидетельства ЭЦП и отсутствия в списке отозванных (аннулированных) регистрационных свидетельств ПЭП;</w:t>
      </w:r>
      <w:r>
        <w:br/>
      </w:r>
      <w:r>
        <w:rPr>
          <w:rFonts w:ascii="Times New Roman"/>
          <w:b w:val="false"/>
          <w:i w:val="false"/>
          <w:color w:val="000000"/>
          <w:sz w:val="28"/>
        </w:rPr>
        <w:t>
      8) формирование сообщения об отказе в запрашиваемой государственной услуге в связи с не подтверждением подлинности ЭЦП услугополучателя;</w:t>
      </w:r>
      <w:r>
        <w:br/>
      </w:r>
      <w:r>
        <w:rPr>
          <w:rFonts w:ascii="Times New Roman"/>
          <w:b w:val="false"/>
          <w:i w:val="false"/>
          <w:color w:val="000000"/>
          <w:sz w:val="28"/>
        </w:rPr>
        <w:t>
      9) направление подписанного ЭЦП услугополучателя электронного документа (запроса услугополучателя) через РШЭП в ИС МИО и обработка государственной услуги специалистом районного отдела услугодателя;</w:t>
      </w:r>
      <w:r>
        <w:br/>
      </w:r>
      <w:r>
        <w:rPr>
          <w:rFonts w:ascii="Times New Roman"/>
          <w:b w:val="false"/>
          <w:i w:val="false"/>
          <w:color w:val="000000"/>
          <w:sz w:val="28"/>
        </w:rPr>
        <w:t>
      10) формирование специалистом районного отдела услугодателя результата оказания государственной услуги (уведомление об оформлении документов для материального обеспечения, либо мотивированный ответ об отказе в предоставлении государственной услуги). Электронный документ формируется с использованием ЭЦП специалиста районного отдела услугодателя и передается в личный кабинет на ПЭП.</w:t>
      </w:r>
      <w:r>
        <w:br/>
      </w:r>
      <w:r>
        <w:rPr>
          <w:rFonts w:ascii="Times New Roman"/>
          <w:b w:val="false"/>
          <w:i w:val="false"/>
          <w:color w:val="000000"/>
          <w:sz w:val="28"/>
        </w:rPr>
        <w:t>
</w:t>
      </w:r>
      <w:r>
        <w:rPr>
          <w:rFonts w:ascii="Times New Roman"/>
          <w:b w:val="false"/>
          <w:i w:val="false"/>
          <w:color w:val="000000"/>
          <w:sz w:val="28"/>
        </w:rPr>
        <w:t>
      14.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14 в соответствии с </w:t>
      </w:r>
      <w:r>
        <w:rPr>
          <w:rFonts w:ascii="Times New Roman"/>
          <w:b w:val="false"/>
          <w:i w:val="false"/>
          <w:color w:val="000000"/>
          <w:sz w:val="28"/>
        </w:rPr>
        <w:t>постановлением</w:t>
      </w:r>
      <w:r>
        <w:rPr>
          <w:rFonts w:ascii="Times New Roman"/>
          <w:b w:val="false"/>
          <w:i w:val="false"/>
          <w:color w:val="ff0000"/>
          <w:sz w:val="28"/>
        </w:rPr>
        <w:t xml:space="preserve"> акимата города Алматы от 28.10.2014 № 4/886 (вводится в действие по истечении десяти календарных дней после дня первого официального опубликования).</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7" w:id="131"/>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«Назначение материального</w:t>
            </w:r>
            <w:r>
              <w:br/>
            </w:r>
            <w:r>
              <w:rPr>
                <w:rFonts w:ascii="Times New Roman"/>
                <w:b w:val="false"/>
                <w:i w:val="false"/>
                <w:color w:val="000000"/>
                <w:sz w:val="20"/>
              </w:rPr>
              <w:t>
обеспечения детям-инвалидам,</w:t>
            </w:r>
            <w:r>
              <w:br/>
            </w:r>
            <w:r>
              <w:rPr>
                <w:rFonts w:ascii="Times New Roman"/>
                <w:b w:val="false"/>
                <w:i w:val="false"/>
                <w:color w:val="000000"/>
                <w:sz w:val="20"/>
              </w:rPr>
              <w:t>
обучающимся на дому»</w:t>
            </w:r>
          </w:p>
          <w:bookmarkEnd w:id="131"/>
        </w:tc>
      </w:tr>
    </w:tbl>
    <w:p>
      <w:pPr>
        <w:spacing w:after="0"/>
        <w:ind w:left="0"/>
        <w:jc w:val="left"/>
      </w:pPr>
      <w:r>
        <w:rPr>
          <w:rFonts w:ascii="Times New Roman"/>
          <w:b/>
          <w:i w:val="false"/>
          <w:color w:val="000000"/>
        </w:rPr>
        <w:t xml:space="preserve"> Диаграмма функционального взаимодействия</w:t>
      </w:r>
    </w:p>
    <w:p>
      <w:pPr>
        <w:spacing w:after="0"/>
        <w:ind w:left="0"/>
        <w:jc w:val="both"/>
      </w:pPr>
      <w:r>
        <w:drawing>
          <wp:inline distT="0" distB="0" distL="0" distR="0">
            <wp:extent cx="7302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302500" cy="4927600"/>
                    </a:xfrm>
                    <a:prstGeom prst="rect">
                      <a:avLst/>
                    </a:prstGeom>
                  </pic:spPr>
                </pic:pic>
              </a:graphicData>
            </a:graphic>
          </wp:inline>
        </w:drawing>
      </w:r>
    </w:p>
    <w:p>
      <w:pPr>
        <w:spacing w:after="0"/>
        <w:ind w:left="0"/>
        <w:jc w:val="left"/>
      </w:pPr>
      <w:r>
        <w:rPr>
          <w:rFonts w:ascii="Times New Roman"/>
          <w:b/>
          <w:i w:val="false"/>
          <w:color w:val="000000"/>
        </w:rPr>
        <w:t xml:space="preserve">             Таблица. Условные обозначения</w:t>
      </w:r>
    </w:p>
    <w:p>
      <w:pPr>
        <w:spacing w:after="0"/>
        <w:ind w:left="0"/>
        <w:jc w:val="both"/>
      </w:pPr>
      <w:r>
        <w:drawing>
          <wp:inline distT="0" distB="0" distL="0" distR="0">
            <wp:extent cx="60071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007100" cy="60198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28" w:id="132"/>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«Назначение материального</w:t>
            </w:r>
            <w:r>
              <w:br/>
            </w:r>
            <w:r>
              <w:rPr>
                <w:rFonts w:ascii="Times New Roman"/>
                <w:b w:val="false"/>
                <w:i w:val="false"/>
                <w:color w:val="000000"/>
                <w:sz w:val="20"/>
              </w:rPr>
              <w:t>
обеспечения детям-инвалидам,</w:t>
            </w:r>
            <w:r>
              <w:br/>
            </w:r>
            <w:r>
              <w:rPr>
                <w:rFonts w:ascii="Times New Roman"/>
                <w:b w:val="false"/>
                <w:i w:val="false"/>
                <w:color w:val="000000"/>
                <w:sz w:val="20"/>
              </w:rPr>
              <w:t>
обучающимся на дому»</w:t>
            </w:r>
          </w:p>
          <w:bookmarkEnd w:id="132"/>
        </w:tc>
      </w:tr>
    </w:tbl>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посредством ПЭП</w:t>
      </w:r>
    </w:p>
    <w:p>
      <w:pPr>
        <w:spacing w:after="0"/>
        <w:ind w:left="0"/>
        <w:jc w:val="both"/>
      </w:pPr>
      <w:r>
        <w:drawing>
          <wp:inline distT="0" distB="0" distL="0" distR="0">
            <wp:extent cx="74549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454900" cy="4787900"/>
                    </a:xfrm>
                    <a:prstGeom prst="rect">
                      <a:avLst/>
                    </a:prstGeom>
                  </pic:spPr>
                </pic:pic>
              </a:graphicData>
            </a:graphic>
          </wp:inline>
        </w:drawing>
      </w:r>
    </w:p>
    <w:p>
      <w:pPr>
        <w:spacing w:after="0"/>
        <w:ind w:left="0"/>
        <w:jc w:val="left"/>
      </w:pPr>
      <w:r>
        <w:rPr>
          <w:rFonts w:ascii="Times New Roman"/>
          <w:b/>
          <w:i w:val="false"/>
          <w:color w:val="000000"/>
        </w:rPr>
        <w:t xml:space="preserve">             Таблица. Условные обозначения</w:t>
      </w:r>
    </w:p>
    <w:p>
      <w:pPr>
        <w:spacing w:after="0"/>
        <w:ind w:left="0"/>
        <w:jc w:val="both"/>
      </w:pPr>
      <w:r>
        <w:drawing>
          <wp:inline distT="0" distB="0" distL="0" distR="0">
            <wp:extent cx="60071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007100" cy="60198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5" w:id="133"/>
          <w:p>
            <w:pPr>
              <w:spacing w:after="20"/>
              <w:ind w:left="20"/>
              <w:jc w:val="both"/>
            </w:pPr>
            <w:r>
              <w:rPr>
                <w:rFonts w:ascii="Times New Roman"/>
                <w:b w:val="false"/>
                <w:i w:val="false"/>
                <w:color w:val="000000"/>
                <w:sz w:val="20"/>
              </w:rPr>
              <w:t>
приложение 3</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«Назначение</w:t>
            </w:r>
            <w:r>
              <w:br/>
            </w:r>
            <w:r>
              <w:rPr>
                <w:rFonts w:ascii="Times New Roman"/>
                <w:b w:val="false"/>
                <w:i w:val="false"/>
                <w:color w:val="000000"/>
                <w:sz w:val="20"/>
              </w:rPr>
              <w:t>
материального обеспечения</w:t>
            </w:r>
            <w:r>
              <w:br/>
            </w:r>
            <w:r>
              <w:rPr>
                <w:rFonts w:ascii="Times New Roman"/>
                <w:b w:val="false"/>
                <w:i w:val="false"/>
                <w:color w:val="000000"/>
                <w:sz w:val="20"/>
              </w:rPr>
              <w:t>
детям-инвалидам, обучающимся</w:t>
            </w:r>
            <w:r>
              <w:br/>
            </w:r>
            <w:r>
              <w:rPr>
                <w:rFonts w:ascii="Times New Roman"/>
                <w:b w:val="false"/>
                <w:i w:val="false"/>
                <w:color w:val="000000"/>
                <w:sz w:val="20"/>
              </w:rPr>
              <w:t>
на дому»</w:t>
            </w:r>
          </w:p>
          <w:bookmarkEnd w:id="133"/>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both"/>
      </w:pPr>
      <w:r>
        <w:rPr>
          <w:rFonts w:ascii="Times New Roman"/>
          <w:b w:val="false"/>
          <w:i w:val="false"/>
          <w:color w:val="ff0000"/>
          <w:sz w:val="28"/>
        </w:rPr>
        <w:t xml:space="preserve">     Сноска. Регламент дополнен приложением 3 в соответствии с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28.10.2014 № 4/886 (вводится в действие по истечении десяти календарных дней после дня первого официального опубликования).</w:t>
      </w:r>
    </w:p>
    <w:p>
      <w:pPr>
        <w:spacing w:after="0"/>
        <w:ind w:left="0"/>
        <w:jc w:val="both"/>
      </w:pPr>
      <w:r>
        <w:drawing>
          <wp:inline distT="0" distB="0" distL="0" distR="0">
            <wp:extent cx="133350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3335000" cy="70866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9" w:id="134"/>
          <w:p>
            <w:pPr>
              <w:spacing w:after="20"/>
              <w:ind w:left="20"/>
              <w:jc w:val="both"/>
            </w:pPr>
            <w:r>
              <w:rPr>
                <w:rFonts w:ascii="Times New Roman"/>
                <w:b w:val="false"/>
                <w:i w:val="false"/>
                <w:color w:val="000000"/>
                <w:sz w:val="20"/>
              </w:rPr>
              <w:t>
Утвержден</w:t>
            </w:r>
            <w:r>
              <w:br/>
            </w:r>
            <w:r>
              <w:rPr>
                <w:rFonts w:ascii="Times New Roman"/>
                <w:b w:val="false"/>
                <w:i w:val="false"/>
                <w:color w:val="000000"/>
                <w:sz w:val="20"/>
              </w:rPr>
              <w:t>
постановлением акимата</w:t>
            </w:r>
            <w:r>
              <w:br/>
            </w:r>
            <w:r>
              <w:rPr>
                <w:rFonts w:ascii="Times New Roman"/>
                <w:b w:val="false"/>
                <w:i w:val="false"/>
                <w:color w:val="000000"/>
                <w:sz w:val="20"/>
              </w:rPr>
              <w:t>
города Алматы</w:t>
            </w:r>
            <w:r>
              <w:br/>
            </w:r>
            <w:r>
              <w:rPr>
                <w:rFonts w:ascii="Times New Roman"/>
                <w:b w:val="false"/>
                <w:i w:val="false"/>
                <w:color w:val="000000"/>
                <w:sz w:val="20"/>
              </w:rPr>
              <w:t>
от 11 апреля 2014 года № 2/236</w:t>
            </w:r>
          </w:p>
          <w:bookmarkEnd w:id="134"/>
        </w:tc>
      </w:tr>
    </w:tbl>
    <w:bookmarkStart w:name="z183" w:id="135"/>
    <w:p>
      <w:pPr>
        <w:spacing w:after="0"/>
        <w:ind w:left="0"/>
        <w:jc w:val="left"/>
      </w:pPr>
      <w:r>
        <w:rPr>
          <w:rFonts w:ascii="Times New Roman"/>
          <w:b/>
          <w:i w:val="false"/>
          <w:color w:val="000000"/>
        </w:rPr>
        <w:t xml:space="preserve"> 
Регламент государственной услуги «Выдача,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административно-территориальной единицы»</w:t>
      </w:r>
      <w:r>
        <w:br/>
      </w:r>
      <w:r>
        <w:rPr>
          <w:rFonts w:ascii="Times New Roman"/>
          <w:b/>
          <w:i w:val="false"/>
          <w:color w:val="000000"/>
        </w:rPr>
        <w:t>
1. Общие положения</w:t>
      </w:r>
    </w:p>
    <w:bookmarkEnd w:id="135"/>
    <w:p>
      <w:pPr>
        <w:spacing w:after="0"/>
        <w:ind w:left="0"/>
        <w:jc w:val="both"/>
      </w:pPr>
      <w:r>
        <w:rPr>
          <w:rFonts w:ascii="Times New Roman"/>
          <w:b w:val="false"/>
          <w:i w:val="false"/>
          <w:color w:val="000000"/>
          <w:sz w:val="28"/>
        </w:rPr>
        <w:t>      1. Государственная услуга «Выдача,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административно-территориальной единицы» (далее - государственная услуга) оказывается Управлением занятости и социальных программ города Алматы (далее – услугодатель).</w:t>
      </w:r>
      <w:r>
        <w:br/>
      </w:r>
      <w:r>
        <w:rPr>
          <w:rFonts w:ascii="Times New Roman"/>
          <w:b w:val="false"/>
          <w:i w:val="false"/>
          <w:color w:val="000000"/>
          <w:sz w:val="28"/>
        </w:rPr>
        <w:t>
      Прием заявлений от услугополучателя (работодателя или иностранного работника) и выдача им результатов оказания государственной услуги осуществляются через:</w:t>
      </w:r>
      <w:r>
        <w:br/>
      </w:r>
      <w:r>
        <w:rPr>
          <w:rFonts w:ascii="Times New Roman"/>
          <w:b w:val="false"/>
          <w:i w:val="false"/>
          <w:color w:val="000000"/>
          <w:sz w:val="28"/>
        </w:rPr>
        <w:t>
      1) услугодателя;</w:t>
      </w:r>
      <w:r>
        <w:br/>
      </w:r>
      <w:r>
        <w:rPr>
          <w:rFonts w:ascii="Times New Roman"/>
          <w:b w:val="false"/>
          <w:i w:val="false"/>
          <w:color w:val="000000"/>
          <w:sz w:val="28"/>
        </w:rPr>
        <w:t>
      2) веб-портал «электронного правительства» www.egov.kz (далее – портал).</w:t>
      </w:r>
      <w:r>
        <w:br/>
      </w:r>
      <w:r>
        <w:rPr>
          <w:rFonts w:ascii="Times New Roman"/>
          <w:b w:val="false"/>
          <w:i w:val="false"/>
          <w:color w:val="000000"/>
          <w:sz w:val="28"/>
        </w:rPr>
        <w:t>
      2. Форма оказания государственной услуги: электронная (автоматизированная) и (или) бумажная.</w:t>
      </w:r>
      <w:r>
        <w:br/>
      </w:r>
      <w:r>
        <w:rPr>
          <w:rFonts w:ascii="Times New Roman"/>
          <w:b w:val="false"/>
          <w:i w:val="false"/>
          <w:color w:val="000000"/>
          <w:sz w:val="28"/>
        </w:rPr>
        <w:t>
      3. Результат оказания государственной услуги:</w:t>
      </w:r>
      <w:r>
        <w:br/>
      </w:r>
      <w:r>
        <w:rPr>
          <w:rFonts w:ascii="Times New Roman"/>
          <w:b w:val="false"/>
          <w:i w:val="false"/>
          <w:color w:val="000000"/>
          <w:sz w:val="28"/>
        </w:rPr>
        <w:t>
      1) у услугодателя:</w:t>
      </w:r>
      <w:r>
        <w:br/>
      </w:r>
      <w:r>
        <w:rPr>
          <w:rFonts w:ascii="Times New Roman"/>
          <w:b w:val="false"/>
          <w:i w:val="false"/>
          <w:color w:val="000000"/>
          <w:sz w:val="28"/>
        </w:rPr>
        <w:t>
      выдача, переоформление и продление разрешения услугополучателю (работодателю) на привлечение иностранной рабочей силы;</w:t>
      </w:r>
      <w:r>
        <w:br/>
      </w:r>
      <w:r>
        <w:rPr>
          <w:rFonts w:ascii="Times New Roman"/>
          <w:b w:val="false"/>
          <w:i w:val="false"/>
          <w:color w:val="000000"/>
          <w:sz w:val="28"/>
        </w:rPr>
        <w:t>
      выдача, переоформление и продление разрешения услугополучателю (иностранному работнику) на трудоустройство;</w:t>
      </w:r>
      <w:r>
        <w:br/>
      </w:r>
      <w:r>
        <w:rPr>
          <w:rFonts w:ascii="Times New Roman"/>
          <w:b w:val="false"/>
          <w:i w:val="false"/>
          <w:color w:val="000000"/>
          <w:sz w:val="28"/>
        </w:rPr>
        <w:t>
      мотивированный ответ об отказе в оказании государственной услуги в случаях и по основаниям, установленным законами Республики Казахстан, форма предоставления результата оказания государственной услуги – электронная.</w:t>
      </w:r>
      <w:r>
        <w:br/>
      </w:r>
      <w:r>
        <w:rPr>
          <w:rFonts w:ascii="Times New Roman"/>
          <w:b w:val="false"/>
          <w:i w:val="false"/>
          <w:color w:val="000000"/>
          <w:sz w:val="28"/>
        </w:rPr>
        <w:t>
      2) на портале:</w:t>
      </w:r>
      <w:r>
        <w:br/>
      </w:r>
      <w:r>
        <w:rPr>
          <w:rFonts w:ascii="Times New Roman"/>
          <w:b w:val="false"/>
          <w:i w:val="false"/>
          <w:color w:val="000000"/>
          <w:sz w:val="28"/>
        </w:rPr>
        <w:t>
      выдача, переоформление и продление разрешения услугополучателю (работодателю) на привлечение иностранной рабочей силы;</w:t>
      </w:r>
      <w:r>
        <w:br/>
      </w:r>
      <w:r>
        <w:rPr>
          <w:rFonts w:ascii="Times New Roman"/>
          <w:b w:val="false"/>
          <w:i w:val="false"/>
          <w:color w:val="000000"/>
          <w:sz w:val="28"/>
        </w:rPr>
        <w:t>
      выдача, переоформление и продление разрешения услугополучателю (иностранному работнику) на трудоустройство;</w:t>
      </w:r>
      <w:r>
        <w:br/>
      </w:r>
      <w:r>
        <w:rPr>
          <w:rFonts w:ascii="Times New Roman"/>
          <w:b w:val="false"/>
          <w:i w:val="false"/>
          <w:color w:val="000000"/>
          <w:sz w:val="28"/>
        </w:rPr>
        <w:t>
      мотивированный ответ об отказе в оказании государственной услуги в случаях и по основаниям, установленным законами Республики Казахстан, форма предоставления результата оказания государственной услуги – электронная.</w:t>
      </w:r>
    </w:p>
    <w:bookmarkStart w:name="z112" w:id="136"/>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36"/>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получение услугодателем заявления согласно приложений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Стандарту государственной услуги и необходимых документов для оказания государственной услуги или электронного запроса услугополучателя,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«Выдача,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административно-территориальной единицы», утвержденной постановлением Правительства Республики Казахстан от 11 марта 2014 года № 217 (далее - Стандарт).</w:t>
      </w:r>
      <w:r>
        <w:br/>
      </w:r>
      <w:r>
        <w:rPr>
          <w:rFonts w:ascii="Times New Roman"/>
          <w:b w:val="false"/>
          <w:i w:val="false"/>
          <w:color w:val="000000"/>
          <w:sz w:val="28"/>
        </w:rPr>
        <w:t>
      Услугодатель получает письменное согласие услугополучателя (работодателя)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r>
        <w:br/>
      </w:r>
      <w:r>
        <w:rPr>
          <w:rFonts w:ascii="Times New Roman"/>
          <w:b w:val="false"/>
          <w:i w:val="false"/>
          <w:color w:val="000000"/>
          <w:sz w:val="28"/>
        </w:rPr>
        <w:t>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5. Процедуры (действия) входящие в состав процесса оказания государственной услуги:</w:t>
      </w:r>
      <w:r>
        <w:br/>
      </w:r>
      <w:r>
        <w:rPr>
          <w:rFonts w:ascii="Times New Roman"/>
          <w:b w:val="false"/>
          <w:i w:val="false"/>
          <w:color w:val="000000"/>
          <w:sz w:val="28"/>
        </w:rPr>
        <w:t>
      1) на привлечение иностранной рабочей силы:</w:t>
      </w:r>
      <w:r>
        <w:br/>
      </w:r>
      <w:r>
        <w:rPr>
          <w:rFonts w:ascii="Times New Roman"/>
          <w:b w:val="false"/>
          <w:i w:val="false"/>
          <w:color w:val="000000"/>
          <w:sz w:val="28"/>
        </w:rPr>
        <w:t>
      выдача и переоформление разрешения;</w:t>
      </w:r>
      <w:r>
        <w:br/>
      </w:r>
      <w:r>
        <w:rPr>
          <w:rFonts w:ascii="Times New Roman"/>
          <w:b w:val="false"/>
          <w:i w:val="false"/>
          <w:color w:val="000000"/>
          <w:sz w:val="28"/>
        </w:rPr>
        <w:t>
      прием документов специалистами услугодателя;</w:t>
      </w:r>
      <w:r>
        <w:br/>
      </w:r>
      <w:r>
        <w:rPr>
          <w:rFonts w:ascii="Times New Roman"/>
          <w:b w:val="false"/>
          <w:i w:val="false"/>
          <w:color w:val="000000"/>
          <w:sz w:val="28"/>
        </w:rPr>
        <w:t>
      проверка представленных документов специалистом услугодателя;</w:t>
      </w:r>
      <w:r>
        <w:br/>
      </w:r>
      <w:r>
        <w:rPr>
          <w:rFonts w:ascii="Times New Roman"/>
          <w:b w:val="false"/>
          <w:i w:val="false"/>
          <w:color w:val="000000"/>
          <w:sz w:val="28"/>
        </w:rPr>
        <w:t>
      возврат документов специалистами услугодателя в случае представления в неполном объеме и (или) незаполнения по установленной форме документов;</w:t>
      </w:r>
      <w:r>
        <w:br/>
      </w:r>
      <w:r>
        <w:rPr>
          <w:rFonts w:ascii="Times New Roman"/>
          <w:b w:val="false"/>
          <w:i w:val="false"/>
          <w:color w:val="000000"/>
          <w:sz w:val="28"/>
        </w:rPr>
        <w:t>
      рассмотрение заявления;</w:t>
      </w:r>
      <w:r>
        <w:br/>
      </w:r>
      <w:r>
        <w:rPr>
          <w:rFonts w:ascii="Times New Roman"/>
          <w:b w:val="false"/>
          <w:i w:val="false"/>
          <w:color w:val="000000"/>
          <w:sz w:val="28"/>
        </w:rPr>
        <w:t>
      оформление решения о выдаче, переоформлении или отказа в выдаче или переоформлении разрешения;</w:t>
      </w:r>
      <w:r>
        <w:br/>
      </w:r>
      <w:r>
        <w:rPr>
          <w:rFonts w:ascii="Times New Roman"/>
          <w:b w:val="false"/>
          <w:i w:val="false"/>
          <w:color w:val="000000"/>
          <w:sz w:val="28"/>
        </w:rPr>
        <w:t>
      уведомление услугополучателя о результатах рассмотрения;</w:t>
      </w:r>
      <w:r>
        <w:br/>
      </w:r>
      <w:r>
        <w:rPr>
          <w:rFonts w:ascii="Times New Roman"/>
          <w:b w:val="false"/>
          <w:i w:val="false"/>
          <w:color w:val="000000"/>
          <w:sz w:val="28"/>
        </w:rPr>
        <w:t>
      оформление результата оказания государственной услуги специалистом услугодателя;</w:t>
      </w:r>
      <w:r>
        <w:br/>
      </w:r>
      <w:r>
        <w:rPr>
          <w:rFonts w:ascii="Times New Roman"/>
          <w:b w:val="false"/>
          <w:i w:val="false"/>
          <w:color w:val="000000"/>
          <w:sz w:val="28"/>
        </w:rPr>
        <w:t>
      представление услугополучателем копии документов, гарантирующих выезд иностранной рабочей силы из Республики Казахстан, по прекращению действия разрешения (копии договора между банком и работодателем и документа, подтверждающего внесение гарантийных взносов на банковский счет работодателя) – в течение 20 (двадцать) рабочих дней после получения уведомления о выдаче разрешения;</w:t>
      </w:r>
      <w:r>
        <w:br/>
      </w:r>
      <w:r>
        <w:rPr>
          <w:rFonts w:ascii="Times New Roman"/>
          <w:b w:val="false"/>
          <w:i w:val="false"/>
          <w:color w:val="000000"/>
          <w:sz w:val="28"/>
        </w:rPr>
        <w:t>
      выдача результата оказания государственной услуги услугополучателю.</w:t>
      </w:r>
      <w:r>
        <w:br/>
      </w:r>
      <w:r>
        <w:rPr>
          <w:rFonts w:ascii="Times New Roman"/>
          <w:b w:val="false"/>
          <w:i w:val="false"/>
          <w:color w:val="000000"/>
          <w:sz w:val="28"/>
        </w:rPr>
        <w:t>
      продление разрешения:</w:t>
      </w:r>
      <w:r>
        <w:br/>
      </w:r>
      <w:r>
        <w:rPr>
          <w:rFonts w:ascii="Times New Roman"/>
          <w:b w:val="false"/>
          <w:i w:val="false"/>
          <w:color w:val="000000"/>
          <w:sz w:val="28"/>
        </w:rPr>
        <w:t>
      прием документов специалистами услугодателя;</w:t>
      </w:r>
      <w:r>
        <w:br/>
      </w:r>
      <w:r>
        <w:rPr>
          <w:rFonts w:ascii="Times New Roman"/>
          <w:b w:val="false"/>
          <w:i w:val="false"/>
          <w:color w:val="000000"/>
          <w:sz w:val="28"/>
        </w:rPr>
        <w:t>
      проверка представленных документов специалистом услугодателя;</w:t>
      </w:r>
      <w:r>
        <w:br/>
      </w:r>
      <w:r>
        <w:rPr>
          <w:rFonts w:ascii="Times New Roman"/>
          <w:b w:val="false"/>
          <w:i w:val="false"/>
          <w:color w:val="000000"/>
          <w:sz w:val="28"/>
        </w:rPr>
        <w:t>
      возврат документов специалистами услугодателя в случае представления в неполном объеме и (или) незаполнения по установленной форме документов;</w:t>
      </w:r>
      <w:r>
        <w:br/>
      </w:r>
      <w:r>
        <w:rPr>
          <w:rFonts w:ascii="Times New Roman"/>
          <w:b w:val="false"/>
          <w:i w:val="false"/>
          <w:color w:val="000000"/>
          <w:sz w:val="28"/>
        </w:rPr>
        <w:t>
      рассмотрение заявления;</w:t>
      </w:r>
      <w:r>
        <w:br/>
      </w:r>
      <w:r>
        <w:rPr>
          <w:rFonts w:ascii="Times New Roman"/>
          <w:b w:val="false"/>
          <w:i w:val="false"/>
          <w:color w:val="000000"/>
          <w:sz w:val="28"/>
        </w:rPr>
        <w:t>
      оформление решения руководителя услугодателя о продлении или отказа в продлении срока разрешения;</w:t>
      </w:r>
      <w:r>
        <w:br/>
      </w:r>
      <w:r>
        <w:rPr>
          <w:rFonts w:ascii="Times New Roman"/>
          <w:b w:val="false"/>
          <w:i w:val="false"/>
          <w:color w:val="000000"/>
          <w:sz w:val="28"/>
        </w:rPr>
        <w:t>
      уведомление услугополучателя о результатах рассмотрения;</w:t>
      </w:r>
      <w:r>
        <w:br/>
      </w:r>
      <w:r>
        <w:rPr>
          <w:rFonts w:ascii="Times New Roman"/>
          <w:b w:val="false"/>
          <w:i w:val="false"/>
          <w:color w:val="000000"/>
          <w:sz w:val="28"/>
        </w:rPr>
        <w:t>
      оформление результата оказания государственной услуги специалистом услугодателя:</w:t>
      </w:r>
      <w:r>
        <w:br/>
      </w:r>
      <w:r>
        <w:rPr>
          <w:rFonts w:ascii="Times New Roman"/>
          <w:b w:val="false"/>
          <w:i w:val="false"/>
          <w:color w:val="000000"/>
          <w:sz w:val="28"/>
        </w:rPr>
        <w:t xml:space="preserve">
      выдача результата оказания государственной услуги услугополучателю - при обращении услугополучателя к услугодателю. </w:t>
      </w:r>
      <w:r>
        <w:br/>
      </w:r>
      <w:r>
        <w:rPr>
          <w:rFonts w:ascii="Times New Roman"/>
          <w:b w:val="false"/>
          <w:i w:val="false"/>
          <w:color w:val="000000"/>
          <w:sz w:val="28"/>
        </w:rPr>
        <w:t>
      2) На трудоустройство:</w:t>
      </w:r>
      <w:r>
        <w:br/>
      </w:r>
      <w:r>
        <w:rPr>
          <w:rFonts w:ascii="Times New Roman"/>
          <w:b w:val="false"/>
          <w:i w:val="false"/>
          <w:color w:val="000000"/>
          <w:sz w:val="28"/>
        </w:rPr>
        <w:t xml:space="preserve">
      выдача и продление разрешения: </w:t>
      </w:r>
      <w:r>
        <w:br/>
      </w:r>
      <w:r>
        <w:rPr>
          <w:rFonts w:ascii="Times New Roman"/>
          <w:b w:val="false"/>
          <w:i w:val="false"/>
          <w:color w:val="000000"/>
          <w:sz w:val="28"/>
        </w:rPr>
        <w:t>
      прием документов специалистами услугодателя;</w:t>
      </w:r>
      <w:r>
        <w:br/>
      </w:r>
      <w:r>
        <w:rPr>
          <w:rFonts w:ascii="Times New Roman"/>
          <w:b w:val="false"/>
          <w:i w:val="false"/>
          <w:color w:val="000000"/>
          <w:sz w:val="28"/>
        </w:rPr>
        <w:t>
      проверка представленных документов специалистом услугодателя;</w:t>
      </w:r>
      <w:r>
        <w:br/>
      </w:r>
      <w:r>
        <w:rPr>
          <w:rFonts w:ascii="Times New Roman"/>
          <w:b w:val="false"/>
          <w:i w:val="false"/>
          <w:color w:val="000000"/>
          <w:sz w:val="28"/>
        </w:rPr>
        <w:t>
      возврат документов специалистами услугодателя в случае представления в неполном объеме и (или) незаполнения по установленной форме документов;</w:t>
      </w:r>
      <w:r>
        <w:br/>
      </w:r>
      <w:r>
        <w:rPr>
          <w:rFonts w:ascii="Times New Roman"/>
          <w:b w:val="false"/>
          <w:i w:val="false"/>
          <w:color w:val="000000"/>
          <w:sz w:val="28"/>
        </w:rPr>
        <w:t>
      рассмотрение заявления;</w:t>
      </w:r>
      <w:r>
        <w:br/>
      </w:r>
      <w:r>
        <w:rPr>
          <w:rFonts w:ascii="Times New Roman"/>
          <w:b w:val="false"/>
          <w:i w:val="false"/>
          <w:color w:val="000000"/>
          <w:sz w:val="28"/>
        </w:rPr>
        <w:t>
      оформление решения руководителя услугодателя о выдаче или продлении срока разрешения или отказа в выдаче или продлении срока разрешения;</w:t>
      </w:r>
      <w:r>
        <w:br/>
      </w:r>
      <w:r>
        <w:rPr>
          <w:rFonts w:ascii="Times New Roman"/>
          <w:b w:val="false"/>
          <w:i w:val="false"/>
          <w:color w:val="000000"/>
          <w:sz w:val="28"/>
        </w:rPr>
        <w:t>
      уведомление услугополучателя о результатах рассмотрения;</w:t>
      </w:r>
      <w:r>
        <w:br/>
      </w:r>
      <w:r>
        <w:rPr>
          <w:rFonts w:ascii="Times New Roman"/>
          <w:b w:val="false"/>
          <w:i w:val="false"/>
          <w:color w:val="000000"/>
          <w:sz w:val="28"/>
        </w:rPr>
        <w:t>
      оформление результата оказания государственной услуги специалистом услугодателя;</w:t>
      </w:r>
      <w:r>
        <w:br/>
      </w:r>
      <w:r>
        <w:rPr>
          <w:rFonts w:ascii="Times New Roman"/>
          <w:b w:val="false"/>
          <w:i w:val="false"/>
          <w:color w:val="000000"/>
          <w:sz w:val="28"/>
        </w:rPr>
        <w:t>
      представление услугополучателем копии документов, гарантирующих выезд иностранной рабочей силы из Республики Казахстан, по прекращению действия разрешения (копии договора между банком и работодателем и документа, подтверждающего внесение гарантийных взносов на банковский счет работодателя) – в течение 20 (двадцать) рабочих дней после получения уведомления о выдаче разрешения;</w:t>
      </w:r>
      <w:r>
        <w:br/>
      </w:r>
      <w:r>
        <w:rPr>
          <w:rFonts w:ascii="Times New Roman"/>
          <w:b w:val="false"/>
          <w:i w:val="false"/>
          <w:color w:val="000000"/>
          <w:sz w:val="28"/>
        </w:rPr>
        <w:t>
      выдача результата оказания государственной услуги услугополучателю.</w:t>
      </w:r>
    </w:p>
    <w:bookmarkStart w:name="z113" w:id="137"/>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37"/>
    <w:p>
      <w:pPr>
        <w:spacing w:after="0"/>
        <w:ind w:left="0"/>
        <w:jc w:val="both"/>
      </w:pPr>
      <w:r>
        <w:rPr>
          <w:rFonts w:ascii="Times New Roman"/>
          <w:b w:val="false"/>
          <w:i w:val="false"/>
          <w:color w:val="000000"/>
          <w:sz w:val="28"/>
        </w:rPr>
        <w:t>      6.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1) сотрудник канцелярии районного отдела услугодателя;</w:t>
      </w:r>
      <w:r>
        <w:br/>
      </w:r>
      <w:r>
        <w:rPr>
          <w:rFonts w:ascii="Times New Roman"/>
          <w:b w:val="false"/>
          <w:i w:val="false"/>
          <w:color w:val="000000"/>
          <w:sz w:val="28"/>
        </w:rPr>
        <w:t>
      2) сотрудник районного отдела услугодателя;</w:t>
      </w:r>
      <w:r>
        <w:br/>
      </w:r>
      <w:r>
        <w:rPr>
          <w:rFonts w:ascii="Times New Roman"/>
          <w:b w:val="false"/>
          <w:i w:val="false"/>
          <w:color w:val="000000"/>
          <w:sz w:val="28"/>
        </w:rPr>
        <w:t>
      3) руководитель районного отдела услугодателя;</w:t>
      </w:r>
      <w:r>
        <w:br/>
      </w:r>
      <w:r>
        <w:rPr>
          <w:rFonts w:ascii="Times New Roman"/>
          <w:b w:val="false"/>
          <w:i w:val="false"/>
          <w:color w:val="000000"/>
          <w:sz w:val="28"/>
        </w:rPr>
        <w:t>
      4) сотрудник канцелярии услугодателя;</w:t>
      </w:r>
      <w:r>
        <w:br/>
      </w:r>
      <w:r>
        <w:rPr>
          <w:rFonts w:ascii="Times New Roman"/>
          <w:b w:val="false"/>
          <w:i w:val="false"/>
          <w:color w:val="000000"/>
          <w:sz w:val="28"/>
        </w:rPr>
        <w:t>
      5) сотрудник отдела трудовой миграции услугодателя;</w:t>
      </w:r>
      <w:r>
        <w:br/>
      </w:r>
      <w:r>
        <w:rPr>
          <w:rFonts w:ascii="Times New Roman"/>
          <w:b w:val="false"/>
          <w:i w:val="false"/>
          <w:color w:val="000000"/>
          <w:sz w:val="28"/>
        </w:rPr>
        <w:t>
      6) руководитель отдела трудовой миграции услугодателя;</w:t>
      </w:r>
      <w:r>
        <w:br/>
      </w:r>
      <w:r>
        <w:rPr>
          <w:rFonts w:ascii="Times New Roman"/>
          <w:b w:val="false"/>
          <w:i w:val="false"/>
          <w:color w:val="000000"/>
          <w:sz w:val="28"/>
        </w:rPr>
        <w:t>
      7) заместитель руководителя услугодателя;</w:t>
      </w:r>
      <w:r>
        <w:br/>
      </w:r>
      <w:r>
        <w:rPr>
          <w:rFonts w:ascii="Times New Roman"/>
          <w:b w:val="false"/>
          <w:i w:val="false"/>
          <w:color w:val="000000"/>
          <w:sz w:val="28"/>
        </w:rPr>
        <w:t>
      8) руководитель услугодателя.</w:t>
      </w:r>
      <w:r>
        <w:br/>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1) выдача разрешения на привлечение иностранной рабочей силы:</w:t>
      </w:r>
      <w:r>
        <w:br/>
      </w:r>
      <w:r>
        <w:rPr>
          <w:rFonts w:ascii="Times New Roman"/>
          <w:b w:val="false"/>
          <w:i w:val="false"/>
          <w:color w:val="000000"/>
          <w:sz w:val="28"/>
        </w:rPr>
        <w:t>
      сотрудник канцелярии районного отдела услугодателя после поступления заявления согласно </w:t>
      </w:r>
      <w:r>
        <w:rPr>
          <w:rFonts w:ascii="Times New Roman"/>
          <w:b w:val="false"/>
          <w:i w:val="false"/>
          <w:color w:val="000000"/>
          <w:sz w:val="28"/>
        </w:rPr>
        <w:t>Приложения 1</w:t>
      </w:r>
      <w:r>
        <w:rPr>
          <w:rFonts w:ascii="Times New Roman"/>
          <w:b w:val="false"/>
          <w:i w:val="false"/>
          <w:color w:val="000000"/>
          <w:sz w:val="28"/>
        </w:rPr>
        <w:t xml:space="preserve"> к Стандарту государственной услуги и необходимых документов для оказания государственной услуги, проводит регистрацию в Единой системе электронного документооборота услугодателя, передает на рассмотрение руководителю районного отдела услугодателя;</w:t>
      </w:r>
      <w:r>
        <w:br/>
      </w:r>
      <w:r>
        <w:rPr>
          <w:rFonts w:ascii="Times New Roman"/>
          <w:b w:val="false"/>
          <w:i w:val="false"/>
          <w:color w:val="000000"/>
          <w:sz w:val="28"/>
        </w:rPr>
        <w:t>
      руководитель районного отдела услугодателя согласно резолюции отписывает заявление услугополучателя сотруднику районного отдела услугодателя;</w:t>
      </w:r>
      <w:r>
        <w:br/>
      </w:r>
      <w:r>
        <w:rPr>
          <w:rFonts w:ascii="Times New Roman"/>
          <w:b w:val="false"/>
          <w:i w:val="false"/>
          <w:color w:val="000000"/>
          <w:sz w:val="28"/>
        </w:rPr>
        <w:t>
      сотрудник районного отдела услугодателя проверяет представленные документы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 а также требованиям Правил и условий выдачи разрешений иностранному работнику на трудоустройство и работодателям на привлечение иностранной рабочей силы, утвержденных постановлением Правительства Республики Казахстан от 13 января 2012 года № 45 (далее - Правила);</w:t>
      </w:r>
      <w:r>
        <w:br/>
      </w:r>
      <w:r>
        <w:rPr>
          <w:rFonts w:ascii="Times New Roman"/>
          <w:b w:val="false"/>
          <w:i w:val="false"/>
          <w:color w:val="000000"/>
          <w:sz w:val="28"/>
        </w:rPr>
        <w:t>
      сотрудник районного отдела услугодателя готовит информацию о соответствии документов </w:t>
      </w:r>
      <w:r>
        <w:rPr>
          <w:rFonts w:ascii="Times New Roman"/>
          <w:b w:val="false"/>
          <w:i w:val="false"/>
          <w:color w:val="000000"/>
          <w:sz w:val="28"/>
        </w:rPr>
        <w:t>пункту 9</w:t>
      </w:r>
      <w:r>
        <w:rPr>
          <w:rFonts w:ascii="Times New Roman"/>
          <w:b w:val="false"/>
          <w:i w:val="false"/>
          <w:color w:val="000000"/>
          <w:sz w:val="28"/>
        </w:rPr>
        <w:t xml:space="preserve"> Стандарта, а также требованиям Правил, представляет руководителю районного отдела услугодателя;</w:t>
      </w:r>
      <w:r>
        <w:br/>
      </w:r>
      <w:r>
        <w:rPr>
          <w:rFonts w:ascii="Times New Roman"/>
          <w:b w:val="false"/>
          <w:i w:val="false"/>
          <w:color w:val="000000"/>
          <w:sz w:val="28"/>
        </w:rPr>
        <w:t>
      руководитель районного отдела услугодателя подписывает информацию к пакету документов;</w:t>
      </w:r>
      <w:r>
        <w:br/>
      </w:r>
      <w:r>
        <w:rPr>
          <w:rFonts w:ascii="Times New Roman"/>
          <w:b w:val="false"/>
          <w:i w:val="false"/>
          <w:color w:val="000000"/>
          <w:sz w:val="28"/>
        </w:rPr>
        <w:t>
      сотрудник районного отдела услугодателя в течение пяти рабочих дней после регистрации в канцелярии районного отдела направляет извещение услугополучателю о времени и месте рассмотрения заявления;</w:t>
      </w:r>
      <w:r>
        <w:br/>
      </w:r>
      <w:r>
        <w:rPr>
          <w:rFonts w:ascii="Times New Roman"/>
          <w:b w:val="false"/>
          <w:i w:val="false"/>
          <w:color w:val="000000"/>
          <w:sz w:val="28"/>
        </w:rPr>
        <w:t>
      сотрудник районного отдела услугодателя в течение пяти рабочих дней после регистрации в канцелярии районного отдела направляет заявление услугополучателя вместе с информацией в отдел трудовой миграции услугодателя;</w:t>
      </w:r>
      <w:r>
        <w:br/>
      </w:r>
      <w:r>
        <w:rPr>
          <w:rFonts w:ascii="Times New Roman"/>
          <w:b w:val="false"/>
          <w:i w:val="false"/>
          <w:color w:val="000000"/>
          <w:sz w:val="28"/>
        </w:rPr>
        <w:t>
      сотрудник отдела трудовой миграции услугодателя принимает от сотрудника районного отдела пакет документов в заявлением услугополучателя вместе с информацией районного отдела услугодателя;</w:t>
      </w:r>
      <w:r>
        <w:br/>
      </w:r>
      <w:r>
        <w:rPr>
          <w:rFonts w:ascii="Times New Roman"/>
          <w:b w:val="false"/>
          <w:i w:val="false"/>
          <w:color w:val="000000"/>
          <w:sz w:val="28"/>
        </w:rPr>
        <w:t>
      сотрудник отдела трудовой миграции услугодателя в течение десяти рабочих дней вносит заявление услугополучателя на рассмотрение комиссии по выдаче разрешений на привлечение иностранной рабочей силы в город Алматы;</w:t>
      </w:r>
      <w:r>
        <w:br/>
      </w:r>
      <w:r>
        <w:rPr>
          <w:rFonts w:ascii="Times New Roman"/>
          <w:b w:val="false"/>
          <w:i w:val="false"/>
          <w:color w:val="000000"/>
          <w:sz w:val="28"/>
        </w:rPr>
        <w:t>
      сотрудник отдела трудовой миграции услугодателя размещает информацию о дате, времени и месте заседания комиссии на своем официальном интернет-ресурсе не менее, чем за три рабочих дня до даты заседания;</w:t>
      </w:r>
      <w:r>
        <w:br/>
      </w:r>
      <w:r>
        <w:rPr>
          <w:rFonts w:ascii="Times New Roman"/>
          <w:b w:val="false"/>
          <w:i w:val="false"/>
          <w:color w:val="000000"/>
          <w:sz w:val="28"/>
        </w:rPr>
        <w:t>
      комиссия по выдаче разрешений на привлечение иностранной рабочей силы 1 раз в неделю рассматривает заявления услугополучателей;</w:t>
      </w:r>
      <w:r>
        <w:br/>
      </w:r>
      <w:r>
        <w:rPr>
          <w:rFonts w:ascii="Times New Roman"/>
          <w:b w:val="false"/>
          <w:i w:val="false"/>
          <w:color w:val="000000"/>
          <w:sz w:val="28"/>
        </w:rPr>
        <w:t>
      комиссия по выдаче разрешений на привлечение иностранной рабочей выносит решение рекомендательного характера о выдаче или невыдаче разрешения;</w:t>
      </w:r>
      <w:r>
        <w:br/>
      </w:r>
      <w:r>
        <w:rPr>
          <w:rFonts w:ascii="Times New Roman"/>
          <w:b w:val="false"/>
          <w:i w:val="false"/>
          <w:color w:val="000000"/>
          <w:sz w:val="28"/>
        </w:rPr>
        <w:t>
      на основании решения комиссии по выдаче разрешений на привлечение иностранной рабочей силы услугодатель принимает решение по выдаче или невыдаче разрешения на привлечение иностранной рабочей силы;</w:t>
      </w:r>
      <w:r>
        <w:br/>
      </w:r>
      <w:r>
        <w:rPr>
          <w:rFonts w:ascii="Times New Roman"/>
          <w:b w:val="false"/>
          <w:i w:val="false"/>
          <w:color w:val="000000"/>
          <w:sz w:val="28"/>
        </w:rPr>
        <w:t>
      услугодатель уведомляет услугополучателя о принятом решении по выдаче либо отказу в выдаче разрешения на привлечение иностранной рабочей силы в течение трех рабочих дней с даты его принятия;</w:t>
      </w:r>
      <w:r>
        <w:br/>
      </w:r>
      <w:r>
        <w:rPr>
          <w:rFonts w:ascii="Times New Roman"/>
          <w:b w:val="false"/>
          <w:i w:val="false"/>
          <w:color w:val="000000"/>
          <w:sz w:val="28"/>
        </w:rPr>
        <w:t>
      услугополучатель сдает в канцелярию услугодателя копии документов, гарантирующих выезд иностранной рабочей силы из Республики Казахстан, по прекращению действия разрешения (копии договора между банком и работодателем и документа, подтверждающего внесение гарантийных взносов на банковский счет работодателя) – в течение 20 (двадцати) рабочих дней после получения уведомления о выдаче разрешения;</w:t>
      </w:r>
      <w:r>
        <w:br/>
      </w:r>
      <w:r>
        <w:rPr>
          <w:rFonts w:ascii="Times New Roman"/>
          <w:b w:val="false"/>
          <w:i w:val="false"/>
          <w:color w:val="000000"/>
          <w:sz w:val="28"/>
        </w:rPr>
        <w:t>
      сотрудник отдела трудовой миграции услугодателя проверяет документы, гарантирующие выезд иностранной рабочей силы из Республики Казахстан, по прекращению действия разрешения (копии договора между банком и работодателем и документа, подтверждающего внесение гарантийных взносов на банковский счет работодателя);</w:t>
      </w:r>
      <w:r>
        <w:br/>
      </w:r>
      <w:r>
        <w:rPr>
          <w:rFonts w:ascii="Times New Roman"/>
          <w:b w:val="false"/>
          <w:i w:val="false"/>
          <w:color w:val="000000"/>
          <w:sz w:val="28"/>
        </w:rPr>
        <w:t>
      сотрудник отдела трудовой миграции услугодателя при соответствии документов требованиям Правил, в течение трех рабочих дней с даты получения копий документов, гарантирующие выезд иностранной рабочей силы из Республики Казахстан, по прекращению действия разрешения в бумажном виде под роспись выдает разрешение услугополучателю или направляет разрешение через информационную систему «Государственная база данных «Е-лицензирование».</w:t>
      </w:r>
      <w:r>
        <w:br/>
      </w:r>
      <w:r>
        <w:rPr>
          <w:rFonts w:ascii="Times New Roman"/>
          <w:b w:val="false"/>
          <w:i w:val="false"/>
          <w:color w:val="000000"/>
          <w:sz w:val="28"/>
        </w:rPr>
        <w:t>
      В случае представления в неполном объеме и (или) незаполнения по установленной форме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а также требованиям Правил, руководитель районного отдела услугодателя в течение пяти рабочих дней со дня их поступления отказывает в выдаче разрешения и сотрудник районного отдела услугодателя возвращает документы работодателю с указанием не представленных и (или) не заполненных по установленной форме документов.</w:t>
      </w:r>
      <w:r>
        <w:br/>
      </w:r>
      <w:r>
        <w:rPr>
          <w:rFonts w:ascii="Times New Roman"/>
          <w:b w:val="false"/>
          <w:i w:val="false"/>
          <w:color w:val="000000"/>
          <w:sz w:val="28"/>
        </w:rPr>
        <w:t>
      2) переоформление разрешения на привлечение иностранной рабочей силы:</w:t>
      </w:r>
      <w:r>
        <w:br/>
      </w:r>
      <w:r>
        <w:rPr>
          <w:rFonts w:ascii="Times New Roman"/>
          <w:b w:val="false"/>
          <w:i w:val="false"/>
          <w:color w:val="000000"/>
          <w:sz w:val="28"/>
        </w:rPr>
        <w:t>
      сотрудник канцелярии районного отдела услугодателя после поступления заявления согласно </w:t>
      </w:r>
      <w:r>
        <w:rPr>
          <w:rFonts w:ascii="Times New Roman"/>
          <w:b w:val="false"/>
          <w:i w:val="false"/>
          <w:color w:val="000000"/>
          <w:sz w:val="28"/>
        </w:rPr>
        <w:t>Приложения 1</w:t>
      </w:r>
      <w:r>
        <w:rPr>
          <w:rFonts w:ascii="Times New Roman"/>
          <w:b w:val="false"/>
          <w:i w:val="false"/>
          <w:color w:val="000000"/>
          <w:sz w:val="28"/>
        </w:rPr>
        <w:t xml:space="preserve"> к Стандарту государственной услуги и необходимых документов для переоформления разрешения на привлечение иностранной рабочей силы, проводит регистрацию в Единой системе электронного документооборота услугодателя, передает на рассмотрение руководителю районного отдела услугодателя;</w:t>
      </w:r>
      <w:r>
        <w:br/>
      </w:r>
      <w:r>
        <w:rPr>
          <w:rFonts w:ascii="Times New Roman"/>
          <w:b w:val="false"/>
          <w:i w:val="false"/>
          <w:color w:val="000000"/>
          <w:sz w:val="28"/>
        </w:rPr>
        <w:t>
      руководитель районного отдела услугодателя согласно резолюции отписывает заявление услугополучателя сотруднику районного отдела услугодателя;</w:t>
      </w:r>
      <w:r>
        <w:br/>
      </w:r>
      <w:r>
        <w:rPr>
          <w:rFonts w:ascii="Times New Roman"/>
          <w:b w:val="false"/>
          <w:i w:val="false"/>
          <w:color w:val="000000"/>
          <w:sz w:val="28"/>
        </w:rPr>
        <w:t>
      сотрудник районного отдела услугодателя проверяет представленные документы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 а также требованиям Правил;</w:t>
      </w:r>
      <w:r>
        <w:br/>
      </w:r>
      <w:r>
        <w:rPr>
          <w:rFonts w:ascii="Times New Roman"/>
          <w:b w:val="false"/>
          <w:i w:val="false"/>
          <w:color w:val="000000"/>
          <w:sz w:val="28"/>
        </w:rPr>
        <w:t>
      сотрудник районного отдела услугодателя готовит информацию о соответствии документов </w:t>
      </w:r>
      <w:r>
        <w:rPr>
          <w:rFonts w:ascii="Times New Roman"/>
          <w:b w:val="false"/>
          <w:i w:val="false"/>
          <w:color w:val="000000"/>
          <w:sz w:val="28"/>
        </w:rPr>
        <w:t>пункту 9</w:t>
      </w:r>
      <w:r>
        <w:rPr>
          <w:rFonts w:ascii="Times New Roman"/>
          <w:b w:val="false"/>
          <w:i w:val="false"/>
          <w:color w:val="000000"/>
          <w:sz w:val="28"/>
        </w:rPr>
        <w:t xml:space="preserve"> Стандарта, а также требованиям Правил, представляет руководителю районного отдела услугодателя;</w:t>
      </w:r>
      <w:r>
        <w:br/>
      </w:r>
      <w:r>
        <w:rPr>
          <w:rFonts w:ascii="Times New Roman"/>
          <w:b w:val="false"/>
          <w:i w:val="false"/>
          <w:color w:val="000000"/>
          <w:sz w:val="28"/>
        </w:rPr>
        <w:t>
      руководитель районного отдела услугодателя подписывает информацию к пакету документов;</w:t>
      </w:r>
      <w:r>
        <w:br/>
      </w:r>
      <w:r>
        <w:rPr>
          <w:rFonts w:ascii="Times New Roman"/>
          <w:b w:val="false"/>
          <w:i w:val="false"/>
          <w:color w:val="000000"/>
          <w:sz w:val="28"/>
        </w:rPr>
        <w:t>
      сотрудник районного отдела услугодателя направляет услугополучателю извещение в течение трех рабочих дней со дня поступления заявления;</w:t>
      </w:r>
      <w:r>
        <w:br/>
      </w:r>
      <w:r>
        <w:rPr>
          <w:rFonts w:ascii="Times New Roman"/>
          <w:b w:val="false"/>
          <w:i w:val="false"/>
          <w:color w:val="000000"/>
          <w:sz w:val="28"/>
        </w:rPr>
        <w:t>
      сотрудник районного отдела услугодателя в течение трех рабочих дней после регистрации в канцелярии районного отдела услугодателя направляет заявление услугополучателя вместе с информацией в отдел трудовой миграции услугодателя;</w:t>
      </w:r>
      <w:r>
        <w:br/>
      </w:r>
      <w:r>
        <w:rPr>
          <w:rFonts w:ascii="Times New Roman"/>
          <w:b w:val="false"/>
          <w:i w:val="false"/>
          <w:color w:val="000000"/>
          <w:sz w:val="28"/>
        </w:rPr>
        <w:t>
      сотрудник отдела трудовой миграции услугодателя принимает от сотрудника районного отдела услугодателя пакет документов в заявлением услугополучателя вместе с информацией районного отдела услугодателя;</w:t>
      </w:r>
      <w:r>
        <w:br/>
      </w:r>
      <w:r>
        <w:rPr>
          <w:rFonts w:ascii="Times New Roman"/>
          <w:b w:val="false"/>
          <w:i w:val="false"/>
          <w:color w:val="000000"/>
          <w:sz w:val="28"/>
        </w:rPr>
        <w:t>
      в течение двух рабочих дней сотрудник отдела трудовой миграции услугодателя вносит на рассмотрение руководителя услугодателя заявление и документы на продление срока разрешения;</w:t>
      </w:r>
      <w:r>
        <w:br/>
      </w:r>
      <w:r>
        <w:rPr>
          <w:rFonts w:ascii="Times New Roman"/>
          <w:b w:val="false"/>
          <w:i w:val="false"/>
          <w:color w:val="000000"/>
          <w:sz w:val="28"/>
        </w:rPr>
        <w:t>
      руководитель услугодателя принимает решение о переоформлении или об отказе в переоформлении разрешения на привлечение иностранной рабочей силы;</w:t>
      </w:r>
      <w:r>
        <w:br/>
      </w:r>
      <w:r>
        <w:rPr>
          <w:rFonts w:ascii="Times New Roman"/>
          <w:b w:val="false"/>
          <w:i w:val="false"/>
          <w:color w:val="000000"/>
          <w:sz w:val="28"/>
        </w:rPr>
        <w:t>
      сотрудник отдела трудовой миграции услугодателя направляет либо уведомление о переоформлении или об отказе в переоформлении разрешения на привлечение иностранной рабочей силы в бумажном виде в течение трех рабочих дней с даты принятия решения;</w:t>
      </w:r>
      <w:r>
        <w:br/>
      </w:r>
      <w:r>
        <w:rPr>
          <w:rFonts w:ascii="Times New Roman"/>
          <w:b w:val="false"/>
          <w:i w:val="false"/>
          <w:color w:val="000000"/>
          <w:sz w:val="28"/>
        </w:rPr>
        <w:t>
      услугополучатель сдает в канцелярию услугодателя копии документов, гарантирующих выезд иностранной рабочей силы из Республики Казахстан, по прекращению действия разрешения (копии договора между банком и работодателем и документа, подтверждающего внесение гарантийных взносов на банковский счет работодателя) – в течение 20 (двадцати) рабочих дней после получения уведомления о выдаче разрешения;</w:t>
      </w:r>
      <w:r>
        <w:br/>
      </w:r>
      <w:r>
        <w:rPr>
          <w:rFonts w:ascii="Times New Roman"/>
          <w:b w:val="false"/>
          <w:i w:val="false"/>
          <w:color w:val="000000"/>
          <w:sz w:val="28"/>
        </w:rPr>
        <w:t>
      сотрудник отдела трудовой миграции услугодателя проверяет документы, гарантирующие выезд иностранной рабочей силы из Республики Казахстан, по прекращению действия разрешения (копии договора между банком и работодателем и документа, подтверждающего внесение гарантийных взносов на банковский счет работодателя);</w:t>
      </w:r>
      <w:r>
        <w:br/>
      </w:r>
      <w:r>
        <w:rPr>
          <w:rFonts w:ascii="Times New Roman"/>
          <w:b w:val="false"/>
          <w:i w:val="false"/>
          <w:color w:val="000000"/>
          <w:sz w:val="28"/>
        </w:rPr>
        <w:t>
      сотрудник отдела трудовой миграции услугодателя при соответствии документов требованиям Правил, в течение трех рабочих дней с даты получения копий документов, гарантирующие выезд иностранной рабочей силы из Республики Казахстан, по прекращению действия разрешения в бумажном виде под роспись выдает разрешение услугополучателю или направляет разрешение через информационную систему «Государственная база данных «Е-лицензирование».</w:t>
      </w:r>
      <w:r>
        <w:br/>
      </w:r>
      <w:r>
        <w:rPr>
          <w:rFonts w:ascii="Times New Roman"/>
          <w:b w:val="false"/>
          <w:i w:val="false"/>
          <w:color w:val="000000"/>
          <w:sz w:val="28"/>
        </w:rPr>
        <w:t>
      В случае представления в неполном объеме и (или) незаполнения по установленной форме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а также требованиям Правил, руководитель районного отдела услугодателя в течение пяти рабочих дней со дня их поступления отказывает в переоформлении разрешения на привлечение иностранной рабочей силы и сотрудник районного отдела услугодателя возвращает документы работодателю с указанием не представленных и (или) не заполненных по установленной форме документов.</w:t>
      </w:r>
      <w:r>
        <w:br/>
      </w:r>
      <w:r>
        <w:rPr>
          <w:rFonts w:ascii="Times New Roman"/>
          <w:b w:val="false"/>
          <w:i w:val="false"/>
          <w:color w:val="000000"/>
          <w:sz w:val="28"/>
        </w:rPr>
        <w:t>
      3) продление разрешения:</w:t>
      </w:r>
      <w:r>
        <w:br/>
      </w:r>
      <w:r>
        <w:rPr>
          <w:rFonts w:ascii="Times New Roman"/>
          <w:b w:val="false"/>
          <w:i w:val="false"/>
          <w:color w:val="000000"/>
          <w:sz w:val="28"/>
        </w:rPr>
        <w:t>
      сотрудник канцелярии районного отдела услугодателя после поступления заявления согласно </w:t>
      </w:r>
      <w:r>
        <w:rPr>
          <w:rFonts w:ascii="Times New Roman"/>
          <w:b w:val="false"/>
          <w:i w:val="false"/>
          <w:color w:val="000000"/>
          <w:sz w:val="28"/>
        </w:rPr>
        <w:t>Приложения 1</w:t>
      </w:r>
      <w:r>
        <w:rPr>
          <w:rFonts w:ascii="Times New Roman"/>
          <w:b w:val="false"/>
          <w:i w:val="false"/>
          <w:color w:val="000000"/>
          <w:sz w:val="28"/>
        </w:rPr>
        <w:t xml:space="preserve"> к Стандарту государственной услуги и необходимых документов для продления срока разрешения не позднее, чем за двадцать рабочих дней до окончания срока действия разрешения, проводит регистрацию в Единой системе электронного документооборота услугодателя, передает на рассмотрение руководителю районного отдела услугодателя;</w:t>
      </w:r>
      <w:r>
        <w:br/>
      </w:r>
      <w:r>
        <w:rPr>
          <w:rFonts w:ascii="Times New Roman"/>
          <w:b w:val="false"/>
          <w:i w:val="false"/>
          <w:color w:val="000000"/>
          <w:sz w:val="28"/>
        </w:rPr>
        <w:t>
      руководитель районного отдела услугодателя согласно резолюции отписывает заявление услугополучателя сотруднику районного отдела услугодателя;</w:t>
      </w:r>
      <w:r>
        <w:br/>
      </w:r>
      <w:r>
        <w:rPr>
          <w:rFonts w:ascii="Times New Roman"/>
          <w:b w:val="false"/>
          <w:i w:val="false"/>
          <w:color w:val="000000"/>
          <w:sz w:val="28"/>
        </w:rPr>
        <w:t>
      сотрудник районного отдела услугодателя проверяет представленные документы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 а также требованиям Правил;</w:t>
      </w:r>
      <w:r>
        <w:br/>
      </w:r>
      <w:r>
        <w:rPr>
          <w:rFonts w:ascii="Times New Roman"/>
          <w:b w:val="false"/>
          <w:i w:val="false"/>
          <w:color w:val="000000"/>
          <w:sz w:val="28"/>
        </w:rPr>
        <w:t>
      сотрудник районного отдела услугодателя готовит информацию о соответствии документов </w:t>
      </w:r>
      <w:r>
        <w:rPr>
          <w:rFonts w:ascii="Times New Roman"/>
          <w:b w:val="false"/>
          <w:i w:val="false"/>
          <w:color w:val="000000"/>
          <w:sz w:val="28"/>
        </w:rPr>
        <w:t>пункту 9</w:t>
      </w:r>
      <w:r>
        <w:rPr>
          <w:rFonts w:ascii="Times New Roman"/>
          <w:b w:val="false"/>
          <w:i w:val="false"/>
          <w:color w:val="000000"/>
          <w:sz w:val="28"/>
        </w:rPr>
        <w:t xml:space="preserve"> Стандарта, а также требованиям Правил, представляет руководителю районного отдела услугодателя;</w:t>
      </w:r>
      <w:r>
        <w:br/>
      </w:r>
      <w:r>
        <w:rPr>
          <w:rFonts w:ascii="Times New Roman"/>
          <w:b w:val="false"/>
          <w:i w:val="false"/>
          <w:color w:val="000000"/>
          <w:sz w:val="28"/>
        </w:rPr>
        <w:t>
      руководитель районного отдела услугодателя подписывает информацию к пакету документов;</w:t>
      </w:r>
      <w:r>
        <w:br/>
      </w:r>
      <w:r>
        <w:rPr>
          <w:rFonts w:ascii="Times New Roman"/>
          <w:b w:val="false"/>
          <w:i w:val="false"/>
          <w:color w:val="000000"/>
          <w:sz w:val="28"/>
        </w:rPr>
        <w:t>
      сотрудник районного отдела услугодателя направляет услугополучателю извещение в течение трех рабочих дней со дня поступления заявления;</w:t>
      </w:r>
      <w:r>
        <w:br/>
      </w:r>
      <w:r>
        <w:rPr>
          <w:rFonts w:ascii="Times New Roman"/>
          <w:b w:val="false"/>
          <w:i w:val="false"/>
          <w:color w:val="000000"/>
          <w:sz w:val="28"/>
        </w:rPr>
        <w:t>
      сотрудник районного отдела услугодателя в течение трех рабочих дней после регистрации в канцелярии районного отдела услугодателя направляет заявление услугополучателя вместе с информацией в отдел трудовой миграции услугодателя;</w:t>
      </w:r>
      <w:r>
        <w:br/>
      </w:r>
      <w:r>
        <w:rPr>
          <w:rFonts w:ascii="Times New Roman"/>
          <w:b w:val="false"/>
          <w:i w:val="false"/>
          <w:color w:val="000000"/>
          <w:sz w:val="28"/>
        </w:rPr>
        <w:t>
      сотрудник отдела трудовой миграции услугодателя принимает от сотрудника районного отдела услугодателя пакет документов в заявлением услугополучателя вместе с информацией районного отдела услугодателя;</w:t>
      </w:r>
      <w:r>
        <w:br/>
      </w:r>
      <w:r>
        <w:rPr>
          <w:rFonts w:ascii="Times New Roman"/>
          <w:b w:val="false"/>
          <w:i w:val="false"/>
          <w:color w:val="000000"/>
          <w:sz w:val="28"/>
        </w:rPr>
        <w:t>
      в течение двух рабочих дней сотрудник отдела трудовой миграции услугодателя вносит на рассмотрение руководителя услугодателя заявление и документы на продление срока разрешения;</w:t>
      </w:r>
      <w:r>
        <w:br/>
      </w:r>
      <w:r>
        <w:rPr>
          <w:rFonts w:ascii="Times New Roman"/>
          <w:b w:val="false"/>
          <w:i w:val="false"/>
          <w:color w:val="000000"/>
          <w:sz w:val="28"/>
        </w:rPr>
        <w:t>
      руководитель услугодателя принимает решение о продлении или об отказе в продлении срока разрешения;</w:t>
      </w:r>
      <w:r>
        <w:br/>
      </w:r>
      <w:r>
        <w:rPr>
          <w:rFonts w:ascii="Times New Roman"/>
          <w:b w:val="false"/>
          <w:i w:val="false"/>
          <w:color w:val="000000"/>
          <w:sz w:val="28"/>
        </w:rPr>
        <w:t>
      сотрудник отдела трудовой миграции услугодателя направляет уведомление о принятом решении по продлению или в отказе продления срока разрешения в бумажном виде в течение трех рабочих дней с даты принятия решения;</w:t>
      </w:r>
      <w:r>
        <w:br/>
      </w:r>
      <w:r>
        <w:rPr>
          <w:rFonts w:ascii="Times New Roman"/>
          <w:b w:val="false"/>
          <w:i w:val="false"/>
          <w:color w:val="000000"/>
          <w:sz w:val="28"/>
        </w:rPr>
        <w:t>
      В случае обращения работодателя за получением разрешения сотрудник отдела трудовой миграции услугодателя, в течение трех рабочих дней в бумажном виде под роспись выдает разрешение работодателю или направляет разрешение через информационную систему «Государственная база данных «Е-лицензирование».</w:t>
      </w:r>
      <w:r>
        <w:br/>
      </w:r>
      <w:r>
        <w:rPr>
          <w:rFonts w:ascii="Times New Roman"/>
          <w:b w:val="false"/>
          <w:i w:val="false"/>
          <w:color w:val="000000"/>
          <w:sz w:val="28"/>
        </w:rPr>
        <w:t>
      В случае представления в неполном объеме и (или) незаполнения по установленной форме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а также требованиям Правил, руководитель районного отдела услугодателя в течение пяти рабочих дней со дня их поступления отказывает в продлении срока разрешения и сотрудник районного отдела услугодателя возвращает документы работодателю с указанием не представленных и (или) не заполненных по установленной форме документов. </w:t>
      </w:r>
      <w:r>
        <w:br/>
      </w:r>
      <w:r>
        <w:rPr>
          <w:rFonts w:ascii="Times New Roman"/>
          <w:b w:val="false"/>
          <w:i w:val="false"/>
          <w:color w:val="000000"/>
          <w:sz w:val="28"/>
        </w:rPr>
        <w:t>
      4) выдача или продление разрешения на трудоустройство:</w:t>
      </w:r>
      <w:r>
        <w:br/>
      </w:r>
      <w:r>
        <w:rPr>
          <w:rFonts w:ascii="Times New Roman"/>
          <w:b w:val="false"/>
          <w:i w:val="false"/>
          <w:color w:val="000000"/>
          <w:sz w:val="28"/>
        </w:rPr>
        <w:t>
      сотрудник канцелярии районного отдела услугодателя после поступления заявления согласно </w:t>
      </w:r>
      <w:r>
        <w:rPr>
          <w:rFonts w:ascii="Times New Roman"/>
          <w:b w:val="false"/>
          <w:i w:val="false"/>
          <w:color w:val="000000"/>
          <w:sz w:val="28"/>
        </w:rPr>
        <w:t>Приложения 5</w:t>
      </w:r>
      <w:r>
        <w:rPr>
          <w:rFonts w:ascii="Times New Roman"/>
          <w:b w:val="false"/>
          <w:i w:val="false"/>
          <w:color w:val="000000"/>
          <w:sz w:val="28"/>
        </w:rPr>
        <w:t xml:space="preserve"> к Стандарту государственной услуги и необходимых документов для получения или продления разрешения на трудоустройство, проводит регистрацию в Единой системе электронного документооборота услугодателя, передает на рассмотрение руководителю районного отдела услугодателя;</w:t>
      </w:r>
      <w:r>
        <w:br/>
      </w:r>
      <w:r>
        <w:rPr>
          <w:rFonts w:ascii="Times New Roman"/>
          <w:b w:val="false"/>
          <w:i w:val="false"/>
          <w:color w:val="000000"/>
          <w:sz w:val="28"/>
        </w:rPr>
        <w:t>
      руководитель районного отдела услугодателя согласно резолюции отписывает заявление услугополучателя сотруднику районного отдела услугодателя;</w:t>
      </w:r>
      <w:r>
        <w:br/>
      </w:r>
      <w:r>
        <w:rPr>
          <w:rFonts w:ascii="Times New Roman"/>
          <w:b w:val="false"/>
          <w:i w:val="false"/>
          <w:color w:val="000000"/>
          <w:sz w:val="28"/>
        </w:rPr>
        <w:t>
      сотрудник районного отдела услугодателя проверяет представленные документы на соответствие </w:t>
      </w:r>
      <w:r>
        <w:rPr>
          <w:rFonts w:ascii="Times New Roman"/>
          <w:b w:val="false"/>
          <w:i w:val="false"/>
          <w:color w:val="000000"/>
          <w:sz w:val="28"/>
        </w:rPr>
        <w:t>пункту 9</w:t>
      </w:r>
      <w:r>
        <w:rPr>
          <w:rFonts w:ascii="Times New Roman"/>
          <w:b w:val="false"/>
          <w:i w:val="false"/>
          <w:color w:val="000000"/>
          <w:sz w:val="28"/>
        </w:rPr>
        <w:t xml:space="preserve"> Стандарта, а также требованиям Правил;</w:t>
      </w:r>
      <w:r>
        <w:br/>
      </w:r>
      <w:r>
        <w:rPr>
          <w:rFonts w:ascii="Times New Roman"/>
          <w:b w:val="false"/>
          <w:i w:val="false"/>
          <w:color w:val="000000"/>
          <w:sz w:val="28"/>
        </w:rPr>
        <w:t>
      сотрудник районного отдела услугодателя готовит информацию о соответствии документов </w:t>
      </w:r>
      <w:r>
        <w:rPr>
          <w:rFonts w:ascii="Times New Roman"/>
          <w:b w:val="false"/>
          <w:i w:val="false"/>
          <w:color w:val="000000"/>
          <w:sz w:val="28"/>
        </w:rPr>
        <w:t>пункту 9</w:t>
      </w:r>
      <w:r>
        <w:rPr>
          <w:rFonts w:ascii="Times New Roman"/>
          <w:b w:val="false"/>
          <w:i w:val="false"/>
          <w:color w:val="000000"/>
          <w:sz w:val="28"/>
        </w:rPr>
        <w:t xml:space="preserve"> Стандарта, а также требованиям Правил, представляет руководителю районного отдела услугодателя;</w:t>
      </w:r>
      <w:r>
        <w:br/>
      </w:r>
      <w:r>
        <w:rPr>
          <w:rFonts w:ascii="Times New Roman"/>
          <w:b w:val="false"/>
          <w:i w:val="false"/>
          <w:color w:val="000000"/>
          <w:sz w:val="28"/>
        </w:rPr>
        <w:t>
      руководитель районного отдела услугодателя подписывает информацию к пакету документов;</w:t>
      </w:r>
      <w:r>
        <w:br/>
      </w:r>
      <w:r>
        <w:rPr>
          <w:rFonts w:ascii="Times New Roman"/>
          <w:b w:val="false"/>
          <w:i w:val="false"/>
          <w:color w:val="000000"/>
          <w:sz w:val="28"/>
        </w:rPr>
        <w:t>
      сотрудник районного отдела услугодателя в течение трех рабочих дней после регистрации в канцелярии районного отдела услугодателя направляет услугополучателю извещение;</w:t>
      </w:r>
      <w:r>
        <w:br/>
      </w:r>
      <w:r>
        <w:rPr>
          <w:rFonts w:ascii="Times New Roman"/>
          <w:b w:val="false"/>
          <w:i w:val="false"/>
          <w:color w:val="000000"/>
          <w:sz w:val="28"/>
        </w:rPr>
        <w:t>
      сотрудник районного отдела услугодателя в течение трех рабочих дней после регистрации в канцелярии районного отдела услугодателя направляет заявление услугополучателя вместе с информацией в отдел трудовой миграции услугодателя;</w:t>
      </w:r>
      <w:r>
        <w:br/>
      </w:r>
      <w:r>
        <w:rPr>
          <w:rFonts w:ascii="Times New Roman"/>
          <w:b w:val="false"/>
          <w:i w:val="false"/>
          <w:color w:val="000000"/>
          <w:sz w:val="28"/>
        </w:rPr>
        <w:t>
      сотрудник отдела трудовой миграции услугодателя принимает от сотрудника районного отдела услугодателя пакет документов с заявлением услугополучателя вместе с информацией районного отдела услугодателя;</w:t>
      </w:r>
      <w:r>
        <w:br/>
      </w:r>
      <w:r>
        <w:rPr>
          <w:rFonts w:ascii="Times New Roman"/>
          <w:b w:val="false"/>
          <w:i w:val="false"/>
          <w:color w:val="000000"/>
          <w:sz w:val="28"/>
        </w:rPr>
        <w:t>
      в течение двух рабочих дней сотрудник отдела трудовой миграции услугодателя вносит на рассмотрение руководителя услугодателя заявление и документы на продление срока разрешения;</w:t>
      </w:r>
      <w:r>
        <w:br/>
      </w:r>
      <w:r>
        <w:rPr>
          <w:rFonts w:ascii="Times New Roman"/>
          <w:b w:val="false"/>
          <w:i w:val="false"/>
          <w:color w:val="000000"/>
          <w:sz w:val="28"/>
        </w:rPr>
        <w:t>
      руководитель услугодателя принимает решение о выдаче или продлении разрешения на трудоустройство;</w:t>
      </w:r>
      <w:r>
        <w:br/>
      </w:r>
      <w:r>
        <w:rPr>
          <w:rFonts w:ascii="Times New Roman"/>
          <w:b w:val="false"/>
          <w:i w:val="false"/>
          <w:color w:val="000000"/>
          <w:sz w:val="28"/>
        </w:rPr>
        <w:t>
      сотрудник отдела трудовой миграции услугодателя письменно уведомляет услугополучателя о принятом решении в течение трех рабочих дней с даты его принятия;</w:t>
      </w:r>
      <w:r>
        <w:br/>
      </w:r>
      <w:r>
        <w:rPr>
          <w:rFonts w:ascii="Times New Roman"/>
          <w:b w:val="false"/>
          <w:i w:val="false"/>
          <w:color w:val="000000"/>
          <w:sz w:val="28"/>
        </w:rPr>
        <w:t>
      услугополучатель после получения уведомления представляет услугодателю в течение двадцати рабочих дней документы, гарантирующие его выезд из Республики Казахстан по истечении срока действия разрешения (копии договора между банком и работником и документа, подтверждающего внесение гарантийных взносов на банковский счет иностранного работника);</w:t>
      </w:r>
      <w:r>
        <w:br/>
      </w:r>
      <w:r>
        <w:rPr>
          <w:rFonts w:ascii="Times New Roman"/>
          <w:b w:val="false"/>
          <w:i w:val="false"/>
          <w:color w:val="000000"/>
          <w:sz w:val="28"/>
        </w:rPr>
        <w:t>
      сотрудник отдела трудовой миграции услугодателя при соответствии документов требованиям Правил, в течение трех рабочих дней с даты получения копий документов, гарантирующие выезд иностранной рабочей силы из Республики Казахстан, по прекращению действия разрешения в бумажном виде под роспись выдает разрешение услугополучателю или направляет разрешение через информационную систему «Государственная база данных «Е-лицензирование».</w:t>
      </w:r>
      <w:r>
        <w:br/>
      </w:r>
      <w:r>
        <w:rPr>
          <w:rFonts w:ascii="Times New Roman"/>
          <w:b w:val="false"/>
          <w:i w:val="false"/>
          <w:color w:val="000000"/>
          <w:sz w:val="28"/>
        </w:rPr>
        <w:t>
      В случае представления в неполном объеме и (или) незаполнения по установленной форме документов,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 а также требованиям Правил, руководитель районного отдела услугодателя в течение пяти рабочих дней со дня их поступления отказывает в выдаче или продлении срока разрешения на трудоустройство и сотрудник районного отдела услугодателя возвращает документы работодателю с указанием не представленных и (или) не заполненных по установленной форме документов.</w:t>
      </w:r>
      <w:r>
        <w:br/>
      </w:r>
      <w:r>
        <w:rPr>
          <w:rFonts w:ascii="Times New Roman"/>
          <w:b w:val="false"/>
          <w:i w:val="false"/>
          <w:color w:val="000000"/>
          <w:sz w:val="28"/>
        </w:rPr>
        <w:t>
      5) переоформление разрешения на трудоустройство:</w:t>
      </w:r>
      <w:r>
        <w:br/>
      </w:r>
      <w:r>
        <w:rPr>
          <w:rFonts w:ascii="Times New Roman"/>
          <w:b w:val="false"/>
          <w:i w:val="false"/>
          <w:color w:val="000000"/>
          <w:sz w:val="28"/>
        </w:rPr>
        <w:t>
      сотрудник канцелярии услугодателя после поступления заявления согласно </w:t>
      </w:r>
      <w:r>
        <w:rPr>
          <w:rFonts w:ascii="Times New Roman"/>
          <w:b w:val="false"/>
          <w:i w:val="false"/>
          <w:color w:val="000000"/>
          <w:sz w:val="28"/>
        </w:rPr>
        <w:t>Приложения 5</w:t>
      </w:r>
      <w:r>
        <w:rPr>
          <w:rFonts w:ascii="Times New Roman"/>
          <w:b w:val="false"/>
          <w:i w:val="false"/>
          <w:color w:val="000000"/>
          <w:sz w:val="28"/>
        </w:rPr>
        <w:t xml:space="preserve"> к Стандарту государственной услуги и необходимых документов для переоформления разрешения на трудоустройство, проводит регистрацию в Единой системе электронного документооборота услугодателя, передает на рассмотрение руководителю услугодателя;</w:t>
      </w:r>
      <w:r>
        <w:br/>
      </w:r>
      <w:r>
        <w:rPr>
          <w:rFonts w:ascii="Times New Roman"/>
          <w:b w:val="false"/>
          <w:i w:val="false"/>
          <w:color w:val="000000"/>
          <w:sz w:val="28"/>
        </w:rPr>
        <w:t>
      руководитель услугодателя согласно резолюции отписывает заявление услугополучателя руководителю отдела трудовой миграции услугодателя;</w:t>
      </w:r>
      <w:r>
        <w:br/>
      </w:r>
      <w:r>
        <w:rPr>
          <w:rFonts w:ascii="Times New Roman"/>
          <w:b w:val="false"/>
          <w:i w:val="false"/>
          <w:color w:val="000000"/>
          <w:sz w:val="28"/>
        </w:rPr>
        <w:t>
      руководителю отдела трудовой миграции услугодателя согласно резолюции отписывает заявление услугополучателя сотруднику отдела трудовой миграции;</w:t>
      </w:r>
      <w:r>
        <w:br/>
      </w:r>
      <w:r>
        <w:rPr>
          <w:rFonts w:ascii="Times New Roman"/>
          <w:b w:val="false"/>
          <w:i w:val="false"/>
          <w:color w:val="000000"/>
          <w:sz w:val="28"/>
        </w:rPr>
        <w:t>
      сотрудник отдела трудовой миграции услугодателя проверяет представленные документы на соответствие требованиям Правил;</w:t>
      </w:r>
      <w:r>
        <w:br/>
      </w:r>
      <w:r>
        <w:rPr>
          <w:rFonts w:ascii="Times New Roman"/>
          <w:b w:val="false"/>
          <w:i w:val="false"/>
          <w:color w:val="000000"/>
          <w:sz w:val="28"/>
        </w:rPr>
        <w:t>
      сотрудник отдела трудовой миграции услугодателя вносит на рассмотрение руководителя услугодателя заявление и документы на переоформление разрешения на трудоустройство;</w:t>
      </w:r>
      <w:r>
        <w:br/>
      </w:r>
      <w:r>
        <w:rPr>
          <w:rFonts w:ascii="Times New Roman"/>
          <w:b w:val="false"/>
          <w:i w:val="false"/>
          <w:color w:val="000000"/>
          <w:sz w:val="28"/>
        </w:rPr>
        <w:t>
      руководитель услугодателя в течение трех рабочих дней принимает решение о переоформлении разрешения на трудоустройство;</w:t>
      </w:r>
      <w:r>
        <w:br/>
      </w:r>
      <w:r>
        <w:rPr>
          <w:rFonts w:ascii="Times New Roman"/>
          <w:b w:val="false"/>
          <w:i w:val="false"/>
          <w:color w:val="000000"/>
          <w:sz w:val="28"/>
        </w:rPr>
        <w:t>
      сотрудник отдела трудовой миграции услугодателя письменно уведомляет услугополучателя о принятом решении;</w:t>
      </w:r>
      <w:r>
        <w:br/>
      </w:r>
      <w:r>
        <w:rPr>
          <w:rFonts w:ascii="Times New Roman"/>
          <w:b w:val="false"/>
          <w:i w:val="false"/>
          <w:color w:val="000000"/>
          <w:sz w:val="28"/>
        </w:rPr>
        <w:t>
      услугополучатель после получения уведомления представляет услугодателю в течение двадцати рабочих дней документы, гарантирующие его выезд из Республики Казахстан по истечении срока действия разрешения (копии договора между банком и работником и документа, подтверждающего внесение гарантийных взносов на банковский счет иностранного работника);</w:t>
      </w:r>
      <w:r>
        <w:br/>
      </w:r>
      <w:r>
        <w:rPr>
          <w:rFonts w:ascii="Times New Roman"/>
          <w:b w:val="false"/>
          <w:i w:val="false"/>
          <w:color w:val="000000"/>
          <w:sz w:val="28"/>
        </w:rPr>
        <w:t>
      сотрудник отдела трудовой миграции услугодателя при соответствии документов требованиям Правил, в течение трех рабочих дней с даты получения копий документов, гарантирующие выезд иностранной рабочей силы из Республики Казахстан, по прекращению действия разрешения в бумажном виде под роспись выдает разрешение услугополучателю или направляет разрешение через информационную систему «Государственная база данных «Е-лицензирование».</w:t>
      </w:r>
      <w:r>
        <w:br/>
      </w:r>
      <w:r>
        <w:rPr>
          <w:rFonts w:ascii="Times New Roman"/>
          <w:b w:val="false"/>
          <w:i w:val="false"/>
          <w:color w:val="000000"/>
          <w:sz w:val="28"/>
        </w:rPr>
        <w:t>
      В случае представления в неполном объеме и (или) незаполнения по установленной форме документов, предусмотренных требованиями Правил, услугодатель в течение трех рабочих дней со дня их поступления отказывает в переоформлении разрешения на трудоустройство с указанием не представленных и (или) не заполненных по установленной форме документов.</w:t>
      </w:r>
    </w:p>
    <w:bookmarkStart w:name="z129" w:id="138"/>
    <w:p>
      <w:pPr>
        <w:spacing w:after="0"/>
        <w:ind w:left="0"/>
        <w:jc w:val="left"/>
      </w:pPr>
      <w:r>
        <w:rPr>
          <w:rFonts w:ascii="Times New Roman"/>
          <w:b/>
          <w:i w:val="false"/>
          <w:color w:val="000000"/>
        </w:rPr>
        <w:t xml:space="preserve"> 
4. Описание порядка использования информационных систем в процессе оказания государственной услуги</w:t>
      </w:r>
    </w:p>
    <w:bookmarkEnd w:id="138"/>
    <w:bookmarkStart w:name="z156" w:id="139"/>
    <w:p>
      <w:pPr>
        <w:spacing w:after="0"/>
        <w:ind w:left="0"/>
        <w:jc w:val="both"/>
      </w:pPr>
      <w:r>
        <w:rPr>
          <w:rFonts w:ascii="Times New Roman"/>
          <w:b w:val="false"/>
          <w:i w:val="false"/>
          <w:color w:val="000000"/>
          <w:sz w:val="28"/>
        </w:rPr>
        <w:t>      8. Описание порядка обращения и последовательности процедур (действий) услугодателя и услугополучателя при оказании государственной услуги через портал в виде диаграммы функционального взаимодействия информационных систем, задействованных в оказании государственной услуги, в графической форме приведены в приложении к настоящему Регламенту.</w:t>
      </w:r>
      <w:r>
        <w:br/>
      </w:r>
      <w:r>
        <w:rPr>
          <w:rFonts w:ascii="Times New Roman"/>
          <w:b w:val="false"/>
          <w:i w:val="false"/>
          <w:color w:val="000000"/>
          <w:sz w:val="28"/>
        </w:rPr>
        <w:t>
      Услугополучатель подает запрос через портал, данный запрос отправляется на рассмотрение услугодателю.</w:t>
      </w:r>
      <w:r>
        <w:br/>
      </w:r>
      <w:r>
        <w:rPr>
          <w:rFonts w:ascii="Times New Roman"/>
          <w:b w:val="false"/>
          <w:i w:val="false"/>
          <w:color w:val="000000"/>
          <w:sz w:val="28"/>
        </w:rPr>
        <w:t>
      Примечание: услугополучатель должен быть зарегистрирован и авторизован на портале.</w:t>
      </w:r>
      <w:r>
        <w:br/>
      </w:r>
      <w:r>
        <w:rPr>
          <w:rFonts w:ascii="Times New Roman"/>
          <w:b w:val="false"/>
          <w:i w:val="false"/>
          <w:color w:val="000000"/>
          <w:sz w:val="28"/>
        </w:rPr>
        <w:t>
      Услугополучатель для заявки на получение государственной услуги на портале выбирает «Выдача, переоформление, продление разрешения на привлечение иностранной рабочей силы».</w:t>
      </w:r>
      <w:r>
        <w:br/>
      </w:r>
      <w:r>
        <w:rPr>
          <w:rFonts w:ascii="Times New Roman"/>
          <w:b w:val="false"/>
          <w:i w:val="false"/>
          <w:color w:val="000000"/>
          <w:sz w:val="28"/>
        </w:rPr>
        <w:t>
      Портал формирует первый шаг подачи заявки, автоматически заполняя данные о услугополучателе.</w:t>
      </w:r>
      <w:r>
        <w:br/>
      </w:r>
      <w:r>
        <w:rPr>
          <w:rFonts w:ascii="Times New Roman"/>
          <w:b w:val="false"/>
          <w:i w:val="false"/>
          <w:color w:val="000000"/>
          <w:sz w:val="28"/>
        </w:rPr>
        <w:t>
      Услугополучатель выбирает услугу, подразделение услугодателя.</w:t>
      </w:r>
      <w:r>
        <w:br/>
      </w:r>
      <w:r>
        <w:rPr>
          <w:rFonts w:ascii="Times New Roman"/>
          <w:b w:val="false"/>
          <w:i w:val="false"/>
          <w:color w:val="000000"/>
          <w:sz w:val="28"/>
        </w:rPr>
        <w:t>
      Услугополучатель заполняет данные в сплывающих окнах:</w:t>
      </w:r>
      <w:r>
        <w:br/>
      </w:r>
      <w:r>
        <w:rPr>
          <w:rFonts w:ascii="Times New Roman"/>
          <w:b w:val="false"/>
          <w:i w:val="false"/>
          <w:color w:val="000000"/>
          <w:sz w:val="28"/>
        </w:rPr>
        <w:t>
      1) для получения, продления или переоформления разрешения на привлечение иностранной рабочей силы услугополучателем (работодателем):</w:t>
      </w:r>
      <w:r>
        <w:br/>
      </w: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w:t>
      </w:r>
      <w:r>
        <w:br/>
      </w:r>
      <w:r>
        <w:rPr>
          <w:rFonts w:ascii="Times New Roman"/>
          <w:b w:val="false"/>
          <w:i w:val="false"/>
          <w:color w:val="000000"/>
          <w:sz w:val="28"/>
        </w:rPr>
        <w:t>
      сведения о привлекаемых иностранных работниках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Стандарту а также сканированные документы согласно </w:t>
      </w:r>
      <w:r>
        <w:rPr>
          <w:rFonts w:ascii="Times New Roman"/>
          <w:b w:val="false"/>
          <w:i w:val="false"/>
          <w:color w:val="000000"/>
          <w:sz w:val="28"/>
        </w:rPr>
        <w:t>пункта 9</w:t>
      </w:r>
      <w:r>
        <w:rPr>
          <w:rFonts w:ascii="Times New Roman"/>
          <w:b w:val="false"/>
          <w:i w:val="false"/>
          <w:color w:val="000000"/>
          <w:sz w:val="28"/>
        </w:rPr>
        <w:t xml:space="preserve"> Стандарта государственной услуги;</w:t>
      </w:r>
      <w:r>
        <w:br/>
      </w:r>
      <w:r>
        <w:rPr>
          <w:rFonts w:ascii="Times New Roman"/>
          <w:b w:val="false"/>
          <w:i w:val="false"/>
          <w:color w:val="000000"/>
          <w:sz w:val="28"/>
        </w:rPr>
        <w:t>
      информация о местном содержании в кадрах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w:t>
      </w:r>
      <w:r>
        <w:br/>
      </w:r>
      <w:r>
        <w:rPr>
          <w:rFonts w:ascii="Times New Roman"/>
          <w:b w:val="false"/>
          <w:i w:val="false"/>
          <w:color w:val="000000"/>
          <w:sz w:val="28"/>
        </w:rPr>
        <w:t>
      согласование особых условий выдачи разрешений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Стандарту;</w:t>
      </w:r>
      <w:r>
        <w:br/>
      </w:r>
      <w:r>
        <w:rPr>
          <w:rFonts w:ascii="Times New Roman"/>
          <w:b w:val="false"/>
          <w:i w:val="false"/>
          <w:color w:val="000000"/>
          <w:sz w:val="28"/>
        </w:rPr>
        <w:t>
      документы согласно </w:t>
      </w:r>
      <w:r>
        <w:rPr>
          <w:rFonts w:ascii="Times New Roman"/>
          <w:b w:val="false"/>
          <w:i w:val="false"/>
          <w:color w:val="000000"/>
          <w:sz w:val="28"/>
        </w:rPr>
        <w:t>пункта 9</w:t>
      </w:r>
      <w:r>
        <w:rPr>
          <w:rFonts w:ascii="Times New Roman"/>
          <w:b w:val="false"/>
          <w:i w:val="false"/>
          <w:color w:val="000000"/>
          <w:sz w:val="28"/>
        </w:rPr>
        <w:t xml:space="preserve"> Стандарта.</w:t>
      </w:r>
      <w:r>
        <w:br/>
      </w:r>
      <w:r>
        <w:rPr>
          <w:rFonts w:ascii="Times New Roman"/>
          <w:b w:val="false"/>
          <w:i w:val="false"/>
          <w:color w:val="000000"/>
          <w:sz w:val="28"/>
        </w:rPr>
        <w:t>
      2) для выдачи, продления или переоформления разрешения на трудоустройство:</w:t>
      </w:r>
      <w:r>
        <w:br/>
      </w: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Стандарту государственной услуги;</w:t>
      </w:r>
      <w:r>
        <w:br/>
      </w:r>
      <w:r>
        <w:rPr>
          <w:rFonts w:ascii="Times New Roman"/>
          <w:b w:val="false"/>
          <w:i w:val="false"/>
          <w:color w:val="000000"/>
          <w:sz w:val="28"/>
        </w:rPr>
        <w:t>
      сведения об иностранном работнике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государственной услуги а также сканированные документы согласно </w:t>
      </w:r>
      <w:r>
        <w:rPr>
          <w:rFonts w:ascii="Times New Roman"/>
          <w:b w:val="false"/>
          <w:i w:val="false"/>
          <w:color w:val="000000"/>
          <w:sz w:val="28"/>
        </w:rPr>
        <w:t>пункта 9</w:t>
      </w:r>
      <w:r>
        <w:rPr>
          <w:rFonts w:ascii="Times New Roman"/>
          <w:b w:val="false"/>
          <w:i w:val="false"/>
          <w:color w:val="000000"/>
          <w:sz w:val="28"/>
        </w:rPr>
        <w:t xml:space="preserve"> Стандарта государственной услуги.</w:t>
      </w:r>
      <w:r>
        <w:br/>
      </w:r>
      <w:r>
        <w:rPr>
          <w:rFonts w:ascii="Times New Roman"/>
          <w:b w:val="false"/>
          <w:i w:val="false"/>
          <w:color w:val="000000"/>
          <w:sz w:val="28"/>
        </w:rPr>
        <w:t>
      документы согласно </w:t>
      </w:r>
      <w:r>
        <w:rPr>
          <w:rFonts w:ascii="Times New Roman"/>
          <w:b w:val="false"/>
          <w:i w:val="false"/>
          <w:color w:val="000000"/>
          <w:sz w:val="28"/>
        </w:rPr>
        <w:t>пункта 9</w:t>
      </w:r>
      <w:r>
        <w:rPr>
          <w:rFonts w:ascii="Times New Roman"/>
          <w:b w:val="false"/>
          <w:i w:val="false"/>
          <w:color w:val="000000"/>
          <w:sz w:val="28"/>
        </w:rPr>
        <w:t xml:space="preserve"> Стандарта.</w:t>
      </w:r>
      <w:r>
        <w:br/>
      </w:r>
      <w:r>
        <w:rPr>
          <w:rFonts w:ascii="Times New Roman"/>
          <w:b w:val="false"/>
          <w:i w:val="false"/>
          <w:color w:val="000000"/>
          <w:sz w:val="28"/>
        </w:rPr>
        <w:t>
      Услугополучатель сохраняет запрос, подписывая ее электронной цифровой подписью (далее - ЭЦП).</w:t>
      </w:r>
      <w:r>
        <w:br/>
      </w:r>
      <w:r>
        <w:rPr>
          <w:rFonts w:ascii="Times New Roman"/>
          <w:b w:val="false"/>
          <w:i w:val="false"/>
          <w:color w:val="000000"/>
          <w:sz w:val="28"/>
        </w:rPr>
        <w:t>
      При отправке запроса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9. Прием документов и выдача результата оказания государственной услуги осуществляется:</w:t>
      </w:r>
      <w:r>
        <w:br/>
      </w:r>
      <w:r>
        <w:rPr>
          <w:rFonts w:ascii="Times New Roman"/>
          <w:b w:val="false"/>
          <w:i w:val="false"/>
          <w:color w:val="000000"/>
          <w:sz w:val="28"/>
        </w:rPr>
        <w:t>
      1) услугодателем - с понедельника по пятницу включительно с 9.00 до 18.00 часов, перерыв с 13.00 до 14.00, кроме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согласно трудовому законодательству Республики Казахстан;</w:t>
      </w:r>
      <w:r>
        <w:br/>
      </w:r>
      <w:r>
        <w:rPr>
          <w:rFonts w:ascii="Times New Roman"/>
          <w:b w:val="false"/>
          <w:i w:val="false"/>
          <w:color w:val="000000"/>
          <w:sz w:val="28"/>
        </w:rPr>
        <w:t>
      2) портала – круглосуточно (за исключением технических перерывов в связи с проведением ремонтных работ).</w:t>
      </w:r>
      <w:r>
        <w:br/>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10. Сроки оказания государственной услуги с момента сдачи пакета документов:</w:t>
      </w:r>
      <w:r>
        <w:br/>
      </w:r>
      <w:r>
        <w:rPr>
          <w:rFonts w:ascii="Times New Roman"/>
          <w:b w:val="false"/>
          <w:i w:val="false"/>
          <w:color w:val="000000"/>
          <w:sz w:val="28"/>
        </w:rPr>
        <w:t>
      услугополучателем (работодателем) услугодателю или через портал:</w:t>
      </w:r>
      <w:r>
        <w:br/>
      </w:r>
      <w:r>
        <w:rPr>
          <w:rFonts w:ascii="Times New Roman"/>
          <w:b w:val="false"/>
          <w:i w:val="false"/>
          <w:color w:val="000000"/>
          <w:sz w:val="28"/>
        </w:rPr>
        <w:t>
      выдача разрешения – в течение 41 (сорок один) рабочих дня;</w:t>
      </w:r>
      <w:r>
        <w:br/>
      </w:r>
      <w:r>
        <w:rPr>
          <w:rFonts w:ascii="Times New Roman"/>
          <w:b w:val="false"/>
          <w:i w:val="false"/>
          <w:color w:val="000000"/>
          <w:sz w:val="28"/>
        </w:rPr>
        <w:t>
      переоформление разрешения – в течение 31 (тридцать один) рабочего дня;</w:t>
      </w:r>
      <w:r>
        <w:br/>
      </w:r>
      <w:r>
        <w:rPr>
          <w:rFonts w:ascii="Times New Roman"/>
          <w:b w:val="false"/>
          <w:i w:val="false"/>
          <w:color w:val="000000"/>
          <w:sz w:val="28"/>
        </w:rPr>
        <w:t>
      продление разрешения – в течение 8 (восемь) рабочих дней;</w:t>
      </w:r>
      <w:r>
        <w:br/>
      </w:r>
      <w:r>
        <w:rPr>
          <w:rFonts w:ascii="Times New Roman"/>
          <w:b w:val="false"/>
          <w:i w:val="false"/>
          <w:color w:val="000000"/>
          <w:sz w:val="28"/>
        </w:rPr>
        <w:t>
      услугополучателем (иностранным работником) услугодателю:</w:t>
      </w:r>
      <w:r>
        <w:br/>
      </w:r>
      <w:r>
        <w:rPr>
          <w:rFonts w:ascii="Times New Roman"/>
          <w:b w:val="false"/>
          <w:i w:val="false"/>
          <w:color w:val="000000"/>
          <w:sz w:val="28"/>
        </w:rPr>
        <w:t>
      выдача и продление разрешения на трудоустройство – в течение 31 (тридцать один) рабочего дня;</w:t>
      </w:r>
      <w:r>
        <w:br/>
      </w:r>
      <w:r>
        <w:rPr>
          <w:rFonts w:ascii="Times New Roman"/>
          <w:b w:val="false"/>
          <w:i w:val="false"/>
          <w:color w:val="000000"/>
          <w:sz w:val="28"/>
        </w:rPr>
        <w:t>
      переоформление разрешения на трудоустройство – в течение 3 (три) рабочих дней.</w:t>
      </w:r>
      <w:r>
        <w:br/>
      </w:r>
      <w:r>
        <w:rPr>
          <w:rFonts w:ascii="Times New Roman"/>
          <w:b w:val="false"/>
          <w:i w:val="false"/>
          <w:color w:val="000000"/>
          <w:sz w:val="28"/>
        </w:rPr>
        <w:t>
      Максимально допустимое время ожидания для сдачи пакета документов – 20 минут.</w:t>
      </w:r>
      <w:r>
        <w:br/>
      </w:r>
      <w:r>
        <w:rPr>
          <w:rFonts w:ascii="Times New Roman"/>
          <w:b w:val="false"/>
          <w:i w:val="false"/>
          <w:color w:val="000000"/>
          <w:sz w:val="28"/>
        </w:rPr>
        <w:t>
      Максимально допустимое время обслуживания услугополучателя – 20 минут.</w:t>
      </w:r>
      <w:r>
        <w:br/>
      </w:r>
      <w:r>
        <w:rPr>
          <w:rFonts w:ascii="Times New Roman"/>
          <w:b w:val="false"/>
          <w:i w:val="false"/>
          <w:color w:val="000000"/>
          <w:sz w:val="28"/>
        </w:rPr>
        <w:t>
      Выдача, переоформление и продление разрешений осуществляется услугодателем по следующей процедуре:</w:t>
      </w:r>
      <w:r>
        <w:br/>
      </w:r>
      <w:r>
        <w:rPr>
          <w:rFonts w:ascii="Times New Roman"/>
          <w:b w:val="false"/>
          <w:i w:val="false"/>
          <w:color w:val="000000"/>
          <w:sz w:val="28"/>
        </w:rPr>
        <w:t>
      1) на привлечение иностранной рабочей силы:</w:t>
      </w:r>
      <w:r>
        <w:br/>
      </w:r>
      <w:r>
        <w:rPr>
          <w:rFonts w:ascii="Times New Roman"/>
          <w:b w:val="false"/>
          <w:i w:val="false"/>
          <w:color w:val="000000"/>
          <w:sz w:val="28"/>
        </w:rPr>
        <w:t>
      выдача и переоформление разрешения:</w:t>
      </w:r>
      <w:r>
        <w:br/>
      </w:r>
      <w:r>
        <w:rPr>
          <w:rFonts w:ascii="Times New Roman"/>
          <w:b w:val="false"/>
          <w:i w:val="false"/>
          <w:color w:val="000000"/>
          <w:sz w:val="28"/>
        </w:rPr>
        <w:t>
      принимает решение о выдаче разрешения – в течение 15 (пятнадцать) рабочих дней;</w:t>
      </w:r>
      <w:r>
        <w:br/>
      </w:r>
      <w:r>
        <w:rPr>
          <w:rFonts w:ascii="Times New Roman"/>
          <w:b w:val="false"/>
          <w:i w:val="false"/>
          <w:color w:val="000000"/>
          <w:sz w:val="28"/>
        </w:rPr>
        <w:t>
      принимает решение о переоформлении – в течение 5 (пять) рабочих дней;</w:t>
      </w:r>
      <w:r>
        <w:br/>
      </w:r>
      <w:r>
        <w:rPr>
          <w:rFonts w:ascii="Times New Roman"/>
          <w:b w:val="false"/>
          <w:i w:val="false"/>
          <w:color w:val="000000"/>
          <w:sz w:val="28"/>
        </w:rPr>
        <w:t>
      уведомляет услугополучателя – в течение 3 (три) рабочих дней со дня принятия решения;</w:t>
      </w:r>
      <w:r>
        <w:br/>
      </w:r>
      <w:r>
        <w:rPr>
          <w:rFonts w:ascii="Times New Roman"/>
          <w:b w:val="false"/>
          <w:i w:val="false"/>
          <w:color w:val="000000"/>
          <w:sz w:val="28"/>
        </w:rPr>
        <w:t>
      услугополучатель подает копии документов, гарантирующих выезд иностранной рабочей силы из Республики Казахстан, по прекращению действия разрешения (копии договора между банком и работодателем и документа, подтверждающего внесение гарантийных взносов на банковский счет работодателя) – в течение 20 (двадцать) рабочих дней после получения уведомления о выдаче разрешения;</w:t>
      </w:r>
      <w:r>
        <w:br/>
      </w:r>
      <w:r>
        <w:rPr>
          <w:rFonts w:ascii="Times New Roman"/>
          <w:b w:val="false"/>
          <w:i w:val="false"/>
          <w:color w:val="000000"/>
          <w:sz w:val="28"/>
        </w:rPr>
        <w:t>
      услугодатель выдает разрешение – в течение 3 (три) рабочих дней с даты получения копий документов, гарантирующих выезд иностранной рабочей силы из Республики Казахстан, по прекращению действия разрешения;</w:t>
      </w:r>
      <w:r>
        <w:br/>
      </w:r>
      <w:r>
        <w:rPr>
          <w:rFonts w:ascii="Times New Roman"/>
          <w:b w:val="false"/>
          <w:i w:val="false"/>
          <w:color w:val="000000"/>
          <w:sz w:val="28"/>
        </w:rPr>
        <w:t>
      продление разрешения:</w:t>
      </w:r>
      <w:r>
        <w:br/>
      </w:r>
      <w:r>
        <w:rPr>
          <w:rFonts w:ascii="Times New Roman"/>
          <w:b w:val="false"/>
          <w:i w:val="false"/>
          <w:color w:val="000000"/>
          <w:sz w:val="28"/>
        </w:rPr>
        <w:t>
      принимает решение о выдаче разрешения – в течение 5 (пять) рабочих дней;</w:t>
      </w:r>
      <w:r>
        <w:br/>
      </w:r>
      <w:r>
        <w:rPr>
          <w:rFonts w:ascii="Times New Roman"/>
          <w:b w:val="false"/>
          <w:i w:val="false"/>
          <w:color w:val="000000"/>
          <w:sz w:val="28"/>
        </w:rPr>
        <w:t>
      уведомляет услугополучателя – в течение 3 (три) рабочих дней со дня принятия решения;</w:t>
      </w:r>
      <w:r>
        <w:br/>
      </w:r>
      <w:r>
        <w:rPr>
          <w:rFonts w:ascii="Times New Roman"/>
          <w:b w:val="false"/>
          <w:i w:val="false"/>
          <w:color w:val="000000"/>
          <w:sz w:val="28"/>
        </w:rPr>
        <w:t>
      выдает разрешение – при обращении услугополучателя к услугодателю.</w:t>
      </w:r>
      <w:r>
        <w:br/>
      </w:r>
      <w:r>
        <w:rPr>
          <w:rFonts w:ascii="Times New Roman"/>
          <w:b w:val="false"/>
          <w:i w:val="false"/>
          <w:color w:val="000000"/>
          <w:sz w:val="28"/>
        </w:rPr>
        <w:t>
      2) на трудоустройство:</w:t>
      </w:r>
      <w:r>
        <w:br/>
      </w:r>
      <w:r>
        <w:rPr>
          <w:rFonts w:ascii="Times New Roman"/>
          <w:b w:val="false"/>
          <w:i w:val="false"/>
          <w:color w:val="000000"/>
          <w:sz w:val="28"/>
        </w:rPr>
        <w:t xml:space="preserve">
      выдача и продление разрешения: </w:t>
      </w:r>
      <w:r>
        <w:br/>
      </w:r>
      <w:r>
        <w:rPr>
          <w:rFonts w:ascii="Times New Roman"/>
          <w:b w:val="false"/>
          <w:i w:val="false"/>
          <w:color w:val="000000"/>
          <w:sz w:val="28"/>
        </w:rPr>
        <w:t>
      принимает решение о выдаче разрешения – в течение 5 (пять) рабочих дней;</w:t>
      </w:r>
      <w:r>
        <w:br/>
      </w:r>
      <w:r>
        <w:rPr>
          <w:rFonts w:ascii="Times New Roman"/>
          <w:b w:val="false"/>
          <w:i w:val="false"/>
          <w:color w:val="000000"/>
          <w:sz w:val="28"/>
        </w:rPr>
        <w:t>
      уведомляет услугополучателя – в течение 3 (три) рабочих дней со дня принятия решения;</w:t>
      </w:r>
      <w:r>
        <w:br/>
      </w:r>
      <w:r>
        <w:rPr>
          <w:rFonts w:ascii="Times New Roman"/>
          <w:b w:val="false"/>
          <w:i w:val="false"/>
          <w:color w:val="000000"/>
          <w:sz w:val="28"/>
        </w:rPr>
        <w:t>
      услугополучатель подает копии документов, гарантирующих выезд иностранной рабочей силы из Республики Казахстан, по прекращению действия разрешения (копии договора между банком и работодателем и документа, подтверждающего внесение гарантийных взносов на банковский счет работодателя) – в течение 20 (двадцать) рабочих дней после получения уведомления о выдаче разрешения;</w:t>
      </w:r>
      <w:r>
        <w:br/>
      </w:r>
      <w:r>
        <w:rPr>
          <w:rFonts w:ascii="Times New Roman"/>
          <w:b w:val="false"/>
          <w:i w:val="false"/>
          <w:color w:val="000000"/>
          <w:sz w:val="28"/>
        </w:rPr>
        <w:t>
      услугодатель выдает разрешение – в течение 3 (три) рабочих дней с даты получения копий документов, гарантирующих выезд иностранной рабочей силы из Республики Казахстан, по прекращению действия разрешения.</w:t>
      </w:r>
      <w:r>
        <w:br/>
      </w:r>
      <w:r>
        <w:rPr>
          <w:rFonts w:ascii="Times New Roman"/>
          <w:b w:val="false"/>
          <w:i w:val="false"/>
          <w:color w:val="000000"/>
          <w:sz w:val="28"/>
        </w:rPr>
        <w:t>
      3) переоформление разрешения на трудоустройство:</w:t>
      </w:r>
      <w:r>
        <w:br/>
      </w:r>
      <w:r>
        <w:rPr>
          <w:rFonts w:ascii="Times New Roman"/>
          <w:b w:val="false"/>
          <w:i w:val="false"/>
          <w:color w:val="000000"/>
          <w:sz w:val="28"/>
        </w:rPr>
        <w:t>
      переоформляет разрешение – в течение 3 (три) рабочих дней.</w:t>
      </w:r>
      <w:r>
        <w:br/>
      </w:r>
      <w:r>
        <w:rPr>
          <w:rFonts w:ascii="Times New Roman"/>
          <w:b w:val="false"/>
          <w:i w:val="false"/>
          <w:color w:val="000000"/>
          <w:sz w:val="28"/>
        </w:rPr>
        <w:t>
      При приеме необходимых документов для оказания государственной услуги через услугодателя услугополучателю выдается отрывной талон с указанием:</w:t>
      </w:r>
      <w:r>
        <w:br/>
      </w:r>
      <w:r>
        <w:rPr>
          <w:rFonts w:ascii="Times New Roman"/>
          <w:b w:val="false"/>
          <w:i w:val="false"/>
          <w:color w:val="000000"/>
          <w:sz w:val="28"/>
        </w:rPr>
        <w:t>
      1) даты регистрации заявления;</w:t>
      </w:r>
      <w:r>
        <w:br/>
      </w:r>
      <w:r>
        <w:rPr>
          <w:rFonts w:ascii="Times New Roman"/>
          <w:b w:val="false"/>
          <w:i w:val="false"/>
          <w:color w:val="000000"/>
          <w:sz w:val="28"/>
        </w:rPr>
        <w:t>
      2) количества приложенных документов;</w:t>
      </w:r>
      <w:r>
        <w:br/>
      </w:r>
      <w:r>
        <w:rPr>
          <w:rFonts w:ascii="Times New Roman"/>
          <w:b w:val="false"/>
          <w:i w:val="false"/>
          <w:color w:val="000000"/>
          <w:sz w:val="28"/>
        </w:rPr>
        <w:t>
      3) даты получения государственной услуги;</w:t>
      </w:r>
      <w:r>
        <w:br/>
      </w:r>
      <w:r>
        <w:rPr>
          <w:rFonts w:ascii="Times New Roman"/>
          <w:b w:val="false"/>
          <w:i w:val="false"/>
          <w:color w:val="000000"/>
          <w:sz w:val="28"/>
        </w:rPr>
        <w:t>
      4) фамилия и инициалы лица, принявшего документы.</w:t>
      </w:r>
      <w:r>
        <w:br/>
      </w: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r>
        <w:br/>
      </w:r>
      <w:r>
        <w:rPr>
          <w:rFonts w:ascii="Times New Roman"/>
          <w:b w:val="false"/>
          <w:i w:val="false"/>
          <w:color w:val="000000"/>
          <w:sz w:val="28"/>
        </w:rPr>
        <w:t>
      Информация по вопросам оказания государственной услуги, а также о ходе оказания государственной услуги предоставляется по телефону единого контакт-центра по вопросам оказания государственных услуг: 1414.</w:t>
      </w:r>
      <w:r>
        <w:br/>
      </w:r>
      <w:r>
        <w:rPr>
          <w:rFonts w:ascii="Times New Roman"/>
          <w:b w:val="false"/>
          <w:i w:val="false"/>
          <w:color w:val="000000"/>
          <w:sz w:val="28"/>
        </w:rPr>
        <w:t>
      11. Выдача готовых документов осуществляется сотрудником отдела трудовой миграции услугодателя на основании расписки, указанной в ней срок, при предъявлении документа, удостоверяющего личность и доверенности от услугополучателя.</w:t>
      </w:r>
      <w:r>
        <w:br/>
      </w:r>
      <w:r>
        <w:rPr>
          <w:rFonts w:ascii="Times New Roman"/>
          <w:b w:val="false"/>
          <w:i w:val="false"/>
          <w:color w:val="000000"/>
          <w:sz w:val="28"/>
        </w:rPr>
        <w:t>
      12. Подробное описание последовательности процедур (действий), взаимодействий сотрудников услугодателя в процессе оказания государственной услуги, и порядка использования информационных систем в процессе оказания государственной услуги указаны в схематическом виде согласно приложениям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13.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ff0000"/>
          <w:sz w:val="28"/>
        </w:rPr>
        <w:t xml:space="preserve">     Сноска. Регламент дополнен пунктом 13 в соответствии с </w:t>
      </w:r>
      <w:r>
        <w:rPr>
          <w:rFonts w:ascii="Times New Roman"/>
          <w:b w:val="false"/>
          <w:i w:val="false"/>
          <w:color w:val="000000"/>
          <w:sz w:val="28"/>
        </w:rPr>
        <w:t>постановлением</w:t>
      </w:r>
      <w:r>
        <w:rPr>
          <w:rFonts w:ascii="Times New Roman"/>
          <w:b w:val="false"/>
          <w:i w:val="false"/>
          <w:color w:val="ff0000"/>
          <w:sz w:val="28"/>
        </w:rPr>
        <w:t xml:space="preserve"> акимата города Алматы от 28.10.2014 № 4/886 (вводится в действие по истечении десяти календарных дней после дня первого официального опубликования).</w:t>
      </w:r>
    </w:p>
    <w:bookmarkEnd w:id="139"/>
    <w:p>
      <w:pPr>
        <w:spacing w:after="0"/>
        <w:ind w:left="0"/>
        <w:jc w:val="both"/>
      </w:pPr>
      <w:r>
        <w:drawing>
          <wp:inline distT="0" distB="0" distL="0" distR="0">
            <wp:extent cx="109347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0934700" cy="75565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108839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0883900" cy="7543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109093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0909300" cy="7581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103505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0350500" cy="7200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103886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0388600" cy="7200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109093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0909300" cy="76454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109347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0934700" cy="7607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109601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0960100" cy="7658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109220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0922000" cy="75692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109474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0947400" cy="7620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7" w:id="140"/>
          <w:p>
            <w:pPr>
              <w:spacing w:after="20"/>
              <w:ind w:left="20"/>
              <w:jc w:val="both"/>
            </w:pPr>
            <w:r>
              <w:rPr>
                <w:rFonts w:ascii="Times New Roman"/>
                <w:b w:val="false"/>
                <w:i w:val="false"/>
                <w:color w:val="000000"/>
                <w:sz w:val="20"/>
              </w:rPr>
              <w:t>
приложение 11</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«Выдача,</w:t>
            </w:r>
            <w:r>
              <w:br/>
            </w:r>
            <w:r>
              <w:rPr>
                <w:rFonts w:ascii="Times New Roman"/>
                <w:b w:val="false"/>
                <w:i w:val="false"/>
                <w:color w:val="000000"/>
                <w:sz w:val="20"/>
              </w:rPr>
              <w:t>
переоформление и продление</w:t>
            </w:r>
            <w:r>
              <w:br/>
            </w:r>
            <w:r>
              <w:rPr>
                <w:rFonts w:ascii="Times New Roman"/>
                <w:b w:val="false"/>
                <w:i w:val="false"/>
                <w:color w:val="000000"/>
                <w:sz w:val="20"/>
              </w:rPr>
              <w:t>
разрешения иностранному</w:t>
            </w:r>
            <w:r>
              <w:br/>
            </w:r>
            <w:r>
              <w:rPr>
                <w:rFonts w:ascii="Times New Roman"/>
                <w:b w:val="false"/>
                <w:i w:val="false"/>
                <w:color w:val="000000"/>
                <w:sz w:val="20"/>
              </w:rPr>
              <w:t>
работнику на трудоустройство и</w:t>
            </w:r>
            <w:r>
              <w:br/>
            </w:r>
            <w:r>
              <w:rPr>
                <w:rFonts w:ascii="Times New Roman"/>
                <w:b w:val="false"/>
                <w:i w:val="false"/>
                <w:color w:val="000000"/>
                <w:sz w:val="20"/>
              </w:rPr>
              <w:t>
работодателям на привлечение</w:t>
            </w:r>
            <w:r>
              <w:br/>
            </w:r>
            <w:r>
              <w:rPr>
                <w:rFonts w:ascii="Times New Roman"/>
                <w:b w:val="false"/>
                <w:i w:val="false"/>
                <w:color w:val="000000"/>
                <w:sz w:val="20"/>
              </w:rPr>
              <w:t>
иностранной рабочей силы для</w:t>
            </w:r>
            <w:r>
              <w:br/>
            </w:r>
            <w:r>
              <w:rPr>
                <w:rFonts w:ascii="Times New Roman"/>
                <w:b w:val="false"/>
                <w:i w:val="false"/>
                <w:color w:val="000000"/>
                <w:sz w:val="20"/>
              </w:rPr>
              <w:t>
осуществления трудовой</w:t>
            </w:r>
            <w:r>
              <w:br/>
            </w:r>
            <w:r>
              <w:rPr>
                <w:rFonts w:ascii="Times New Roman"/>
                <w:b w:val="false"/>
                <w:i w:val="false"/>
                <w:color w:val="000000"/>
                <w:sz w:val="20"/>
              </w:rPr>
              <w:t>
деятельности на территории</w:t>
            </w:r>
            <w:r>
              <w:br/>
            </w:r>
            <w:r>
              <w:rPr>
                <w:rFonts w:ascii="Times New Roman"/>
                <w:b w:val="false"/>
                <w:i w:val="false"/>
                <w:color w:val="000000"/>
                <w:sz w:val="20"/>
              </w:rPr>
              <w:t>
соответствующей</w:t>
            </w:r>
            <w:r>
              <w:br/>
            </w:r>
            <w:r>
              <w:rPr>
                <w:rFonts w:ascii="Times New Roman"/>
                <w:b w:val="false"/>
                <w:i w:val="false"/>
                <w:color w:val="000000"/>
                <w:sz w:val="20"/>
              </w:rPr>
              <w:t>
административно-</w:t>
            </w:r>
            <w:r>
              <w:br/>
            </w:r>
            <w:r>
              <w:rPr>
                <w:rFonts w:ascii="Times New Roman"/>
                <w:b w:val="false"/>
                <w:i w:val="false"/>
                <w:color w:val="000000"/>
                <w:sz w:val="20"/>
              </w:rPr>
              <w:t>
территориальной единицы»</w:t>
            </w:r>
            <w:r>
              <w:br/>
            </w:r>
            <w:r>
              <w:rPr>
                <w:rFonts w:ascii="Times New Roman"/>
                <w:b w:val="false"/>
                <w:i w:val="false"/>
                <w:color w:val="000000"/>
                <w:sz w:val="20"/>
              </w:rPr>
              <w:t>
«Выдача разрешения на</w:t>
            </w:r>
            <w:r>
              <w:br/>
            </w:r>
            <w:r>
              <w:rPr>
                <w:rFonts w:ascii="Times New Roman"/>
                <w:b w:val="false"/>
                <w:i w:val="false"/>
                <w:color w:val="000000"/>
                <w:sz w:val="20"/>
              </w:rPr>
              <w:t>
привлечение иностранной</w:t>
            </w:r>
            <w:r>
              <w:br/>
            </w:r>
            <w:r>
              <w:rPr>
                <w:rFonts w:ascii="Times New Roman"/>
                <w:b w:val="false"/>
                <w:i w:val="false"/>
                <w:color w:val="000000"/>
                <w:sz w:val="20"/>
              </w:rPr>
              <w:t>
рабочей силы»</w:t>
            </w:r>
          </w:p>
          <w:bookmarkEnd w:id="140"/>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both"/>
      </w:pPr>
      <w:r>
        <w:rPr>
          <w:rFonts w:ascii="Times New Roman"/>
          <w:b w:val="false"/>
          <w:i w:val="false"/>
          <w:color w:val="ff0000"/>
          <w:sz w:val="28"/>
        </w:rPr>
        <w:t xml:space="preserve">     Сноска. Регламент дополнен приложением 11 в соответствии с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28.10.2014 № 4/886 (вводится в действие по истечении десяти календарных дней после дня первого официального опубликования).</w:t>
      </w:r>
    </w:p>
    <w:p>
      <w:pPr>
        <w:spacing w:after="0"/>
        <w:ind w:left="0"/>
        <w:jc w:val="both"/>
      </w:pPr>
      <w:r>
        <w:drawing>
          <wp:inline distT="0" distB="0" distL="0" distR="0">
            <wp:extent cx="137414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3741400" cy="72390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8" w:id="141"/>
          <w:p>
            <w:pPr>
              <w:spacing w:after="20"/>
              <w:ind w:left="20"/>
              <w:jc w:val="both"/>
            </w:pPr>
            <w:r>
              <w:rPr>
                <w:rFonts w:ascii="Times New Roman"/>
                <w:b w:val="false"/>
                <w:i w:val="false"/>
                <w:color w:val="000000"/>
                <w:sz w:val="20"/>
              </w:rPr>
              <w:t>
приложение 12</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«Выдача,</w:t>
            </w:r>
            <w:r>
              <w:br/>
            </w:r>
            <w:r>
              <w:rPr>
                <w:rFonts w:ascii="Times New Roman"/>
                <w:b w:val="false"/>
                <w:i w:val="false"/>
                <w:color w:val="000000"/>
                <w:sz w:val="20"/>
              </w:rPr>
              <w:t>
переоформление и продление</w:t>
            </w:r>
            <w:r>
              <w:br/>
            </w:r>
            <w:r>
              <w:rPr>
                <w:rFonts w:ascii="Times New Roman"/>
                <w:b w:val="false"/>
                <w:i w:val="false"/>
                <w:color w:val="000000"/>
                <w:sz w:val="20"/>
              </w:rPr>
              <w:t>
разрешения иностранному</w:t>
            </w:r>
            <w:r>
              <w:br/>
            </w:r>
            <w:r>
              <w:rPr>
                <w:rFonts w:ascii="Times New Roman"/>
                <w:b w:val="false"/>
                <w:i w:val="false"/>
                <w:color w:val="000000"/>
                <w:sz w:val="20"/>
              </w:rPr>
              <w:t>
работнику на трудоустройство и</w:t>
            </w:r>
            <w:r>
              <w:br/>
            </w:r>
            <w:r>
              <w:rPr>
                <w:rFonts w:ascii="Times New Roman"/>
                <w:b w:val="false"/>
                <w:i w:val="false"/>
                <w:color w:val="000000"/>
                <w:sz w:val="20"/>
              </w:rPr>
              <w:t>
работодателям на привлечение</w:t>
            </w:r>
            <w:r>
              <w:br/>
            </w:r>
            <w:r>
              <w:rPr>
                <w:rFonts w:ascii="Times New Roman"/>
                <w:b w:val="false"/>
                <w:i w:val="false"/>
                <w:color w:val="000000"/>
                <w:sz w:val="20"/>
              </w:rPr>
              <w:t>
иностранной рабочей силы для</w:t>
            </w:r>
            <w:r>
              <w:br/>
            </w:r>
            <w:r>
              <w:rPr>
                <w:rFonts w:ascii="Times New Roman"/>
                <w:b w:val="false"/>
                <w:i w:val="false"/>
                <w:color w:val="000000"/>
                <w:sz w:val="20"/>
              </w:rPr>
              <w:t>
осуществления трудовой</w:t>
            </w:r>
            <w:r>
              <w:br/>
            </w:r>
            <w:r>
              <w:rPr>
                <w:rFonts w:ascii="Times New Roman"/>
                <w:b w:val="false"/>
                <w:i w:val="false"/>
                <w:color w:val="000000"/>
                <w:sz w:val="20"/>
              </w:rPr>
              <w:t>
деятельности на территории</w:t>
            </w:r>
            <w:r>
              <w:br/>
            </w:r>
            <w:r>
              <w:rPr>
                <w:rFonts w:ascii="Times New Roman"/>
                <w:b w:val="false"/>
                <w:i w:val="false"/>
                <w:color w:val="000000"/>
                <w:sz w:val="20"/>
              </w:rPr>
              <w:t>
соответствующей</w:t>
            </w:r>
            <w:r>
              <w:br/>
            </w:r>
            <w:r>
              <w:rPr>
                <w:rFonts w:ascii="Times New Roman"/>
                <w:b w:val="false"/>
                <w:i w:val="false"/>
                <w:color w:val="000000"/>
                <w:sz w:val="20"/>
              </w:rPr>
              <w:t>
административно-</w:t>
            </w:r>
            <w:r>
              <w:br/>
            </w:r>
            <w:r>
              <w:rPr>
                <w:rFonts w:ascii="Times New Roman"/>
                <w:b w:val="false"/>
                <w:i w:val="false"/>
                <w:color w:val="000000"/>
                <w:sz w:val="20"/>
              </w:rPr>
              <w:t>
территориальной единицы»</w:t>
            </w:r>
            <w:r>
              <w:br/>
            </w:r>
            <w:r>
              <w:rPr>
                <w:rFonts w:ascii="Times New Roman"/>
                <w:b w:val="false"/>
                <w:i w:val="false"/>
                <w:color w:val="000000"/>
                <w:sz w:val="20"/>
              </w:rPr>
              <w:t>
«Переоформление разрешения</w:t>
            </w:r>
            <w:r>
              <w:br/>
            </w:r>
            <w:r>
              <w:rPr>
                <w:rFonts w:ascii="Times New Roman"/>
                <w:b w:val="false"/>
                <w:i w:val="false"/>
                <w:color w:val="000000"/>
                <w:sz w:val="20"/>
              </w:rPr>
              <w:t>
на привлечение иностранной</w:t>
            </w:r>
            <w:r>
              <w:br/>
            </w:r>
            <w:r>
              <w:rPr>
                <w:rFonts w:ascii="Times New Roman"/>
                <w:b w:val="false"/>
                <w:i w:val="false"/>
                <w:color w:val="000000"/>
                <w:sz w:val="20"/>
              </w:rPr>
              <w:t>
рабочей силы»</w:t>
            </w:r>
          </w:p>
          <w:bookmarkEnd w:id="141"/>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both"/>
      </w:pPr>
      <w:r>
        <w:rPr>
          <w:rFonts w:ascii="Times New Roman"/>
          <w:b w:val="false"/>
          <w:i w:val="false"/>
          <w:color w:val="ff0000"/>
          <w:sz w:val="28"/>
        </w:rPr>
        <w:t xml:space="preserve">     Сноска. Регламент дополнен приложением 12 в соответствии с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28.10.2014 № 4/886 (вводится в действие по истечении десяти календарных дней после дня первого официального опубликования).</w:t>
      </w:r>
    </w:p>
    <w:p>
      <w:pPr>
        <w:spacing w:after="0"/>
        <w:ind w:left="0"/>
        <w:jc w:val="both"/>
      </w:pPr>
      <w:r>
        <w:drawing>
          <wp:inline distT="0" distB="0" distL="0" distR="0">
            <wp:extent cx="136398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3639800" cy="75057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9" w:id="142"/>
          <w:p>
            <w:pPr>
              <w:spacing w:after="20"/>
              <w:ind w:left="20"/>
              <w:jc w:val="both"/>
            </w:pPr>
            <w:r>
              <w:rPr>
                <w:rFonts w:ascii="Times New Roman"/>
                <w:b w:val="false"/>
                <w:i w:val="false"/>
                <w:color w:val="000000"/>
                <w:sz w:val="20"/>
              </w:rPr>
              <w:t>
приложение 13</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«Выдача,</w:t>
            </w:r>
            <w:r>
              <w:br/>
            </w:r>
            <w:r>
              <w:rPr>
                <w:rFonts w:ascii="Times New Roman"/>
                <w:b w:val="false"/>
                <w:i w:val="false"/>
                <w:color w:val="000000"/>
                <w:sz w:val="20"/>
              </w:rPr>
              <w:t>
переоформление и продление</w:t>
            </w:r>
            <w:r>
              <w:br/>
            </w:r>
            <w:r>
              <w:rPr>
                <w:rFonts w:ascii="Times New Roman"/>
                <w:b w:val="false"/>
                <w:i w:val="false"/>
                <w:color w:val="000000"/>
                <w:sz w:val="20"/>
              </w:rPr>
              <w:t>
разрешения иностранному</w:t>
            </w:r>
            <w:r>
              <w:br/>
            </w:r>
            <w:r>
              <w:rPr>
                <w:rFonts w:ascii="Times New Roman"/>
                <w:b w:val="false"/>
                <w:i w:val="false"/>
                <w:color w:val="000000"/>
                <w:sz w:val="20"/>
              </w:rPr>
              <w:t>
работнику на трудоустройство и</w:t>
            </w:r>
            <w:r>
              <w:br/>
            </w:r>
            <w:r>
              <w:rPr>
                <w:rFonts w:ascii="Times New Roman"/>
                <w:b w:val="false"/>
                <w:i w:val="false"/>
                <w:color w:val="000000"/>
                <w:sz w:val="20"/>
              </w:rPr>
              <w:t>
работодателям на привлечение</w:t>
            </w:r>
            <w:r>
              <w:br/>
            </w:r>
            <w:r>
              <w:rPr>
                <w:rFonts w:ascii="Times New Roman"/>
                <w:b w:val="false"/>
                <w:i w:val="false"/>
                <w:color w:val="000000"/>
                <w:sz w:val="20"/>
              </w:rPr>
              <w:t>
иностранной рабочей силы для</w:t>
            </w:r>
            <w:r>
              <w:br/>
            </w:r>
            <w:r>
              <w:rPr>
                <w:rFonts w:ascii="Times New Roman"/>
                <w:b w:val="false"/>
                <w:i w:val="false"/>
                <w:color w:val="000000"/>
                <w:sz w:val="20"/>
              </w:rPr>
              <w:t>
осуществления трудовой</w:t>
            </w:r>
            <w:r>
              <w:br/>
            </w:r>
            <w:r>
              <w:rPr>
                <w:rFonts w:ascii="Times New Roman"/>
                <w:b w:val="false"/>
                <w:i w:val="false"/>
                <w:color w:val="000000"/>
                <w:sz w:val="20"/>
              </w:rPr>
              <w:t>
деятельности на территории</w:t>
            </w:r>
            <w:r>
              <w:br/>
            </w:r>
            <w:r>
              <w:rPr>
                <w:rFonts w:ascii="Times New Roman"/>
                <w:b w:val="false"/>
                <w:i w:val="false"/>
                <w:color w:val="000000"/>
                <w:sz w:val="20"/>
              </w:rPr>
              <w:t>
соответствующей</w:t>
            </w:r>
            <w:r>
              <w:br/>
            </w:r>
            <w:r>
              <w:rPr>
                <w:rFonts w:ascii="Times New Roman"/>
                <w:b w:val="false"/>
                <w:i w:val="false"/>
                <w:color w:val="000000"/>
                <w:sz w:val="20"/>
              </w:rPr>
              <w:t>
административно-</w:t>
            </w:r>
            <w:r>
              <w:br/>
            </w:r>
            <w:r>
              <w:rPr>
                <w:rFonts w:ascii="Times New Roman"/>
                <w:b w:val="false"/>
                <w:i w:val="false"/>
                <w:color w:val="000000"/>
                <w:sz w:val="20"/>
              </w:rPr>
              <w:t>
территориальной единицы»</w:t>
            </w:r>
            <w:r>
              <w:br/>
            </w:r>
            <w:r>
              <w:rPr>
                <w:rFonts w:ascii="Times New Roman"/>
                <w:b w:val="false"/>
                <w:i w:val="false"/>
                <w:color w:val="000000"/>
                <w:sz w:val="20"/>
              </w:rPr>
              <w:t>
«Продление срока разрешения</w:t>
            </w:r>
            <w:r>
              <w:br/>
            </w:r>
            <w:r>
              <w:rPr>
                <w:rFonts w:ascii="Times New Roman"/>
                <w:b w:val="false"/>
                <w:i w:val="false"/>
                <w:color w:val="000000"/>
                <w:sz w:val="20"/>
              </w:rPr>
              <w:t>
на привлечение иностранной</w:t>
            </w:r>
            <w:r>
              <w:br/>
            </w:r>
            <w:r>
              <w:rPr>
                <w:rFonts w:ascii="Times New Roman"/>
                <w:b w:val="false"/>
                <w:i w:val="false"/>
                <w:color w:val="000000"/>
                <w:sz w:val="20"/>
              </w:rPr>
              <w:t>
рабочей силы»</w:t>
            </w:r>
          </w:p>
          <w:bookmarkEnd w:id="142"/>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both"/>
      </w:pPr>
      <w:r>
        <w:rPr>
          <w:rFonts w:ascii="Times New Roman"/>
          <w:b w:val="false"/>
          <w:i w:val="false"/>
          <w:color w:val="ff0000"/>
          <w:sz w:val="28"/>
        </w:rPr>
        <w:t xml:space="preserve">     Сноска. Регламент дополнен приложением 13 в соответствии с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28.10.2014 № 4/886 (вводится в действие по истечении десяти календарных дней после дня первого официального опубликования).</w:t>
      </w:r>
    </w:p>
    <w:p>
      <w:pPr>
        <w:spacing w:after="0"/>
        <w:ind w:left="0"/>
        <w:jc w:val="both"/>
      </w:pPr>
      <w:r>
        <w:drawing>
          <wp:inline distT="0" distB="0" distL="0" distR="0">
            <wp:extent cx="132461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3246100" cy="73660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0" w:id="143"/>
          <w:p>
            <w:pPr>
              <w:spacing w:after="20"/>
              <w:ind w:left="20"/>
              <w:jc w:val="both"/>
            </w:pPr>
            <w:r>
              <w:rPr>
                <w:rFonts w:ascii="Times New Roman"/>
                <w:b w:val="false"/>
                <w:i w:val="false"/>
                <w:color w:val="000000"/>
                <w:sz w:val="20"/>
              </w:rPr>
              <w:t>
приложение 14</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«Выдача,</w:t>
            </w:r>
            <w:r>
              <w:br/>
            </w:r>
            <w:r>
              <w:rPr>
                <w:rFonts w:ascii="Times New Roman"/>
                <w:b w:val="false"/>
                <w:i w:val="false"/>
                <w:color w:val="000000"/>
                <w:sz w:val="20"/>
              </w:rPr>
              <w:t>
переоформление и продление</w:t>
            </w:r>
            <w:r>
              <w:br/>
            </w:r>
            <w:r>
              <w:rPr>
                <w:rFonts w:ascii="Times New Roman"/>
                <w:b w:val="false"/>
                <w:i w:val="false"/>
                <w:color w:val="000000"/>
                <w:sz w:val="20"/>
              </w:rPr>
              <w:t>
разрешения иностранному</w:t>
            </w:r>
            <w:r>
              <w:br/>
            </w:r>
            <w:r>
              <w:rPr>
                <w:rFonts w:ascii="Times New Roman"/>
                <w:b w:val="false"/>
                <w:i w:val="false"/>
                <w:color w:val="000000"/>
                <w:sz w:val="20"/>
              </w:rPr>
              <w:t>
работнику на трудоустройство и</w:t>
            </w:r>
            <w:r>
              <w:br/>
            </w:r>
            <w:r>
              <w:rPr>
                <w:rFonts w:ascii="Times New Roman"/>
                <w:b w:val="false"/>
                <w:i w:val="false"/>
                <w:color w:val="000000"/>
                <w:sz w:val="20"/>
              </w:rPr>
              <w:t>
работодателям на привлечение</w:t>
            </w:r>
            <w:r>
              <w:br/>
            </w:r>
            <w:r>
              <w:rPr>
                <w:rFonts w:ascii="Times New Roman"/>
                <w:b w:val="false"/>
                <w:i w:val="false"/>
                <w:color w:val="000000"/>
                <w:sz w:val="20"/>
              </w:rPr>
              <w:t>
иностранной рабочей силы для</w:t>
            </w:r>
            <w:r>
              <w:br/>
            </w:r>
            <w:r>
              <w:rPr>
                <w:rFonts w:ascii="Times New Roman"/>
                <w:b w:val="false"/>
                <w:i w:val="false"/>
                <w:color w:val="000000"/>
                <w:sz w:val="20"/>
              </w:rPr>
              <w:t>
осуществления трудовой</w:t>
            </w:r>
            <w:r>
              <w:br/>
            </w:r>
            <w:r>
              <w:rPr>
                <w:rFonts w:ascii="Times New Roman"/>
                <w:b w:val="false"/>
                <w:i w:val="false"/>
                <w:color w:val="000000"/>
                <w:sz w:val="20"/>
              </w:rPr>
              <w:t>
деятельности на территории</w:t>
            </w:r>
            <w:r>
              <w:br/>
            </w:r>
            <w:r>
              <w:rPr>
                <w:rFonts w:ascii="Times New Roman"/>
                <w:b w:val="false"/>
                <w:i w:val="false"/>
                <w:color w:val="000000"/>
                <w:sz w:val="20"/>
              </w:rPr>
              <w:t>
соответствующей</w:t>
            </w:r>
            <w:r>
              <w:br/>
            </w:r>
            <w:r>
              <w:rPr>
                <w:rFonts w:ascii="Times New Roman"/>
                <w:b w:val="false"/>
                <w:i w:val="false"/>
                <w:color w:val="000000"/>
                <w:sz w:val="20"/>
              </w:rPr>
              <w:t>
административно-</w:t>
            </w:r>
            <w:r>
              <w:br/>
            </w:r>
            <w:r>
              <w:rPr>
                <w:rFonts w:ascii="Times New Roman"/>
                <w:b w:val="false"/>
                <w:i w:val="false"/>
                <w:color w:val="000000"/>
                <w:sz w:val="20"/>
              </w:rPr>
              <w:t>
территориальной единицы»</w:t>
            </w:r>
            <w:r>
              <w:br/>
            </w:r>
            <w:r>
              <w:rPr>
                <w:rFonts w:ascii="Times New Roman"/>
                <w:b w:val="false"/>
                <w:i w:val="false"/>
                <w:color w:val="000000"/>
                <w:sz w:val="20"/>
              </w:rPr>
              <w:t>
«Выдача или продление срока</w:t>
            </w:r>
            <w:r>
              <w:br/>
            </w:r>
            <w:r>
              <w:rPr>
                <w:rFonts w:ascii="Times New Roman"/>
                <w:b w:val="false"/>
                <w:i w:val="false"/>
                <w:color w:val="000000"/>
                <w:sz w:val="20"/>
              </w:rPr>
              <w:t>
разрешения на</w:t>
            </w:r>
            <w:r>
              <w:br/>
            </w:r>
            <w:r>
              <w:rPr>
                <w:rFonts w:ascii="Times New Roman"/>
                <w:b w:val="false"/>
                <w:i w:val="false"/>
                <w:color w:val="000000"/>
                <w:sz w:val="20"/>
              </w:rPr>
              <w:t>
трудоустройство»</w:t>
            </w:r>
          </w:p>
          <w:bookmarkEnd w:id="143"/>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both"/>
      </w:pPr>
      <w:r>
        <w:rPr>
          <w:rFonts w:ascii="Times New Roman"/>
          <w:b w:val="false"/>
          <w:i w:val="false"/>
          <w:color w:val="ff0000"/>
          <w:sz w:val="28"/>
        </w:rPr>
        <w:t xml:space="preserve">     Сноска. Регламент дополнен приложением 14 в соответствии с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28.10.2014 № 4/886 (вводится в действие по истечении десяти календарных дней после дня первого официального опубликования).</w:t>
      </w:r>
    </w:p>
    <w:p>
      <w:pPr>
        <w:spacing w:after="0"/>
        <w:ind w:left="0"/>
        <w:jc w:val="both"/>
      </w:pPr>
      <w:r>
        <w:drawing>
          <wp:inline distT="0" distB="0" distL="0" distR="0">
            <wp:extent cx="132207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3220700" cy="75311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1" w:id="144"/>
          <w:p>
            <w:pPr>
              <w:spacing w:after="20"/>
              <w:ind w:left="20"/>
              <w:jc w:val="both"/>
            </w:pPr>
            <w:r>
              <w:rPr>
                <w:rFonts w:ascii="Times New Roman"/>
                <w:b w:val="false"/>
                <w:i w:val="false"/>
                <w:color w:val="000000"/>
                <w:sz w:val="20"/>
              </w:rPr>
              <w:t>
приложение 15</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«Выдача,</w:t>
            </w:r>
            <w:r>
              <w:br/>
            </w:r>
            <w:r>
              <w:rPr>
                <w:rFonts w:ascii="Times New Roman"/>
                <w:b w:val="false"/>
                <w:i w:val="false"/>
                <w:color w:val="000000"/>
                <w:sz w:val="20"/>
              </w:rPr>
              <w:t>
переоформление и продление</w:t>
            </w:r>
            <w:r>
              <w:br/>
            </w:r>
            <w:r>
              <w:rPr>
                <w:rFonts w:ascii="Times New Roman"/>
                <w:b w:val="false"/>
                <w:i w:val="false"/>
                <w:color w:val="000000"/>
                <w:sz w:val="20"/>
              </w:rPr>
              <w:t>
разрешения иностранному</w:t>
            </w:r>
            <w:r>
              <w:br/>
            </w:r>
            <w:r>
              <w:rPr>
                <w:rFonts w:ascii="Times New Roman"/>
                <w:b w:val="false"/>
                <w:i w:val="false"/>
                <w:color w:val="000000"/>
                <w:sz w:val="20"/>
              </w:rPr>
              <w:t>
работнику на трудоустройство и</w:t>
            </w:r>
            <w:r>
              <w:br/>
            </w:r>
            <w:r>
              <w:rPr>
                <w:rFonts w:ascii="Times New Roman"/>
                <w:b w:val="false"/>
                <w:i w:val="false"/>
                <w:color w:val="000000"/>
                <w:sz w:val="20"/>
              </w:rPr>
              <w:t>
работодателям на привлечение</w:t>
            </w:r>
            <w:r>
              <w:br/>
            </w:r>
            <w:r>
              <w:rPr>
                <w:rFonts w:ascii="Times New Roman"/>
                <w:b w:val="false"/>
                <w:i w:val="false"/>
                <w:color w:val="000000"/>
                <w:sz w:val="20"/>
              </w:rPr>
              <w:t>
иностранной рабочей силы для</w:t>
            </w:r>
            <w:r>
              <w:br/>
            </w:r>
            <w:r>
              <w:rPr>
                <w:rFonts w:ascii="Times New Roman"/>
                <w:b w:val="false"/>
                <w:i w:val="false"/>
                <w:color w:val="000000"/>
                <w:sz w:val="20"/>
              </w:rPr>
              <w:t>
осуществления трудовой</w:t>
            </w:r>
            <w:r>
              <w:br/>
            </w:r>
            <w:r>
              <w:rPr>
                <w:rFonts w:ascii="Times New Roman"/>
                <w:b w:val="false"/>
                <w:i w:val="false"/>
                <w:color w:val="000000"/>
                <w:sz w:val="20"/>
              </w:rPr>
              <w:t>
деятельности на территории</w:t>
            </w:r>
            <w:r>
              <w:br/>
            </w:r>
            <w:r>
              <w:rPr>
                <w:rFonts w:ascii="Times New Roman"/>
                <w:b w:val="false"/>
                <w:i w:val="false"/>
                <w:color w:val="000000"/>
                <w:sz w:val="20"/>
              </w:rPr>
              <w:t>
соответствующей</w:t>
            </w:r>
            <w:r>
              <w:br/>
            </w:r>
            <w:r>
              <w:rPr>
                <w:rFonts w:ascii="Times New Roman"/>
                <w:b w:val="false"/>
                <w:i w:val="false"/>
                <w:color w:val="000000"/>
                <w:sz w:val="20"/>
              </w:rPr>
              <w:t>
административно-</w:t>
            </w:r>
            <w:r>
              <w:br/>
            </w:r>
            <w:r>
              <w:rPr>
                <w:rFonts w:ascii="Times New Roman"/>
                <w:b w:val="false"/>
                <w:i w:val="false"/>
                <w:color w:val="000000"/>
                <w:sz w:val="20"/>
              </w:rPr>
              <w:t>
территориальной единицы»</w:t>
            </w:r>
            <w:r>
              <w:br/>
            </w:r>
            <w:r>
              <w:rPr>
                <w:rFonts w:ascii="Times New Roman"/>
                <w:b w:val="false"/>
                <w:i w:val="false"/>
                <w:color w:val="000000"/>
                <w:sz w:val="20"/>
              </w:rPr>
              <w:t>
«Переоформление разрешения</w:t>
            </w:r>
            <w:r>
              <w:br/>
            </w:r>
            <w:r>
              <w:rPr>
                <w:rFonts w:ascii="Times New Roman"/>
                <w:b w:val="false"/>
                <w:i w:val="false"/>
                <w:color w:val="000000"/>
                <w:sz w:val="20"/>
              </w:rPr>
              <w:t>
на трудоустройство»</w:t>
            </w:r>
          </w:p>
          <w:bookmarkEnd w:id="144"/>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both"/>
      </w:pPr>
      <w:r>
        <w:rPr>
          <w:rFonts w:ascii="Times New Roman"/>
          <w:b w:val="false"/>
          <w:i w:val="false"/>
          <w:color w:val="ff0000"/>
          <w:sz w:val="28"/>
        </w:rPr>
        <w:t xml:space="preserve">     Сноска. Регламент дополнен приложением 15 в соответствии с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28.10.2014 № 4/886 (вводится в действие по истечении десяти календарных дней после дня первого официального опубликования). </w:t>
      </w:r>
    </w:p>
    <w:p>
      <w:pPr>
        <w:spacing w:after="0"/>
        <w:ind w:left="0"/>
        <w:jc w:val="both"/>
      </w:pPr>
      <w:r>
        <w:drawing>
          <wp:inline distT="0" distB="0" distL="0" distR="0">
            <wp:extent cx="126746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2674600" cy="73787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2" w:id="145"/>
          <w:p>
            <w:pPr>
              <w:spacing w:after="20"/>
              <w:ind w:left="20"/>
              <w:jc w:val="both"/>
            </w:pPr>
            <w:r>
              <w:rPr>
                <w:rFonts w:ascii="Times New Roman"/>
                <w:b w:val="false"/>
                <w:i w:val="false"/>
                <w:color w:val="000000"/>
                <w:sz w:val="20"/>
              </w:rPr>
              <w:t>
приложение 16</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«Выдача,</w:t>
            </w:r>
            <w:r>
              <w:br/>
            </w:r>
            <w:r>
              <w:rPr>
                <w:rFonts w:ascii="Times New Roman"/>
                <w:b w:val="false"/>
                <w:i w:val="false"/>
                <w:color w:val="000000"/>
                <w:sz w:val="20"/>
              </w:rPr>
              <w:t>
переоформление и продление</w:t>
            </w:r>
            <w:r>
              <w:br/>
            </w:r>
            <w:r>
              <w:rPr>
                <w:rFonts w:ascii="Times New Roman"/>
                <w:b w:val="false"/>
                <w:i w:val="false"/>
                <w:color w:val="000000"/>
                <w:sz w:val="20"/>
              </w:rPr>
              <w:t>
разрешения иностранному</w:t>
            </w:r>
            <w:r>
              <w:br/>
            </w:r>
            <w:r>
              <w:rPr>
                <w:rFonts w:ascii="Times New Roman"/>
                <w:b w:val="false"/>
                <w:i w:val="false"/>
                <w:color w:val="000000"/>
                <w:sz w:val="20"/>
              </w:rPr>
              <w:t>
работнику на трудоустройство и</w:t>
            </w:r>
            <w:r>
              <w:br/>
            </w:r>
            <w:r>
              <w:rPr>
                <w:rFonts w:ascii="Times New Roman"/>
                <w:b w:val="false"/>
                <w:i w:val="false"/>
                <w:color w:val="000000"/>
                <w:sz w:val="20"/>
              </w:rPr>
              <w:t>
работодателям на привлечение</w:t>
            </w:r>
            <w:r>
              <w:br/>
            </w:r>
            <w:r>
              <w:rPr>
                <w:rFonts w:ascii="Times New Roman"/>
                <w:b w:val="false"/>
                <w:i w:val="false"/>
                <w:color w:val="000000"/>
                <w:sz w:val="20"/>
              </w:rPr>
              <w:t>
иностранной рабочей силы для</w:t>
            </w:r>
            <w:r>
              <w:br/>
            </w:r>
            <w:r>
              <w:rPr>
                <w:rFonts w:ascii="Times New Roman"/>
                <w:b w:val="false"/>
                <w:i w:val="false"/>
                <w:color w:val="000000"/>
                <w:sz w:val="20"/>
              </w:rPr>
              <w:t>
осуществления трудовой</w:t>
            </w:r>
            <w:r>
              <w:br/>
            </w:r>
            <w:r>
              <w:rPr>
                <w:rFonts w:ascii="Times New Roman"/>
                <w:b w:val="false"/>
                <w:i w:val="false"/>
                <w:color w:val="000000"/>
                <w:sz w:val="20"/>
              </w:rPr>
              <w:t>
деятельности на территории</w:t>
            </w:r>
            <w:r>
              <w:br/>
            </w:r>
            <w:r>
              <w:rPr>
                <w:rFonts w:ascii="Times New Roman"/>
                <w:b w:val="false"/>
                <w:i w:val="false"/>
                <w:color w:val="000000"/>
                <w:sz w:val="20"/>
              </w:rPr>
              <w:t>
соответствующей</w:t>
            </w:r>
            <w:r>
              <w:br/>
            </w:r>
            <w:r>
              <w:rPr>
                <w:rFonts w:ascii="Times New Roman"/>
                <w:b w:val="false"/>
                <w:i w:val="false"/>
                <w:color w:val="000000"/>
                <w:sz w:val="20"/>
              </w:rPr>
              <w:t>
административно-</w:t>
            </w:r>
            <w:r>
              <w:br/>
            </w:r>
            <w:r>
              <w:rPr>
                <w:rFonts w:ascii="Times New Roman"/>
                <w:b w:val="false"/>
                <w:i w:val="false"/>
                <w:color w:val="000000"/>
                <w:sz w:val="20"/>
              </w:rPr>
              <w:t>
территориальной единицы»</w:t>
            </w:r>
            <w:r>
              <w:br/>
            </w:r>
            <w:r>
              <w:rPr>
                <w:rFonts w:ascii="Times New Roman"/>
                <w:b w:val="false"/>
                <w:i w:val="false"/>
                <w:color w:val="000000"/>
                <w:sz w:val="20"/>
              </w:rPr>
              <w:t>
«Выдача разрешения на</w:t>
            </w:r>
            <w:r>
              <w:br/>
            </w:r>
            <w:r>
              <w:rPr>
                <w:rFonts w:ascii="Times New Roman"/>
                <w:b w:val="false"/>
                <w:i w:val="false"/>
                <w:color w:val="000000"/>
                <w:sz w:val="20"/>
              </w:rPr>
              <w:t>
привлечение иностранной</w:t>
            </w:r>
            <w:r>
              <w:br/>
            </w:r>
            <w:r>
              <w:rPr>
                <w:rFonts w:ascii="Times New Roman"/>
                <w:b w:val="false"/>
                <w:i w:val="false"/>
                <w:color w:val="000000"/>
                <w:sz w:val="20"/>
              </w:rPr>
              <w:t>
рабочей силы» через портал</w:t>
            </w:r>
            <w:r>
              <w:br/>
            </w:r>
            <w:r>
              <w:rPr>
                <w:rFonts w:ascii="Times New Roman"/>
                <w:b w:val="false"/>
                <w:i w:val="false"/>
                <w:color w:val="000000"/>
                <w:sz w:val="20"/>
              </w:rPr>
              <w:t>
www.egov.kz</w:t>
            </w:r>
          </w:p>
          <w:bookmarkEnd w:id="145"/>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both"/>
      </w:pPr>
      <w:r>
        <w:rPr>
          <w:rFonts w:ascii="Times New Roman"/>
          <w:b w:val="false"/>
          <w:i w:val="false"/>
          <w:color w:val="ff0000"/>
          <w:sz w:val="28"/>
        </w:rPr>
        <w:t xml:space="preserve">     Сноска. Регламент дополнен приложением 16 в соответствии с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28.10.2014 № 4/886 (вводится в действие по истечении десяти календарных дней после дня первого официального опубликования).</w:t>
      </w:r>
    </w:p>
    <w:p>
      <w:pPr>
        <w:spacing w:after="0"/>
        <w:ind w:left="0"/>
        <w:jc w:val="both"/>
      </w:pPr>
      <w:r>
        <w:drawing>
          <wp:inline distT="0" distB="0" distL="0" distR="0">
            <wp:extent cx="135763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3576300" cy="74676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3" w:id="146"/>
          <w:p>
            <w:pPr>
              <w:spacing w:after="20"/>
              <w:ind w:left="20"/>
              <w:jc w:val="both"/>
            </w:pPr>
            <w:r>
              <w:rPr>
                <w:rFonts w:ascii="Times New Roman"/>
                <w:b w:val="false"/>
                <w:i w:val="false"/>
                <w:color w:val="000000"/>
                <w:sz w:val="20"/>
              </w:rPr>
              <w:t>
приложение 17</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«Выдача,</w:t>
            </w:r>
            <w:r>
              <w:br/>
            </w:r>
            <w:r>
              <w:rPr>
                <w:rFonts w:ascii="Times New Roman"/>
                <w:b w:val="false"/>
                <w:i w:val="false"/>
                <w:color w:val="000000"/>
                <w:sz w:val="20"/>
              </w:rPr>
              <w:t>
переоформление и продление</w:t>
            </w:r>
            <w:r>
              <w:br/>
            </w:r>
            <w:r>
              <w:rPr>
                <w:rFonts w:ascii="Times New Roman"/>
                <w:b w:val="false"/>
                <w:i w:val="false"/>
                <w:color w:val="000000"/>
                <w:sz w:val="20"/>
              </w:rPr>
              <w:t>
разрешения иностранному</w:t>
            </w:r>
            <w:r>
              <w:br/>
            </w:r>
            <w:r>
              <w:rPr>
                <w:rFonts w:ascii="Times New Roman"/>
                <w:b w:val="false"/>
                <w:i w:val="false"/>
                <w:color w:val="000000"/>
                <w:sz w:val="20"/>
              </w:rPr>
              <w:t>
работнику на трудоустройство и</w:t>
            </w:r>
            <w:r>
              <w:br/>
            </w:r>
            <w:r>
              <w:rPr>
                <w:rFonts w:ascii="Times New Roman"/>
                <w:b w:val="false"/>
                <w:i w:val="false"/>
                <w:color w:val="000000"/>
                <w:sz w:val="20"/>
              </w:rPr>
              <w:t>
работодателям на привлечение</w:t>
            </w:r>
            <w:r>
              <w:br/>
            </w:r>
            <w:r>
              <w:rPr>
                <w:rFonts w:ascii="Times New Roman"/>
                <w:b w:val="false"/>
                <w:i w:val="false"/>
                <w:color w:val="000000"/>
                <w:sz w:val="20"/>
              </w:rPr>
              <w:t>
иностранной рабочей силы для</w:t>
            </w:r>
            <w:r>
              <w:br/>
            </w:r>
            <w:r>
              <w:rPr>
                <w:rFonts w:ascii="Times New Roman"/>
                <w:b w:val="false"/>
                <w:i w:val="false"/>
                <w:color w:val="000000"/>
                <w:sz w:val="20"/>
              </w:rPr>
              <w:t>
осуществления трудовой</w:t>
            </w:r>
            <w:r>
              <w:br/>
            </w:r>
            <w:r>
              <w:rPr>
                <w:rFonts w:ascii="Times New Roman"/>
                <w:b w:val="false"/>
                <w:i w:val="false"/>
                <w:color w:val="000000"/>
                <w:sz w:val="20"/>
              </w:rPr>
              <w:t>
деятельности на территории</w:t>
            </w:r>
            <w:r>
              <w:br/>
            </w:r>
            <w:r>
              <w:rPr>
                <w:rFonts w:ascii="Times New Roman"/>
                <w:b w:val="false"/>
                <w:i w:val="false"/>
                <w:color w:val="000000"/>
                <w:sz w:val="20"/>
              </w:rPr>
              <w:t>
соответствующей</w:t>
            </w:r>
            <w:r>
              <w:br/>
            </w:r>
            <w:r>
              <w:rPr>
                <w:rFonts w:ascii="Times New Roman"/>
                <w:b w:val="false"/>
                <w:i w:val="false"/>
                <w:color w:val="000000"/>
                <w:sz w:val="20"/>
              </w:rPr>
              <w:t>
административно-</w:t>
            </w:r>
            <w:r>
              <w:br/>
            </w:r>
            <w:r>
              <w:rPr>
                <w:rFonts w:ascii="Times New Roman"/>
                <w:b w:val="false"/>
                <w:i w:val="false"/>
                <w:color w:val="000000"/>
                <w:sz w:val="20"/>
              </w:rPr>
              <w:t>
территориальной единицы»</w:t>
            </w:r>
            <w:r>
              <w:br/>
            </w:r>
            <w:r>
              <w:rPr>
                <w:rFonts w:ascii="Times New Roman"/>
                <w:b w:val="false"/>
                <w:i w:val="false"/>
                <w:color w:val="000000"/>
                <w:sz w:val="20"/>
              </w:rPr>
              <w:t>
«Переоформление разрешения</w:t>
            </w:r>
            <w:r>
              <w:br/>
            </w:r>
            <w:r>
              <w:rPr>
                <w:rFonts w:ascii="Times New Roman"/>
                <w:b w:val="false"/>
                <w:i w:val="false"/>
                <w:color w:val="000000"/>
                <w:sz w:val="20"/>
              </w:rPr>
              <w:t>
на привлечение иностранной</w:t>
            </w:r>
            <w:r>
              <w:br/>
            </w:r>
            <w:r>
              <w:rPr>
                <w:rFonts w:ascii="Times New Roman"/>
                <w:b w:val="false"/>
                <w:i w:val="false"/>
                <w:color w:val="000000"/>
                <w:sz w:val="20"/>
              </w:rPr>
              <w:t>
рабочей силы» через портал</w:t>
            </w:r>
            <w:r>
              <w:br/>
            </w:r>
            <w:r>
              <w:rPr>
                <w:rFonts w:ascii="Times New Roman"/>
                <w:b w:val="false"/>
                <w:i w:val="false"/>
                <w:color w:val="000000"/>
                <w:sz w:val="20"/>
              </w:rPr>
              <w:t>
www.egov.kz</w:t>
            </w:r>
          </w:p>
          <w:bookmarkEnd w:id="146"/>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both"/>
      </w:pPr>
      <w:r>
        <w:rPr>
          <w:rFonts w:ascii="Times New Roman"/>
          <w:b w:val="false"/>
          <w:i w:val="false"/>
          <w:color w:val="ff0000"/>
          <w:sz w:val="28"/>
        </w:rPr>
        <w:t xml:space="preserve">     Сноска. Регламент дополнен приложением 17 в соответствии с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28.10.2014 № 4/886 (вводится в действие по истечении десяти календарных дней после дня первого официального опубликования).</w:t>
      </w:r>
    </w:p>
    <w:p>
      <w:pPr>
        <w:spacing w:after="0"/>
        <w:ind w:left="0"/>
        <w:jc w:val="both"/>
      </w:pPr>
      <w:r>
        <w:drawing>
          <wp:inline distT="0" distB="0" distL="0" distR="0">
            <wp:extent cx="134874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3487400" cy="74168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4" w:id="147"/>
          <w:p>
            <w:pPr>
              <w:spacing w:after="20"/>
              <w:ind w:left="20"/>
              <w:jc w:val="both"/>
            </w:pPr>
            <w:r>
              <w:rPr>
                <w:rFonts w:ascii="Times New Roman"/>
                <w:b w:val="false"/>
                <w:i w:val="false"/>
                <w:color w:val="000000"/>
                <w:sz w:val="20"/>
              </w:rPr>
              <w:t>
приложение 18</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«Выдача,</w:t>
            </w:r>
            <w:r>
              <w:br/>
            </w:r>
            <w:r>
              <w:rPr>
                <w:rFonts w:ascii="Times New Roman"/>
                <w:b w:val="false"/>
                <w:i w:val="false"/>
                <w:color w:val="000000"/>
                <w:sz w:val="20"/>
              </w:rPr>
              <w:t>
переоформление и продление</w:t>
            </w:r>
            <w:r>
              <w:br/>
            </w:r>
            <w:r>
              <w:rPr>
                <w:rFonts w:ascii="Times New Roman"/>
                <w:b w:val="false"/>
                <w:i w:val="false"/>
                <w:color w:val="000000"/>
                <w:sz w:val="20"/>
              </w:rPr>
              <w:t>
разрешения иностранному</w:t>
            </w:r>
            <w:r>
              <w:br/>
            </w:r>
            <w:r>
              <w:rPr>
                <w:rFonts w:ascii="Times New Roman"/>
                <w:b w:val="false"/>
                <w:i w:val="false"/>
                <w:color w:val="000000"/>
                <w:sz w:val="20"/>
              </w:rPr>
              <w:t>
работнику на трудоустройство и</w:t>
            </w:r>
            <w:r>
              <w:br/>
            </w:r>
            <w:r>
              <w:rPr>
                <w:rFonts w:ascii="Times New Roman"/>
                <w:b w:val="false"/>
                <w:i w:val="false"/>
                <w:color w:val="000000"/>
                <w:sz w:val="20"/>
              </w:rPr>
              <w:t>
работодателям на привлечение</w:t>
            </w:r>
            <w:r>
              <w:br/>
            </w:r>
            <w:r>
              <w:rPr>
                <w:rFonts w:ascii="Times New Roman"/>
                <w:b w:val="false"/>
                <w:i w:val="false"/>
                <w:color w:val="000000"/>
                <w:sz w:val="20"/>
              </w:rPr>
              <w:t>
иностранной рабочей силы для</w:t>
            </w:r>
            <w:r>
              <w:br/>
            </w:r>
            <w:r>
              <w:rPr>
                <w:rFonts w:ascii="Times New Roman"/>
                <w:b w:val="false"/>
                <w:i w:val="false"/>
                <w:color w:val="000000"/>
                <w:sz w:val="20"/>
              </w:rPr>
              <w:t>
осуществления трудовой</w:t>
            </w:r>
            <w:r>
              <w:br/>
            </w:r>
            <w:r>
              <w:rPr>
                <w:rFonts w:ascii="Times New Roman"/>
                <w:b w:val="false"/>
                <w:i w:val="false"/>
                <w:color w:val="000000"/>
                <w:sz w:val="20"/>
              </w:rPr>
              <w:t>
деятельности на территории</w:t>
            </w:r>
            <w:r>
              <w:br/>
            </w:r>
            <w:r>
              <w:rPr>
                <w:rFonts w:ascii="Times New Roman"/>
                <w:b w:val="false"/>
                <w:i w:val="false"/>
                <w:color w:val="000000"/>
                <w:sz w:val="20"/>
              </w:rPr>
              <w:t>
соответствующей</w:t>
            </w:r>
            <w:r>
              <w:br/>
            </w:r>
            <w:r>
              <w:rPr>
                <w:rFonts w:ascii="Times New Roman"/>
                <w:b w:val="false"/>
                <w:i w:val="false"/>
                <w:color w:val="000000"/>
                <w:sz w:val="20"/>
              </w:rPr>
              <w:t>
административно-территориальной единицы»</w:t>
            </w:r>
            <w:r>
              <w:br/>
            </w:r>
            <w:r>
              <w:rPr>
                <w:rFonts w:ascii="Times New Roman"/>
                <w:b w:val="false"/>
                <w:i w:val="false"/>
                <w:color w:val="000000"/>
                <w:sz w:val="20"/>
              </w:rPr>
              <w:t>
«Продление срока разрешения</w:t>
            </w:r>
            <w:r>
              <w:br/>
            </w:r>
            <w:r>
              <w:rPr>
                <w:rFonts w:ascii="Times New Roman"/>
                <w:b w:val="false"/>
                <w:i w:val="false"/>
                <w:color w:val="000000"/>
                <w:sz w:val="20"/>
              </w:rPr>
              <w:t>
на привлечение иностранной</w:t>
            </w:r>
            <w:r>
              <w:br/>
            </w:r>
            <w:r>
              <w:rPr>
                <w:rFonts w:ascii="Times New Roman"/>
                <w:b w:val="false"/>
                <w:i w:val="false"/>
                <w:color w:val="000000"/>
                <w:sz w:val="20"/>
              </w:rPr>
              <w:t>
рабочей силы» через портал</w:t>
            </w:r>
            <w:r>
              <w:br/>
            </w:r>
            <w:r>
              <w:rPr>
                <w:rFonts w:ascii="Times New Roman"/>
                <w:b w:val="false"/>
                <w:i w:val="false"/>
                <w:color w:val="000000"/>
                <w:sz w:val="20"/>
              </w:rPr>
              <w:t>
www.egov.kz</w:t>
            </w:r>
          </w:p>
          <w:bookmarkEnd w:id="147"/>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both"/>
      </w:pPr>
      <w:r>
        <w:rPr>
          <w:rFonts w:ascii="Times New Roman"/>
          <w:b w:val="false"/>
          <w:i w:val="false"/>
          <w:color w:val="ff0000"/>
          <w:sz w:val="28"/>
        </w:rPr>
        <w:t xml:space="preserve">     Сноска. Регламент дополнен приложением 18 в соответствии с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28.10.2014 № 4/886 (вводится в действие по истечении десяти календарных дней после дня первого официального опубликования).</w:t>
      </w:r>
    </w:p>
    <w:p>
      <w:pPr>
        <w:spacing w:after="0"/>
        <w:ind w:left="0"/>
        <w:jc w:val="both"/>
      </w:pPr>
      <w:r>
        <w:drawing>
          <wp:inline distT="0" distB="0" distL="0" distR="0">
            <wp:extent cx="134493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3449300" cy="74803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5" w:id="148"/>
          <w:p>
            <w:pPr>
              <w:spacing w:after="20"/>
              <w:ind w:left="20"/>
              <w:jc w:val="both"/>
            </w:pPr>
            <w:r>
              <w:rPr>
                <w:rFonts w:ascii="Times New Roman"/>
                <w:b w:val="false"/>
                <w:i w:val="false"/>
                <w:color w:val="000000"/>
                <w:sz w:val="20"/>
              </w:rPr>
              <w:t>
приложение 19</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«Выдача,</w:t>
            </w:r>
            <w:r>
              <w:br/>
            </w:r>
            <w:r>
              <w:rPr>
                <w:rFonts w:ascii="Times New Roman"/>
                <w:b w:val="false"/>
                <w:i w:val="false"/>
                <w:color w:val="000000"/>
                <w:sz w:val="20"/>
              </w:rPr>
              <w:t>
переоформление и продление</w:t>
            </w:r>
            <w:r>
              <w:br/>
            </w:r>
            <w:r>
              <w:rPr>
                <w:rFonts w:ascii="Times New Roman"/>
                <w:b w:val="false"/>
                <w:i w:val="false"/>
                <w:color w:val="000000"/>
                <w:sz w:val="20"/>
              </w:rPr>
              <w:t>
разрешения иностранному</w:t>
            </w:r>
            <w:r>
              <w:br/>
            </w:r>
            <w:r>
              <w:rPr>
                <w:rFonts w:ascii="Times New Roman"/>
                <w:b w:val="false"/>
                <w:i w:val="false"/>
                <w:color w:val="000000"/>
                <w:sz w:val="20"/>
              </w:rPr>
              <w:t>
работнику на трудоустройство и</w:t>
            </w:r>
            <w:r>
              <w:br/>
            </w:r>
            <w:r>
              <w:rPr>
                <w:rFonts w:ascii="Times New Roman"/>
                <w:b w:val="false"/>
                <w:i w:val="false"/>
                <w:color w:val="000000"/>
                <w:sz w:val="20"/>
              </w:rPr>
              <w:t>
работодателям на привлечение</w:t>
            </w:r>
            <w:r>
              <w:br/>
            </w:r>
            <w:r>
              <w:rPr>
                <w:rFonts w:ascii="Times New Roman"/>
                <w:b w:val="false"/>
                <w:i w:val="false"/>
                <w:color w:val="000000"/>
                <w:sz w:val="20"/>
              </w:rPr>
              <w:t>
иностранной рабочей силы для</w:t>
            </w:r>
            <w:r>
              <w:br/>
            </w:r>
            <w:r>
              <w:rPr>
                <w:rFonts w:ascii="Times New Roman"/>
                <w:b w:val="false"/>
                <w:i w:val="false"/>
                <w:color w:val="000000"/>
                <w:sz w:val="20"/>
              </w:rPr>
              <w:t>
осуществления трудовой</w:t>
            </w:r>
            <w:r>
              <w:br/>
            </w:r>
            <w:r>
              <w:rPr>
                <w:rFonts w:ascii="Times New Roman"/>
                <w:b w:val="false"/>
                <w:i w:val="false"/>
                <w:color w:val="000000"/>
                <w:sz w:val="20"/>
              </w:rPr>
              <w:t>
деятельности на территории</w:t>
            </w:r>
            <w:r>
              <w:br/>
            </w:r>
            <w:r>
              <w:rPr>
                <w:rFonts w:ascii="Times New Roman"/>
                <w:b w:val="false"/>
                <w:i w:val="false"/>
                <w:color w:val="000000"/>
                <w:sz w:val="20"/>
              </w:rPr>
              <w:t>
соответствующей</w:t>
            </w:r>
            <w:r>
              <w:br/>
            </w:r>
            <w:r>
              <w:rPr>
                <w:rFonts w:ascii="Times New Roman"/>
                <w:b w:val="false"/>
                <w:i w:val="false"/>
                <w:color w:val="000000"/>
                <w:sz w:val="20"/>
              </w:rPr>
              <w:t>
административно-</w:t>
            </w:r>
            <w:r>
              <w:br/>
            </w:r>
            <w:r>
              <w:rPr>
                <w:rFonts w:ascii="Times New Roman"/>
                <w:b w:val="false"/>
                <w:i w:val="false"/>
                <w:color w:val="000000"/>
                <w:sz w:val="20"/>
              </w:rPr>
              <w:t>
территориальной единицы»</w:t>
            </w:r>
            <w:r>
              <w:br/>
            </w:r>
            <w:r>
              <w:rPr>
                <w:rFonts w:ascii="Times New Roman"/>
                <w:b w:val="false"/>
                <w:i w:val="false"/>
                <w:color w:val="000000"/>
                <w:sz w:val="20"/>
              </w:rPr>
              <w:t>
«Выдача или продление срока</w:t>
            </w:r>
            <w:r>
              <w:br/>
            </w:r>
            <w:r>
              <w:rPr>
                <w:rFonts w:ascii="Times New Roman"/>
                <w:b w:val="false"/>
                <w:i w:val="false"/>
                <w:color w:val="000000"/>
                <w:sz w:val="20"/>
              </w:rPr>
              <w:t>
разрешения на</w:t>
            </w:r>
            <w:r>
              <w:br/>
            </w:r>
            <w:r>
              <w:rPr>
                <w:rFonts w:ascii="Times New Roman"/>
                <w:b w:val="false"/>
                <w:i w:val="false"/>
                <w:color w:val="000000"/>
                <w:sz w:val="20"/>
              </w:rPr>
              <w:t>
трудоустройство» через портал</w:t>
            </w:r>
            <w:r>
              <w:br/>
            </w:r>
            <w:r>
              <w:rPr>
                <w:rFonts w:ascii="Times New Roman"/>
                <w:b w:val="false"/>
                <w:i w:val="false"/>
                <w:color w:val="000000"/>
                <w:sz w:val="20"/>
              </w:rPr>
              <w:t>
www.egov.kz</w:t>
            </w:r>
          </w:p>
          <w:bookmarkEnd w:id="148"/>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both"/>
      </w:pPr>
      <w:r>
        <w:rPr>
          <w:rFonts w:ascii="Times New Roman"/>
          <w:b w:val="false"/>
          <w:i w:val="false"/>
          <w:color w:val="ff0000"/>
          <w:sz w:val="28"/>
        </w:rPr>
        <w:t xml:space="preserve">     Сноска. Регламент дополнен приложением 19 в соответствии с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28.10.2014 № 4/886 (вводится в действие по истечении десяти календарных дней после дня первого официального опубликования).</w:t>
      </w:r>
    </w:p>
    <w:p>
      <w:pPr>
        <w:spacing w:after="0"/>
        <w:ind w:left="0"/>
        <w:jc w:val="both"/>
      </w:pPr>
      <w:r>
        <w:drawing>
          <wp:inline distT="0" distB="0" distL="0" distR="0">
            <wp:extent cx="135128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3512800" cy="74422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6" w:id="149"/>
          <w:p>
            <w:pPr>
              <w:spacing w:after="20"/>
              <w:ind w:left="20"/>
              <w:jc w:val="both"/>
            </w:pPr>
            <w:r>
              <w:rPr>
                <w:rFonts w:ascii="Times New Roman"/>
                <w:b w:val="false"/>
                <w:i w:val="false"/>
                <w:color w:val="000000"/>
                <w:sz w:val="20"/>
              </w:rPr>
              <w:t>
приложение 20</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«Выдача,</w:t>
            </w:r>
            <w:r>
              <w:br/>
            </w:r>
            <w:r>
              <w:rPr>
                <w:rFonts w:ascii="Times New Roman"/>
                <w:b w:val="false"/>
                <w:i w:val="false"/>
                <w:color w:val="000000"/>
                <w:sz w:val="20"/>
              </w:rPr>
              <w:t>
переоформление и продление</w:t>
            </w:r>
            <w:r>
              <w:br/>
            </w:r>
            <w:r>
              <w:rPr>
                <w:rFonts w:ascii="Times New Roman"/>
                <w:b w:val="false"/>
                <w:i w:val="false"/>
                <w:color w:val="000000"/>
                <w:sz w:val="20"/>
              </w:rPr>
              <w:t>
разрешения иностранному</w:t>
            </w:r>
            <w:r>
              <w:br/>
            </w:r>
            <w:r>
              <w:rPr>
                <w:rFonts w:ascii="Times New Roman"/>
                <w:b w:val="false"/>
                <w:i w:val="false"/>
                <w:color w:val="000000"/>
                <w:sz w:val="20"/>
              </w:rPr>
              <w:t>
работнику на трудоустройство и</w:t>
            </w:r>
            <w:r>
              <w:br/>
            </w:r>
            <w:r>
              <w:rPr>
                <w:rFonts w:ascii="Times New Roman"/>
                <w:b w:val="false"/>
                <w:i w:val="false"/>
                <w:color w:val="000000"/>
                <w:sz w:val="20"/>
              </w:rPr>
              <w:t>
работодателям на привлечение</w:t>
            </w:r>
            <w:r>
              <w:br/>
            </w:r>
            <w:r>
              <w:rPr>
                <w:rFonts w:ascii="Times New Roman"/>
                <w:b w:val="false"/>
                <w:i w:val="false"/>
                <w:color w:val="000000"/>
                <w:sz w:val="20"/>
              </w:rPr>
              <w:t>
иностранной рабочей силы для</w:t>
            </w:r>
            <w:r>
              <w:br/>
            </w:r>
            <w:r>
              <w:rPr>
                <w:rFonts w:ascii="Times New Roman"/>
                <w:b w:val="false"/>
                <w:i w:val="false"/>
                <w:color w:val="000000"/>
                <w:sz w:val="20"/>
              </w:rPr>
              <w:t>
осуществления трудовой</w:t>
            </w:r>
            <w:r>
              <w:br/>
            </w:r>
            <w:r>
              <w:rPr>
                <w:rFonts w:ascii="Times New Roman"/>
                <w:b w:val="false"/>
                <w:i w:val="false"/>
                <w:color w:val="000000"/>
                <w:sz w:val="20"/>
              </w:rPr>
              <w:t>
деятельности на территории</w:t>
            </w:r>
            <w:r>
              <w:br/>
            </w:r>
            <w:r>
              <w:rPr>
                <w:rFonts w:ascii="Times New Roman"/>
                <w:b w:val="false"/>
                <w:i w:val="false"/>
                <w:color w:val="000000"/>
                <w:sz w:val="20"/>
              </w:rPr>
              <w:t>
соответствующей</w:t>
            </w:r>
            <w:r>
              <w:br/>
            </w:r>
            <w:r>
              <w:rPr>
                <w:rFonts w:ascii="Times New Roman"/>
                <w:b w:val="false"/>
                <w:i w:val="false"/>
                <w:color w:val="000000"/>
                <w:sz w:val="20"/>
              </w:rPr>
              <w:t>
административно-</w:t>
            </w:r>
            <w:r>
              <w:br/>
            </w:r>
            <w:r>
              <w:rPr>
                <w:rFonts w:ascii="Times New Roman"/>
                <w:b w:val="false"/>
                <w:i w:val="false"/>
                <w:color w:val="000000"/>
                <w:sz w:val="20"/>
              </w:rPr>
              <w:t>
территориальной единицы»</w:t>
            </w:r>
            <w:r>
              <w:br/>
            </w:r>
            <w:r>
              <w:rPr>
                <w:rFonts w:ascii="Times New Roman"/>
                <w:b w:val="false"/>
                <w:i w:val="false"/>
                <w:color w:val="000000"/>
                <w:sz w:val="20"/>
              </w:rPr>
              <w:t>
«Переоформление разрешения</w:t>
            </w:r>
            <w:r>
              <w:br/>
            </w:r>
            <w:r>
              <w:rPr>
                <w:rFonts w:ascii="Times New Roman"/>
                <w:b w:val="false"/>
                <w:i w:val="false"/>
                <w:color w:val="000000"/>
                <w:sz w:val="20"/>
              </w:rPr>
              <w:t>
на трудоустройство» через</w:t>
            </w:r>
            <w:r>
              <w:br/>
            </w:r>
            <w:r>
              <w:rPr>
                <w:rFonts w:ascii="Times New Roman"/>
                <w:b w:val="false"/>
                <w:i w:val="false"/>
                <w:color w:val="000000"/>
                <w:sz w:val="20"/>
              </w:rPr>
              <w:t>
портал www.egov.kz</w:t>
            </w:r>
          </w:p>
          <w:bookmarkEnd w:id="149"/>
        </w:tc>
      </w:tr>
    </w:tbl>
    <w:p>
      <w:pPr>
        <w:spacing w:after="0"/>
        <w:ind w:left="0"/>
        <w:jc w:val="left"/>
      </w:pPr>
      <w:r>
        <w:rPr>
          <w:rFonts w:ascii="Times New Roman"/>
          <w:b/>
          <w:i w:val="false"/>
          <w:color w:val="000000"/>
        </w:rPr>
        <w:t xml:space="preserve"> Справочник бизнес-процессов оказания государственной услуги</w:t>
      </w:r>
    </w:p>
    <w:p>
      <w:pPr>
        <w:spacing w:after="0"/>
        <w:ind w:left="0"/>
        <w:jc w:val="both"/>
      </w:pPr>
      <w:r>
        <w:rPr>
          <w:rFonts w:ascii="Times New Roman"/>
          <w:b w:val="false"/>
          <w:i w:val="false"/>
          <w:color w:val="ff0000"/>
          <w:sz w:val="28"/>
        </w:rPr>
        <w:t xml:space="preserve">     Сноска. Регламент дополнен приложением 20 в соответствии с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28.10.2014 № 4/886 (вводится в действие по истечении десяти календарных дней после дня первого официального опубликования).</w:t>
      </w:r>
    </w:p>
    <w:p>
      <w:pPr>
        <w:spacing w:after="0"/>
        <w:ind w:left="0"/>
        <w:jc w:val="both"/>
      </w:pPr>
      <w:r>
        <w:drawing>
          <wp:inline distT="0" distB="0" distL="0" distR="0">
            <wp:extent cx="126619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2661900" cy="7467600"/>
                    </a:xfrm>
                    <a:prstGeom prst="rect">
                      <a:avLst/>
                    </a:prstGeom>
                  </pic:spPr>
                </pic:pic>
              </a:graphicData>
            </a:graphic>
          </wp:inline>
        </w:drawing>
      </w:r>
    </w:p>
    <w:p>
      <w:pPr>
        <w:spacing w:after="0"/>
        <w:ind w:left="0"/>
        <w:jc w:val="left"/>
      </w:pPr>
      <w:r>
        <w:rPr>
          <w:rFonts w:ascii="Times New Roman"/>
          <w:b/>
          <w:i w:val="false"/>
          <w:color w:val="000000"/>
        </w:rPr>
        <w:t xml:space="preserve"> Условные обозначения:</w:t>
      </w:r>
    </w:p>
    <w:p>
      <w:pPr>
        <w:spacing w:after="0"/>
        <w:ind w:left="0"/>
        <w:jc w:val="both"/>
      </w:pPr>
      <w:r>
        <w:drawing>
          <wp:inline distT="0" distB="0" distL="0" distR="0">
            <wp:extent cx="61849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184900" cy="1714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header.xml" Type="http://schemas.openxmlformats.org/officeDocument/2006/relationships/header" Id="rId7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