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dc1a9c" w14:textId="0dc1a9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в сфере социальной защиты, предоставляемых в городе Алматы</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города Алматы от 11 апреля 2014 года N 2/236. Зарегистрировано Департаментом юстиции города Алматы 6 мая 2014 года N 1039. Утратило силу постановлением акимата города Алматы от 9 сентября 2015 года N 3/539</w:t>
      </w:r>
    </w:p>
    <w:p>
      <w:pPr>
        <w:spacing w:after="0"/>
        <w:ind w:left="0"/>
        <w:jc w:val="both"/>
      </w:pPr>
      <w:r>
        <w:rPr>
          <w:rFonts w:ascii="Times New Roman"/>
          <w:b w:val="false"/>
          <w:i w:val="false"/>
          <w:color w:val="ff0000"/>
          <w:sz w:val="28"/>
        </w:rPr>
        <w:t xml:space="preserve">       Сноска. Утратило силу </w:t>
      </w:r>
      <w:r>
        <w:rPr>
          <w:rFonts w:ascii="Times New Roman"/>
          <w:b w:val="false"/>
          <w:i w:val="false"/>
          <w:color w:val="ff0000"/>
          <w:sz w:val="28"/>
        </w:rPr>
        <w:t>постановлением</w:t>
      </w:r>
      <w:r>
        <w:rPr>
          <w:rFonts w:ascii="Times New Roman"/>
          <w:b w:val="false"/>
          <w:i w:val="false"/>
          <w:color w:val="ff0000"/>
          <w:sz w:val="28"/>
        </w:rPr>
        <w:t> акимата города Алматы от 09.09.2015 N 3/539 (вводится в действие по истечении десяти календарных дней после дня первого официального опубликования).</w:t>
      </w:r>
    </w:p>
    <w:bookmarkStart w:name="z1" w:id="0"/>
    <w:p>
      <w:pPr>
        <w:spacing w:after="0"/>
        <w:ind w:left="0"/>
        <w:jc w:val="both"/>
      </w:pPr>
      <w:r>
        <w:rPr>
          <w:rFonts w:ascii="Times New Roman"/>
          <w:b w:val="false"/>
          <w:i w:val="false"/>
          <w:color w:val="000000"/>
          <w:sz w:val="28"/>
        </w:rPr>
        <w:t>      В соответствии с Законами Республики Казахстан от 18 декабря 1992 года </w:t>
      </w:r>
      <w:r>
        <w:rPr>
          <w:rFonts w:ascii="Times New Roman"/>
          <w:b w:val="false"/>
          <w:i w:val="false"/>
          <w:color w:val="000000"/>
          <w:sz w:val="28"/>
        </w:rPr>
        <w:t>«О социальной защите граждан, пострадавших вследствие ядерных испытаний на Семипалатинском испытательном ядерном полигоне»</w:t>
      </w:r>
      <w:r>
        <w:rPr>
          <w:rFonts w:ascii="Times New Roman"/>
          <w:b w:val="false"/>
          <w:i w:val="false"/>
          <w:color w:val="000000"/>
          <w:sz w:val="28"/>
        </w:rPr>
        <w:t>,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23 января 2001 года </w:t>
      </w:r>
      <w:r>
        <w:rPr>
          <w:rFonts w:ascii="Times New Roman"/>
          <w:b w:val="false"/>
          <w:i w:val="false"/>
          <w:color w:val="000000"/>
          <w:sz w:val="28"/>
        </w:rPr>
        <w:t>«О занятости населения»</w:t>
      </w:r>
      <w:r>
        <w:rPr>
          <w:rFonts w:ascii="Times New Roman"/>
          <w:b w:val="false"/>
          <w:i w:val="false"/>
          <w:color w:val="000000"/>
          <w:sz w:val="28"/>
        </w:rPr>
        <w:t>, от 17 июля 2001 года </w:t>
      </w:r>
      <w:r>
        <w:rPr>
          <w:rFonts w:ascii="Times New Roman"/>
          <w:b w:val="false"/>
          <w:i w:val="false"/>
          <w:color w:val="000000"/>
          <w:sz w:val="28"/>
        </w:rPr>
        <w:t>«О государственной адресной социальной помощи»</w:t>
      </w:r>
      <w:r>
        <w:rPr>
          <w:rFonts w:ascii="Times New Roman"/>
          <w:b w:val="false"/>
          <w:i w:val="false"/>
          <w:color w:val="000000"/>
          <w:sz w:val="28"/>
        </w:rPr>
        <w:t>, от 13 апреля 2005 года </w:t>
      </w:r>
      <w:r>
        <w:rPr>
          <w:rFonts w:ascii="Times New Roman"/>
          <w:b w:val="false"/>
          <w:i w:val="false"/>
          <w:color w:val="000000"/>
          <w:sz w:val="28"/>
        </w:rPr>
        <w:t>«О социальной защите инвалидов в Республике Казахстан»</w:t>
      </w:r>
      <w:r>
        <w:rPr>
          <w:rFonts w:ascii="Times New Roman"/>
          <w:b w:val="false"/>
          <w:i w:val="false"/>
          <w:color w:val="000000"/>
          <w:sz w:val="28"/>
        </w:rPr>
        <w:t>, от 28 мая 2005 года </w:t>
      </w:r>
      <w:r>
        <w:rPr>
          <w:rFonts w:ascii="Times New Roman"/>
          <w:b w:val="false"/>
          <w:i w:val="false"/>
          <w:color w:val="000000"/>
          <w:sz w:val="28"/>
        </w:rPr>
        <w:t>«О государственных пособиях семьям, имеющим детей»</w:t>
      </w:r>
      <w:r>
        <w:rPr>
          <w:rFonts w:ascii="Times New Roman"/>
          <w:b w:val="false"/>
          <w:i w:val="false"/>
          <w:color w:val="000000"/>
          <w:sz w:val="28"/>
        </w:rPr>
        <w:t>, от 29 декабря 2008 года </w:t>
      </w:r>
      <w:r>
        <w:rPr>
          <w:rFonts w:ascii="Times New Roman"/>
          <w:b w:val="false"/>
          <w:i w:val="false"/>
          <w:color w:val="000000"/>
          <w:sz w:val="28"/>
        </w:rPr>
        <w:t>«О специальных социальных услугах»</w:t>
      </w:r>
      <w:r>
        <w:rPr>
          <w:rFonts w:ascii="Times New Roman"/>
          <w:b w:val="false"/>
          <w:i w:val="false"/>
          <w:color w:val="000000"/>
          <w:sz w:val="28"/>
        </w:rPr>
        <w:t>, от 15 апреля 2013 года </w:t>
      </w:r>
      <w:r>
        <w:rPr>
          <w:rFonts w:ascii="Times New Roman"/>
          <w:b w:val="false"/>
          <w:i w:val="false"/>
          <w:color w:val="000000"/>
          <w:sz w:val="28"/>
        </w:rPr>
        <w:t>«О государственных услугах»</w:t>
      </w:r>
      <w:r>
        <w:rPr>
          <w:rFonts w:ascii="Times New Roman"/>
          <w:b w:val="false"/>
          <w:i w:val="false"/>
          <w:color w:val="000000"/>
          <w:sz w:val="28"/>
        </w:rPr>
        <w:t>,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11 марта 2014 года № 217 «Об утверждении стандартов государственных услуг в сфере социальной защиты населения» и </w:t>
      </w:r>
      <w:r>
        <w:rPr>
          <w:rFonts w:ascii="Times New Roman"/>
          <w:b w:val="false"/>
          <w:i w:val="false"/>
          <w:color w:val="000000"/>
          <w:sz w:val="28"/>
        </w:rPr>
        <w:t>приказом</w:t>
      </w:r>
      <w:r>
        <w:rPr>
          <w:rFonts w:ascii="Times New Roman"/>
          <w:b w:val="false"/>
          <w:i w:val="false"/>
          <w:color w:val="000000"/>
          <w:sz w:val="28"/>
        </w:rPr>
        <w:t xml:space="preserve"> министра экономики и бюджетного планирования Республики Казахстан от 14 августа 2013 года № 249 «Об утверждении Правил по разработке стандартов и регламентов государственных услуг», акимат города Алматы </w:t>
      </w:r>
      <w:r>
        <w:rPr>
          <w:rFonts w:ascii="Times New Roman"/>
          <w:b/>
          <w:i w:val="false"/>
          <w:color w:val="000000"/>
          <w:sz w:val="28"/>
        </w:rPr>
        <w:t>ПОСТАНОВЛЯЕТ</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Утвердить прилагаемые:</w:t>
      </w:r>
      <w:r>
        <w:br/>
      </w:r>
      <w:r>
        <w:rPr>
          <w:rFonts w:ascii="Times New Roman"/>
          <w:b w:val="false"/>
          <w:i w:val="false"/>
          <w:color w:val="000000"/>
          <w:sz w:val="28"/>
        </w:rPr>
        <w:t>
      1)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и постановка на учет безработных граждан»;</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«Регистрация и учет граждан, пострадавших вследствие ядерных испытаний на Семипалатинском испытательном ядерном полигоне, выплата единовременной государственной денежной компенсации, выдача удостоверений»;</w:t>
      </w:r>
      <w:r>
        <w:br/>
      </w:r>
      <w:r>
        <w:rPr>
          <w:rFonts w:ascii="Times New Roman"/>
          <w:b w:val="false"/>
          <w:i w:val="false"/>
          <w:color w:val="000000"/>
          <w:sz w:val="28"/>
        </w:rPr>
        <w:t>
</w:t>
      </w:r>
      <w:r>
        <w:rPr>
          <w:rFonts w:ascii="Times New Roman"/>
          <w:b w:val="false"/>
          <w:i w:val="false"/>
          <w:color w:val="000000"/>
          <w:sz w:val="28"/>
        </w:rPr>
        <w:t>
      3)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справок безработным гражданам»;</w:t>
      </w:r>
      <w:r>
        <w:br/>
      </w:r>
      <w:r>
        <w:rPr>
          <w:rFonts w:ascii="Times New Roman"/>
          <w:b w:val="false"/>
          <w:i w:val="false"/>
          <w:color w:val="000000"/>
          <w:sz w:val="28"/>
        </w:rPr>
        <w:t>
</w:t>
      </w:r>
      <w:r>
        <w:rPr>
          <w:rFonts w:ascii="Times New Roman"/>
          <w:b w:val="false"/>
          <w:i w:val="false"/>
          <w:color w:val="000000"/>
          <w:sz w:val="28"/>
        </w:rPr>
        <w:t>
      4)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«Оформление документов инвалидам для предоставления им протезно-ортопедической помощи»;</w:t>
      </w:r>
      <w:r>
        <w:br/>
      </w:r>
      <w:r>
        <w:rPr>
          <w:rFonts w:ascii="Times New Roman"/>
          <w:b w:val="false"/>
          <w:i w:val="false"/>
          <w:color w:val="000000"/>
          <w:sz w:val="28"/>
        </w:rPr>
        <w:t>
</w:t>
      </w:r>
      <w:r>
        <w:rPr>
          <w:rFonts w:ascii="Times New Roman"/>
          <w:b w:val="false"/>
          <w:i w:val="false"/>
          <w:color w:val="000000"/>
          <w:sz w:val="28"/>
        </w:rPr>
        <w:t>
      5)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«Оформление документов инвалидам для обеспечения их сурдо-тифлотехническими и обязательными гигиеническими средствами»;</w:t>
      </w:r>
      <w:r>
        <w:br/>
      </w:r>
      <w:r>
        <w:rPr>
          <w:rFonts w:ascii="Times New Roman"/>
          <w:b w:val="false"/>
          <w:i w:val="false"/>
          <w:color w:val="000000"/>
          <w:sz w:val="28"/>
        </w:rPr>
        <w:t>
</w:t>
      </w:r>
      <w:r>
        <w:rPr>
          <w:rFonts w:ascii="Times New Roman"/>
          <w:b w:val="false"/>
          <w:i w:val="false"/>
          <w:color w:val="000000"/>
          <w:sz w:val="28"/>
        </w:rPr>
        <w:t>
      6)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«Назначение государственного пособия на детей до восемнадцати лет»;</w:t>
      </w:r>
      <w:r>
        <w:br/>
      </w:r>
      <w:r>
        <w:rPr>
          <w:rFonts w:ascii="Times New Roman"/>
          <w:b w:val="false"/>
          <w:i w:val="false"/>
          <w:color w:val="000000"/>
          <w:sz w:val="28"/>
        </w:rPr>
        <w:t>
</w:t>
      </w:r>
      <w:r>
        <w:rPr>
          <w:rFonts w:ascii="Times New Roman"/>
          <w:b w:val="false"/>
          <w:i w:val="false"/>
          <w:color w:val="000000"/>
          <w:sz w:val="28"/>
        </w:rPr>
        <w:t>
      7)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«Назначение государственной адресной социальной помощи»;</w:t>
      </w:r>
      <w:r>
        <w:br/>
      </w:r>
      <w:r>
        <w:rPr>
          <w:rFonts w:ascii="Times New Roman"/>
          <w:b w:val="false"/>
          <w:i w:val="false"/>
          <w:color w:val="000000"/>
          <w:sz w:val="28"/>
        </w:rPr>
        <w:t>
</w:t>
      </w:r>
      <w:r>
        <w:rPr>
          <w:rFonts w:ascii="Times New Roman"/>
          <w:b w:val="false"/>
          <w:i w:val="false"/>
          <w:color w:val="000000"/>
          <w:sz w:val="28"/>
        </w:rPr>
        <w:t>
      8)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«Оформление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w:t>
      </w:r>
      <w:r>
        <w:br/>
      </w:r>
      <w:r>
        <w:rPr>
          <w:rFonts w:ascii="Times New Roman"/>
          <w:b w:val="false"/>
          <w:i w:val="false"/>
          <w:color w:val="000000"/>
          <w:sz w:val="28"/>
        </w:rPr>
        <w:t>
</w:t>
      </w:r>
      <w:r>
        <w:rPr>
          <w:rFonts w:ascii="Times New Roman"/>
          <w:b w:val="false"/>
          <w:i w:val="false"/>
          <w:color w:val="000000"/>
          <w:sz w:val="28"/>
        </w:rPr>
        <w:t>
      9)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«Оформление документов на инвалидов для предоставления им кресла-коляски»;</w:t>
      </w:r>
      <w:r>
        <w:br/>
      </w:r>
      <w:r>
        <w:rPr>
          <w:rFonts w:ascii="Times New Roman"/>
          <w:b w:val="false"/>
          <w:i w:val="false"/>
          <w:color w:val="000000"/>
          <w:sz w:val="28"/>
        </w:rPr>
        <w:t>
</w:t>
      </w:r>
      <w:r>
        <w:rPr>
          <w:rFonts w:ascii="Times New Roman"/>
          <w:b w:val="false"/>
          <w:i w:val="false"/>
          <w:color w:val="000000"/>
          <w:sz w:val="28"/>
        </w:rPr>
        <w:t>
      10)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«Оформление документов на инвалидов для обеспечения их санаторно-курортным лечением»;</w:t>
      </w:r>
      <w:r>
        <w:br/>
      </w:r>
      <w:r>
        <w:rPr>
          <w:rFonts w:ascii="Times New Roman"/>
          <w:b w:val="false"/>
          <w:i w:val="false"/>
          <w:color w:val="000000"/>
          <w:sz w:val="28"/>
        </w:rPr>
        <w:t>
</w:t>
      </w:r>
      <w:r>
        <w:rPr>
          <w:rFonts w:ascii="Times New Roman"/>
          <w:b w:val="false"/>
          <w:i w:val="false"/>
          <w:color w:val="000000"/>
          <w:sz w:val="28"/>
        </w:rPr>
        <w:t>
      11)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«Оформление документов на оказание специальных социальных услуг в медико-социальных учреждениях (организациях)»;</w:t>
      </w:r>
      <w:r>
        <w:br/>
      </w:r>
      <w:r>
        <w:rPr>
          <w:rFonts w:ascii="Times New Roman"/>
          <w:b w:val="false"/>
          <w:i w:val="false"/>
          <w:color w:val="000000"/>
          <w:sz w:val="28"/>
        </w:rPr>
        <w:t>
</w:t>
      </w:r>
      <w:r>
        <w:rPr>
          <w:rFonts w:ascii="Times New Roman"/>
          <w:b w:val="false"/>
          <w:i w:val="false"/>
          <w:color w:val="000000"/>
          <w:sz w:val="28"/>
        </w:rPr>
        <w:t>
      12)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«Оформление документов на оказание специальных социальных услуг в условиях ухода на дому»;</w:t>
      </w:r>
      <w:r>
        <w:br/>
      </w:r>
      <w:r>
        <w:rPr>
          <w:rFonts w:ascii="Times New Roman"/>
          <w:b w:val="false"/>
          <w:i w:val="false"/>
          <w:color w:val="000000"/>
          <w:sz w:val="28"/>
        </w:rPr>
        <w:t>
</w:t>
      </w:r>
      <w:r>
        <w:rPr>
          <w:rFonts w:ascii="Times New Roman"/>
          <w:b w:val="false"/>
          <w:i w:val="false"/>
          <w:color w:val="000000"/>
          <w:sz w:val="28"/>
        </w:rPr>
        <w:t>
      13)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«Назначение социальной помощи отдельным категориям нуждающихся граждан по решениям местных представительных органов»;</w:t>
      </w:r>
      <w:r>
        <w:br/>
      </w:r>
      <w:r>
        <w:rPr>
          <w:rFonts w:ascii="Times New Roman"/>
          <w:b w:val="false"/>
          <w:i w:val="false"/>
          <w:color w:val="000000"/>
          <w:sz w:val="28"/>
        </w:rPr>
        <w:t>
</w:t>
      </w:r>
      <w:r>
        <w:rPr>
          <w:rFonts w:ascii="Times New Roman"/>
          <w:b w:val="false"/>
          <w:i w:val="false"/>
          <w:color w:val="000000"/>
          <w:sz w:val="28"/>
        </w:rPr>
        <w:t>
      14)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направлений лицам на участие в активных формах содействия занятости»;</w:t>
      </w:r>
      <w:r>
        <w:br/>
      </w:r>
      <w:r>
        <w:rPr>
          <w:rFonts w:ascii="Times New Roman"/>
          <w:b w:val="false"/>
          <w:i w:val="false"/>
          <w:color w:val="000000"/>
          <w:sz w:val="28"/>
        </w:rPr>
        <w:t>
</w:t>
      </w:r>
      <w:r>
        <w:rPr>
          <w:rFonts w:ascii="Times New Roman"/>
          <w:b w:val="false"/>
          <w:i w:val="false"/>
          <w:color w:val="000000"/>
          <w:sz w:val="28"/>
        </w:rPr>
        <w:t>
      15)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справки, подтверждающей принадлежность заявителя (семьи) к получателям адресной социальной помощи»;</w:t>
      </w:r>
      <w:r>
        <w:br/>
      </w:r>
      <w:r>
        <w:rPr>
          <w:rFonts w:ascii="Times New Roman"/>
          <w:b w:val="false"/>
          <w:i w:val="false"/>
          <w:color w:val="000000"/>
          <w:sz w:val="28"/>
        </w:rPr>
        <w:t>
</w:t>
      </w:r>
      <w:r>
        <w:rPr>
          <w:rFonts w:ascii="Times New Roman"/>
          <w:b w:val="false"/>
          <w:i w:val="false"/>
          <w:color w:val="000000"/>
          <w:sz w:val="28"/>
        </w:rPr>
        <w:t>
      16)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«Назначение материального обеспечения детям-инвалидам, обучающимся на дому»;</w:t>
      </w:r>
      <w:r>
        <w:br/>
      </w:r>
      <w:r>
        <w:rPr>
          <w:rFonts w:ascii="Times New Roman"/>
          <w:b w:val="false"/>
          <w:i w:val="false"/>
          <w:color w:val="000000"/>
          <w:sz w:val="28"/>
        </w:rPr>
        <w:t>
</w:t>
      </w:r>
      <w:r>
        <w:rPr>
          <w:rFonts w:ascii="Times New Roman"/>
          <w:b w:val="false"/>
          <w:i w:val="false"/>
          <w:color w:val="000000"/>
          <w:sz w:val="28"/>
        </w:rPr>
        <w:t>
      17)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административно-территориальной единицы».</w:t>
      </w:r>
      <w:r>
        <w:br/>
      </w:r>
      <w:r>
        <w:rPr>
          <w:rFonts w:ascii="Times New Roman"/>
          <w:b w:val="false"/>
          <w:i w:val="false"/>
          <w:color w:val="000000"/>
          <w:sz w:val="28"/>
        </w:rPr>
        <w:t>
</w:t>
      </w:r>
      <w:r>
        <w:rPr>
          <w:rFonts w:ascii="Times New Roman"/>
          <w:b w:val="false"/>
          <w:i w:val="false"/>
          <w:color w:val="000000"/>
          <w:sz w:val="28"/>
        </w:rPr>
        <w:t>
      2. Признать утратившим силу некоторые постановления акимата города Алматы,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постановлению.</w:t>
      </w:r>
      <w:r>
        <w:br/>
      </w:r>
      <w:r>
        <w:rPr>
          <w:rFonts w:ascii="Times New Roman"/>
          <w:b w:val="false"/>
          <w:i w:val="false"/>
          <w:color w:val="000000"/>
          <w:sz w:val="28"/>
        </w:rPr>
        <w:t>
</w:t>
      </w:r>
      <w:r>
        <w:rPr>
          <w:rFonts w:ascii="Times New Roman"/>
          <w:b w:val="false"/>
          <w:i w:val="false"/>
          <w:color w:val="000000"/>
          <w:sz w:val="28"/>
        </w:rPr>
        <w:t>
      3. Управлению занятости и социальных программ города Алматы обеспечить размещение настоящего постановления на интернет-ресурсе акимата города Алматы и принять иные меры, вытекающие из настоящего постановления.</w:t>
      </w:r>
      <w:r>
        <w:br/>
      </w:r>
      <w:r>
        <w:rPr>
          <w:rFonts w:ascii="Times New Roman"/>
          <w:b w:val="false"/>
          <w:i w:val="false"/>
          <w:color w:val="000000"/>
          <w:sz w:val="28"/>
        </w:rPr>
        <w:t>
</w:t>
      </w:r>
      <w:r>
        <w:rPr>
          <w:rFonts w:ascii="Times New Roman"/>
          <w:b w:val="false"/>
          <w:i w:val="false"/>
          <w:color w:val="000000"/>
          <w:sz w:val="28"/>
        </w:rPr>
        <w:t>
      4. Контроль за исполнением настоящего постановления возложить на заместителя акима города Алматы Ю. Ильина.</w:t>
      </w:r>
      <w:r>
        <w:br/>
      </w:r>
      <w:r>
        <w:rPr>
          <w:rFonts w:ascii="Times New Roman"/>
          <w:b w:val="false"/>
          <w:i w:val="false"/>
          <w:color w:val="000000"/>
          <w:sz w:val="28"/>
        </w:rPr>
        <w:t>
</w:t>
      </w:r>
      <w:r>
        <w:rPr>
          <w:rFonts w:ascii="Times New Roman"/>
          <w:b w:val="false"/>
          <w:i w:val="false"/>
          <w:color w:val="000000"/>
          <w:sz w:val="28"/>
        </w:rPr>
        <w:t>
      5.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первого официального опубликования.</w:t>
      </w:r>
      <w:r>
        <w:br/>
      </w:r>
      <w:r>
        <w:rPr>
          <w:rFonts w:ascii="Times New Roman"/>
          <w:b w:val="false"/>
          <w:i w:val="false"/>
          <w:color w:val="000000"/>
          <w:sz w:val="28"/>
        </w:rPr>
        <w:t>
 </w:t>
      </w:r>
      <w:r>
        <w:br/>
      </w:r>
      <w:r>
        <w:rPr>
          <w:rFonts w:ascii="Times New Roman"/>
          <w:b w:val="false"/>
          <w:i w:val="false"/>
          <w:color w:val="000000"/>
          <w:sz w:val="28"/>
        </w:rPr>
        <w:t>
 </w:t>
      </w:r>
    </w:p>
    <w:bookmarkEnd w:id="0"/>
    <w:tbl>
      <w:tblPr>
        <w:tblW w:w="0" w:type="auto"/>
        <w:tblCellSpacing w:w="0" w:type="auto"/>
        <w:tblBorders>
          <w:top w:val="none"/>
          <w:left w:val="none"/>
          <w:bottom w:val="none"/>
          <w:right w:val="none"/>
          <w:insideH w:val="none"/>
          <w:insideV w:val="none"/>
        </w:tblBorders>
      </w:tblPr>
      <w:tblGrid>
        <w:gridCol w:w="7794"/>
        <w:gridCol w:w="4206"/>
      </w:tblGrid>
      <w:tr>
        <w:trPr>
          <w:trHeight w:val="30" w:hRule="atLeast"/>
        </w:trPr>
        <w:tc>
          <w:tcPr>
            <w:tcW w:w="7794" w:type="dxa"/>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      Аким города Алматы</w:t>
            </w:r>
          </w:p>
        </w:tc>
        <w:tc>
          <w:tcPr>
            <w:tcW w:w="4206" w:type="dxa"/>
            <w:tcBorders/>
            <w:tcMar>
              <w:top w:w="15" w:type="dxa"/>
              <w:left w:w="15" w:type="dxa"/>
              <w:bottom w:w="15" w:type="dxa"/>
              <w:right w:w="15" w:type="dxa"/>
            </w:tcMar>
            <w:vAlign w:val="center"/>
          </w:tcPr>
          <w:p>
            <w:pPr>
              <w:spacing w:after="20"/>
              <w:ind w:left="20"/>
              <w:jc w:val="both"/>
            </w:pPr>
            <w:r>
              <w:rPr>
                <w:rFonts w:ascii="Times New Roman"/>
                <w:b w:val="false"/>
                <w:i/>
                <w:color w:val="000000"/>
                <w:sz w:val="20"/>
              </w:rPr>
              <w:t>А. Есимов</w:t>
            </w:r>
          </w:p>
        </w:tc>
      </w:tr>
    </w:tbl>
    <w:p>
      <w:pPr>
        <w:spacing w:after="0"/>
        <w:ind w:left="0"/>
        <w:jc w:val="both"/>
      </w:pPr>
      <w:r>
        <w:rPr>
          <w:rFonts w:ascii="Times New Roman"/>
          <w:b/>
          <w:i w:val="false"/>
          <w:color w:val="000000"/>
          <w:sz w:val="28"/>
        </w:rPr>
        <w:t>      Вносит:</w:t>
      </w:r>
      <w:r>
        <w:br/>
      </w:r>
      <w:r>
        <w:rPr>
          <w:rFonts w:ascii="Times New Roman"/>
          <w:b w:val="false"/>
          <w:i w:val="false"/>
          <w:color w:val="000000"/>
          <w:sz w:val="28"/>
        </w:rPr>
        <w:t>
      Руководитель Управления</w:t>
      </w:r>
      <w:r>
        <w:br/>
      </w:r>
      <w:r>
        <w:rPr>
          <w:rFonts w:ascii="Times New Roman"/>
          <w:b w:val="false"/>
          <w:i w:val="false"/>
          <w:color w:val="000000"/>
          <w:sz w:val="28"/>
        </w:rPr>
        <w:t>
      занятости и социальных программ</w:t>
      </w:r>
      <w:r>
        <w:br/>
      </w:r>
      <w:r>
        <w:rPr>
          <w:rFonts w:ascii="Times New Roman"/>
          <w:b w:val="false"/>
          <w:i w:val="false"/>
          <w:color w:val="000000"/>
          <w:sz w:val="28"/>
        </w:rPr>
        <w:t>
      города Алматы                           Е. Аликулов</w:t>
      </w:r>
      <w:r>
        <w:br/>
      </w:r>
      <w:r>
        <w:rPr>
          <w:rFonts w:ascii="Times New Roman"/>
          <w:b w:val="false"/>
          <w:i w:val="false"/>
          <w:color w:val="000000"/>
          <w:sz w:val="28"/>
        </w:rPr>
        <w:t>
</w:t>
      </w:r>
      <w:r>
        <w:rPr>
          <w:rFonts w:ascii="Times New Roman"/>
          <w:b/>
          <w:i w:val="false"/>
          <w:color w:val="000000"/>
          <w:sz w:val="28"/>
        </w:rPr>
        <w:t>      Согласовано:</w:t>
      </w:r>
      <w:r>
        <w:br/>
      </w:r>
      <w:r>
        <w:rPr>
          <w:rFonts w:ascii="Times New Roman"/>
          <w:b w:val="false"/>
          <w:i w:val="false"/>
          <w:color w:val="000000"/>
          <w:sz w:val="28"/>
        </w:rPr>
        <w:t>
      Заместитель акима</w:t>
      </w:r>
      <w:r>
        <w:br/>
      </w:r>
      <w:r>
        <w:rPr>
          <w:rFonts w:ascii="Times New Roman"/>
          <w:b w:val="false"/>
          <w:i w:val="false"/>
          <w:color w:val="000000"/>
          <w:sz w:val="28"/>
        </w:rPr>
        <w:t>
      города Алматы                           Ю. Ильин</w:t>
      </w:r>
      <w:r>
        <w:br/>
      </w:r>
      <w:r>
        <w:rPr>
          <w:rFonts w:ascii="Times New Roman"/>
          <w:b w:val="false"/>
          <w:i w:val="false"/>
          <w:color w:val="000000"/>
          <w:sz w:val="28"/>
        </w:rPr>
        <w:t>
      Руководитель отдела контроля</w:t>
      </w:r>
      <w:r>
        <w:br/>
      </w:r>
      <w:r>
        <w:rPr>
          <w:rFonts w:ascii="Times New Roman"/>
          <w:b w:val="false"/>
          <w:i w:val="false"/>
          <w:color w:val="000000"/>
          <w:sz w:val="28"/>
        </w:rPr>
        <w:t>
      за соблюдением качества предоставления</w:t>
      </w:r>
      <w:r>
        <w:br/>
      </w:r>
      <w:r>
        <w:rPr>
          <w:rFonts w:ascii="Times New Roman"/>
          <w:b w:val="false"/>
          <w:i w:val="false"/>
          <w:color w:val="000000"/>
          <w:sz w:val="28"/>
        </w:rPr>
        <w:t>
      государственных услуг                   М. Суюндуков</w:t>
      </w:r>
      <w:r>
        <w:br/>
      </w:r>
      <w:r>
        <w:rPr>
          <w:rFonts w:ascii="Times New Roman"/>
          <w:b w:val="false"/>
          <w:i w:val="false"/>
          <w:color w:val="000000"/>
          <w:sz w:val="28"/>
        </w:rPr>
        <w:t>
      Руководитель юридического отдела</w:t>
      </w:r>
      <w:r>
        <w:br/>
      </w:r>
      <w:r>
        <w:rPr>
          <w:rFonts w:ascii="Times New Roman"/>
          <w:b w:val="false"/>
          <w:i w:val="false"/>
          <w:color w:val="000000"/>
          <w:sz w:val="28"/>
        </w:rPr>
        <w:t>
      аппарата акима города Алматы            А. Касымова</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2" w:id="1"/>
          <w:p>
            <w:pPr>
              <w:spacing w:after="20"/>
              <w:ind w:left="20"/>
              <w:jc w:val="both"/>
            </w:pPr>
            <w:r>
              <w:rPr>
                <w:rFonts w:ascii="Times New Roman"/>
                <w:b w:val="false"/>
                <w:i w:val="false"/>
                <w:color w:val="000000"/>
                <w:sz w:val="20"/>
              </w:rPr>
              <w:t>
Приложение</w:t>
            </w:r>
            <w:r>
              <w:br/>
            </w:r>
            <w:r>
              <w:rPr>
                <w:rFonts w:ascii="Times New Roman"/>
                <w:b w:val="false"/>
                <w:i w:val="false"/>
                <w:color w:val="000000"/>
                <w:sz w:val="20"/>
              </w:rPr>
              <w:t>
к постановлению акимата</w:t>
            </w:r>
            <w:r>
              <w:br/>
            </w:r>
            <w:r>
              <w:rPr>
                <w:rFonts w:ascii="Times New Roman"/>
                <w:b w:val="false"/>
                <w:i w:val="false"/>
                <w:color w:val="000000"/>
                <w:sz w:val="20"/>
              </w:rPr>
              <w:t>
города Алматы</w:t>
            </w:r>
            <w:r>
              <w:br/>
            </w:r>
            <w:r>
              <w:rPr>
                <w:rFonts w:ascii="Times New Roman"/>
                <w:b w:val="false"/>
                <w:i w:val="false"/>
                <w:color w:val="000000"/>
                <w:sz w:val="20"/>
              </w:rPr>
              <w:t>
от 11 апреля 2014 года № 2/236</w:t>
            </w:r>
          </w:p>
          <w:bookmarkEnd w:id="1"/>
        </w:tc>
      </w:tr>
    </w:tbl>
    <w:p>
      <w:pPr>
        <w:spacing w:after="0"/>
        <w:ind w:left="0"/>
        <w:jc w:val="left"/>
      </w:pPr>
      <w:r>
        <w:rPr>
          <w:rFonts w:ascii="Times New Roman"/>
          <w:b/>
          <w:i w:val="false"/>
          <w:color w:val="000000"/>
        </w:rPr>
        <w:t xml:space="preserve"> Перечень утративших силу постановлений</w:t>
      </w:r>
      <w:r>
        <w:br/>
      </w:r>
      <w:r>
        <w:rPr>
          <w:rFonts w:ascii="Times New Roman"/>
          <w:b/>
          <w:i w:val="false"/>
          <w:color w:val="000000"/>
        </w:rPr>
        <w:t>
акимата города Алматы</w:t>
      </w:r>
    </w:p>
    <w:p>
      <w:pPr>
        <w:spacing w:after="0"/>
        <w:ind w:left="0"/>
        <w:jc w:val="both"/>
      </w:pPr>
      <w:r>
        <w:rPr>
          <w:rFonts w:ascii="Times New Roman"/>
          <w:b w:val="false"/>
          <w:i w:val="false"/>
          <w:color w:val="000000"/>
          <w:sz w:val="28"/>
        </w:rPr>
        <w:t>      1. </w:t>
      </w:r>
      <w:r>
        <w:rPr>
          <w:rFonts w:ascii="Times New Roman"/>
          <w:b w:val="false"/>
          <w:i w:val="false"/>
          <w:color w:val="000000"/>
          <w:sz w:val="28"/>
        </w:rPr>
        <w:t>Постановление</w:t>
      </w:r>
      <w:r>
        <w:rPr>
          <w:rFonts w:ascii="Times New Roman"/>
          <w:b w:val="false"/>
          <w:i w:val="false"/>
          <w:color w:val="000000"/>
          <w:sz w:val="28"/>
        </w:rPr>
        <w:t xml:space="preserve"> акимата города Алматы «Об утверждении регламентов государственных услуг в сфере социальной защиты, предоставляемых в городе Алматы» от 30 марта 2012 года № 1/230 (зарегистрированное в Реестре государственной регистрации нормативных правовых актов за № 934, опубликованное 22 мая 2012 года в газете «Алматы Ақшамы», 19 мая 2012 года в газете «Вечерний Алматы»).</w:t>
      </w:r>
      <w:r>
        <w:br/>
      </w:r>
      <w:r>
        <w:rPr>
          <w:rFonts w:ascii="Times New Roman"/>
          <w:b w:val="false"/>
          <w:i w:val="false"/>
          <w:color w:val="000000"/>
          <w:sz w:val="28"/>
        </w:rPr>
        <w:t>
      2. </w:t>
      </w:r>
      <w:r>
        <w:rPr>
          <w:rFonts w:ascii="Times New Roman"/>
          <w:b w:val="false"/>
          <w:i w:val="false"/>
          <w:color w:val="000000"/>
          <w:sz w:val="28"/>
        </w:rPr>
        <w:t>Постановление</w:t>
      </w:r>
      <w:r>
        <w:rPr>
          <w:rFonts w:ascii="Times New Roman"/>
          <w:b w:val="false"/>
          <w:i w:val="false"/>
          <w:color w:val="000000"/>
          <w:sz w:val="28"/>
        </w:rPr>
        <w:t xml:space="preserve"> акимата города Алматы «Об утверждении регламентов электронных государственных услуг в сфере социальной защиты, предоставляемых в городе Алматы» от 30 марта 2012 года № 1/231 (зарегистрированное в Реестре государственной регистрации нормативных правовых актов за № 935, опубликованное 22 мая 2012 года в газете «Алматы Ақшамы», 19 мая 2012 года в газете «Вечерний Алматы»).</w:t>
      </w:r>
      <w:r>
        <w:br/>
      </w:r>
      <w:r>
        <w:rPr>
          <w:rFonts w:ascii="Times New Roman"/>
          <w:b w:val="false"/>
          <w:i w:val="false"/>
          <w:color w:val="000000"/>
          <w:sz w:val="28"/>
        </w:rPr>
        <w:t>
      3. </w:t>
      </w:r>
      <w:r>
        <w:rPr>
          <w:rFonts w:ascii="Times New Roman"/>
          <w:b w:val="false"/>
          <w:i w:val="false"/>
          <w:color w:val="000000"/>
          <w:sz w:val="28"/>
        </w:rPr>
        <w:t>Постановление</w:t>
      </w:r>
      <w:r>
        <w:rPr>
          <w:rFonts w:ascii="Times New Roman"/>
          <w:b w:val="false"/>
          <w:i w:val="false"/>
          <w:color w:val="000000"/>
          <w:sz w:val="28"/>
        </w:rPr>
        <w:t xml:space="preserve"> акимата города Алматы «Об утверждении регламентов государственных услуг в сфере социальной защиты, оказываемых в городе Алматы» от 20 декабря 2012 года № 4/1050 (зарегистрированное в Реестре государственной регистрации нормативных правовых актов за № 965, опубликованное 2 февраля 2013 года в газетах «Алматы Ақшамы» и «Вечерний Алматы»).</w:t>
      </w:r>
      <w:r>
        <w:br/>
      </w:r>
      <w:r>
        <w:rPr>
          <w:rFonts w:ascii="Times New Roman"/>
          <w:b w:val="false"/>
          <w:i w:val="false"/>
          <w:color w:val="000000"/>
          <w:sz w:val="28"/>
        </w:rPr>
        <w:t>
      4. </w:t>
      </w:r>
      <w:r>
        <w:rPr>
          <w:rFonts w:ascii="Times New Roman"/>
          <w:b w:val="false"/>
          <w:i w:val="false"/>
          <w:color w:val="000000"/>
          <w:sz w:val="28"/>
        </w:rPr>
        <w:t>Постановление</w:t>
      </w:r>
      <w:r>
        <w:rPr>
          <w:rFonts w:ascii="Times New Roman"/>
          <w:b w:val="false"/>
          <w:i w:val="false"/>
          <w:color w:val="000000"/>
          <w:sz w:val="28"/>
        </w:rPr>
        <w:t xml:space="preserve"> акимата города Алматы «О внесении изменения в постановление акимата города Алматы от 30 марта 2012 года № 1/231 «Об утверждении регламентов электронных государственных услуг в сфере социальной защиты, предоставляемых в городе Алматы» от 11 февраля 2013 года № 1/73 (зарегистрированное в Реестре государственной регистрации нормативных правовых актов за № 968, опубликованное 7 марта 2013 года в газетах «Алматы Ақшамы» и «Вечерний Алматы»);</w:t>
      </w:r>
      <w:r>
        <w:br/>
      </w:r>
      <w:r>
        <w:rPr>
          <w:rFonts w:ascii="Times New Roman"/>
          <w:b w:val="false"/>
          <w:i w:val="false"/>
          <w:color w:val="000000"/>
          <w:sz w:val="28"/>
        </w:rPr>
        <w:t>
      5. </w:t>
      </w:r>
      <w:r>
        <w:rPr>
          <w:rFonts w:ascii="Times New Roman"/>
          <w:b w:val="false"/>
          <w:i w:val="false"/>
          <w:color w:val="000000"/>
          <w:sz w:val="28"/>
        </w:rPr>
        <w:t>Постановление</w:t>
      </w:r>
      <w:r>
        <w:rPr>
          <w:rFonts w:ascii="Times New Roman"/>
          <w:b w:val="false"/>
          <w:i w:val="false"/>
          <w:color w:val="000000"/>
          <w:sz w:val="28"/>
        </w:rPr>
        <w:t xml:space="preserve"> акимата города Алматы «О внесении изменений в некоторые постановления акимата города Алматы» от 26 июля 2013 года № 3/657 (зарегистрированное в Реестре государственной регистрации нормативных правовых актов за № 995, опубликованное 24 августа 2013 года в газетах «Алматы Ақшамы» и «Вечерний Алматы»).</w:t>
      </w:r>
      <w:r>
        <w:br/>
      </w:r>
      <w:r>
        <w:rPr>
          <w:rFonts w:ascii="Times New Roman"/>
          <w:b w:val="false"/>
          <w:i w:val="false"/>
          <w:color w:val="000000"/>
          <w:sz w:val="28"/>
        </w:rPr>
        <w:t>
      6. </w:t>
      </w:r>
      <w:r>
        <w:rPr>
          <w:rFonts w:ascii="Times New Roman"/>
          <w:b w:val="false"/>
          <w:i w:val="false"/>
          <w:color w:val="000000"/>
          <w:sz w:val="28"/>
        </w:rPr>
        <w:t>Постановление</w:t>
      </w:r>
      <w:r>
        <w:rPr>
          <w:rFonts w:ascii="Times New Roman"/>
          <w:b w:val="false"/>
          <w:i w:val="false"/>
          <w:color w:val="000000"/>
          <w:sz w:val="28"/>
        </w:rPr>
        <w:t xml:space="preserve"> акимата города Алматы «О внесении изменений в некоторые постановления акимата города Алматы» от 9 сентября 2013 года № 3/776 (зарегистрированное в Реестре государственной регистрации нормативных правовых актов за № 998, опубликованное 10 октября 2013 года в газетах «Алматы Ақшамы» и «Вечерний Алматы»).</w:t>
      </w:r>
      <w:r>
        <w:br/>
      </w:r>
      <w:r>
        <w:rPr>
          <w:rFonts w:ascii="Times New Roman"/>
          <w:b w:val="false"/>
          <w:i w:val="false"/>
          <w:color w:val="000000"/>
          <w:sz w:val="28"/>
        </w:rPr>
        <w:t>
      7. </w:t>
      </w:r>
      <w:r>
        <w:rPr>
          <w:rFonts w:ascii="Times New Roman"/>
          <w:b w:val="false"/>
          <w:i w:val="false"/>
          <w:color w:val="000000"/>
          <w:sz w:val="28"/>
        </w:rPr>
        <w:t>Постановление</w:t>
      </w:r>
      <w:r>
        <w:rPr>
          <w:rFonts w:ascii="Times New Roman"/>
          <w:b w:val="false"/>
          <w:i w:val="false"/>
          <w:color w:val="000000"/>
          <w:sz w:val="28"/>
        </w:rPr>
        <w:t xml:space="preserve"> акимата города Алматы «О внесении изменений в постановление акимата города Алматы от 20 декабря 2012 года № 4/1050 «Об утверждении регламентов государственных услуг в сфере социальной защиты, оказываемых в городе Алматы» от 18 октября 2013 года № 4/889 (зарегистрированное в Реестре государственной регистрации нормативных правовых актов за № 1011, опубликованное 23 ноября 2013 года в газетах «Алматы Ақшамы» и «Вечерний Алматы»).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3" w:id="2"/>
          <w:p>
            <w:pPr>
              <w:spacing w:after="20"/>
              <w:ind w:left="20"/>
              <w:jc w:val="both"/>
            </w:pPr>
            <w:r>
              <w:rPr>
                <w:rFonts w:ascii="Times New Roman"/>
                <w:b w:val="false"/>
                <w:i w:val="false"/>
                <w:color w:val="000000"/>
                <w:sz w:val="20"/>
              </w:rPr>
              <w:t xml:space="preserve">
Утвержден </w:t>
            </w:r>
            <w:r>
              <w:br/>
            </w:r>
            <w:r>
              <w:rPr>
                <w:rFonts w:ascii="Times New Roman"/>
                <w:b w:val="false"/>
                <w:i w:val="false"/>
                <w:color w:val="000000"/>
                <w:sz w:val="20"/>
              </w:rPr>
              <w:t>
постановлением акимата</w:t>
            </w:r>
            <w:r>
              <w:br/>
            </w:r>
            <w:r>
              <w:rPr>
                <w:rFonts w:ascii="Times New Roman"/>
                <w:b w:val="false"/>
                <w:i w:val="false"/>
                <w:color w:val="000000"/>
                <w:sz w:val="20"/>
              </w:rPr>
              <w:t>
города Алматы</w:t>
            </w:r>
            <w:r>
              <w:br/>
            </w:r>
            <w:r>
              <w:rPr>
                <w:rFonts w:ascii="Times New Roman"/>
                <w:b w:val="false"/>
                <w:i w:val="false"/>
                <w:color w:val="000000"/>
                <w:sz w:val="20"/>
              </w:rPr>
              <w:t>
от 11 апреля 2014 года № 2/236</w:t>
            </w:r>
          </w:p>
          <w:bookmarkEnd w:id="2"/>
        </w:tc>
      </w:tr>
    </w:tbl>
    <w:bookmarkStart w:name="z167" w:id="3"/>
    <w:p>
      <w:pPr>
        <w:spacing w:after="0"/>
        <w:ind w:left="0"/>
        <w:jc w:val="left"/>
      </w:pPr>
      <w:r>
        <w:rPr>
          <w:rFonts w:ascii="Times New Roman"/>
          <w:b/>
          <w:i w:val="false"/>
          <w:color w:val="000000"/>
        </w:rPr>
        <w:t xml:space="preserve"> 
Регламент государственной услуги «Регистрация и постановка на учет безработных граждан»</w:t>
      </w:r>
      <w:r>
        <w:br/>
      </w:r>
      <w:r>
        <w:rPr>
          <w:rFonts w:ascii="Times New Roman"/>
          <w:b/>
          <w:i w:val="false"/>
          <w:color w:val="000000"/>
        </w:rPr>
        <w:t>
1. Общие положения</w:t>
      </w:r>
    </w:p>
    <w:bookmarkEnd w:id="3"/>
    <w:p>
      <w:pPr>
        <w:spacing w:after="0"/>
        <w:ind w:left="0"/>
        <w:jc w:val="both"/>
      </w:pPr>
      <w:r>
        <w:rPr>
          <w:rFonts w:ascii="Times New Roman"/>
          <w:b w:val="false"/>
          <w:i w:val="false"/>
          <w:color w:val="000000"/>
          <w:sz w:val="28"/>
        </w:rPr>
        <w:t>      1. Государственная услуга «Регистрация и постановка на учет безработных граждан» (далее – государственная услуга) оказывается районными отделами Управления занятости и социальных программ города Алматы (далее – услугодатель) по месту жительства услугополучателя.</w:t>
      </w:r>
      <w:r>
        <w:br/>
      </w:r>
      <w:r>
        <w:rPr>
          <w:rFonts w:ascii="Times New Roman"/>
          <w:b w:val="false"/>
          <w:i w:val="false"/>
          <w:color w:val="000000"/>
          <w:sz w:val="28"/>
        </w:rPr>
        <w:t>
      Прием заявлений и выдача результатов оказания государственной услуги осуществляется через:</w:t>
      </w:r>
      <w:r>
        <w:br/>
      </w:r>
      <w:r>
        <w:rPr>
          <w:rFonts w:ascii="Times New Roman"/>
          <w:b w:val="false"/>
          <w:i w:val="false"/>
          <w:color w:val="000000"/>
          <w:sz w:val="28"/>
        </w:rPr>
        <w:t>
      1) услугодателя;</w:t>
      </w:r>
      <w:r>
        <w:br/>
      </w:r>
      <w:r>
        <w:rPr>
          <w:rFonts w:ascii="Times New Roman"/>
          <w:b w:val="false"/>
          <w:i w:val="false"/>
          <w:color w:val="000000"/>
          <w:sz w:val="28"/>
        </w:rPr>
        <w:t>
      2) 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(далее – ЦОН);</w:t>
      </w:r>
      <w:r>
        <w:br/>
      </w:r>
      <w:r>
        <w:rPr>
          <w:rFonts w:ascii="Times New Roman"/>
          <w:b w:val="false"/>
          <w:i w:val="false"/>
          <w:color w:val="000000"/>
          <w:sz w:val="28"/>
        </w:rPr>
        <w:t>
      3) веб-портал «электронного правительства»: www.egov.kz (далее – портал).</w:t>
      </w:r>
      <w:r>
        <w:br/>
      </w:r>
      <w:r>
        <w:rPr>
          <w:rFonts w:ascii="Times New Roman"/>
          <w:b w:val="false"/>
          <w:i w:val="false"/>
          <w:color w:val="000000"/>
          <w:sz w:val="28"/>
        </w:rPr>
        <w:t>
      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3. Результат оказания государственной услуги – уведомление о регистрации и постановке на учет в качестве безработного в бумажном или электронном виде.</w:t>
      </w:r>
      <w:r>
        <w:br/>
      </w:r>
      <w:r>
        <w:rPr>
          <w:rFonts w:ascii="Times New Roman"/>
          <w:b w:val="false"/>
          <w:i w:val="false"/>
          <w:color w:val="000000"/>
          <w:sz w:val="28"/>
        </w:rPr>
        <w:t>
 </w:t>
      </w:r>
    </w:p>
    <w:bookmarkStart w:name="z40" w:id="4"/>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4"/>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получение услугодателем необходимых документов для оказания государственной услуги от услугополучателя или электронного запроса услугополучателя,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«Регистрация и постановка на учет безработных граждан», утвержденного постановлением Правительства Республики Казахстан от 11 марта 2014 года № 217 (далее – Стандарт).</w:t>
      </w:r>
      <w:r>
        <w:br/>
      </w:r>
      <w:r>
        <w:rPr>
          <w:rFonts w:ascii="Times New Roman"/>
          <w:b w:val="false"/>
          <w:i w:val="false"/>
          <w:color w:val="000000"/>
          <w:sz w:val="28"/>
        </w:rPr>
        <w:t>
      5. Процедуры (действия), входящие в состав процесса оказания государственной услуги:</w:t>
      </w:r>
      <w:r>
        <w:br/>
      </w:r>
      <w:r>
        <w:rPr>
          <w:rFonts w:ascii="Times New Roman"/>
          <w:b w:val="false"/>
          <w:i w:val="false"/>
          <w:color w:val="000000"/>
          <w:sz w:val="28"/>
        </w:rPr>
        <w:t>
      1) прием документов специалистом услугодателя или работником ЦОНа;</w:t>
      </w:r>
      <w:r>
        <w:br/>
      </w:r>
      <w:r>
        <w:rPr>
          <w:rFonts w:ascii="Times New Roman"/>
          <w:b w:val="false"/>
          <w:i w:val="false"/>
          <w:color w:val="000000"/>
          <w:sz w:val="28"/>
        </w:rPr>
        <w:t>
      2) получение специалистом услугодателя письменного согласия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r>
        <w:br/>
      </w:r>
      <w:r>
        <w:rPr>
          <w:rFonts w:ascii="Times New Roman"/>
          <w:b w:val="false"/>
          <w:i w:val="false"/>
          <w:color w:val="000000"/>
          <w:sz w:val="28"/>
        </w:rPr>
        <w:t>
      3) направление запроса и получение сведений документов из соответствующих государственных информационных систем посредством портала в форме электронных документов, удостоверенных ЭЦП уполномоченных лиц;</w:t>
      </w:r>
      <w:r>
        <w:br/>
      </w:r>
      <w:r>
        <w:rPr>
          <w:rFonts w:ascii="Times New Roman"/>
          <w:b w:val="false"/>
          <w:i w:val="false"/>
          <w:color w:val="000000"/>
          <w:sz w:val="28"/>
        </w:rPr>
        <w:t>
      4) оформление результата оказания государственной услуги специалистом услугодателя;</w:t>
      </w:r>
      <w:r>
        <w:br/>
      </w:r>
      <w:r>
        <w:rPr>
          <w:rFonts w:ascii="Times New Roman"/>
          <w:b w:val="false"/>
          <w:i w:val="false"/>
          <w:color w:val="000000"/>
          <w:sz w:val="28"/>
        </w:rPr>
        <w:t>
      5) выдача результата оказания государственной услуги услугополучателю или работнику ЦОНа.</w:t>
      </w:r>
      <w:r>
        <w:br/>
      </w:r>
      <w:r>
        <w:rPr>
          <w:rFonts w:ascii="Times New Roman"/>
          <w:b w:val="false"/>
          <w:i w:val="false"/>
          <w:color w:val="000000"/>
          <w:sz w:val="28"/>
        </w:rPr>
        <w:t>
 </w:t>
      </w:r>
    </w:p>
    <w:bookmarkStart w:name="z41" w:id="5"/>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5"/>
    <w:p>
      <w:pPr>
        <w:spacing w:after="0"/>
        <w:ind w:left="0"/>
        <w:jc w:val="both"/>
      </w:pPr>
      <w:r>
        <w:rPr>
          <w:rFonts w:ascii="Times New Roman"/>
          <w:b w:val="false"/>
          <w:i w:val="false"/>
          <w:color w:val="000000"/>
          <w:sz w:val="28"/>
        </w:rPr>
        <w:t>      6.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1) специалист услугодателя;</w:t>
      </w:r>
      <w:r>
        <w:br/>
      </w:r>
      <w:r>
        <w:rPr>
          <w:rFonts w:ascii="Times New Roman"/>
          <w:b w:val="false"/>
          <w:i w:val="false"/>
          <w:color w:val="000000"/>
          <w:sz w:val="28"/>
        </w:rPr>
        <w:t>
      2) руководитель услугодателя.</w:t>
      </w:r>
      <w:r>
        <w:br/>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1) услугополучатель подает необходимые документы, а также письменное согласие на использование полученных сведений при оказании государственной услуги специалисту услугодателя;</w:t>
      </w:r>
      <w:r>
        <w:br/>
      </w:r>
      <w:r>
        <w:rPr>
          <w:rFonts w:ascii="Times New Roman"/>
          <w:b w:val="false"/>
          <w:i w:val="false"/>
          <w:color w:val="000000"/>
          <w:sz w:val="28"/>
        </w:rPr>
        <w:t>
      2) специалист услугодателя направляет запрос (номер ИИН услугополучателя) в государственные информационные системы посредством портала;</w:t>
      </w:r>
      <w:r>
        <w:br/>
      </w:r>
      <w:r>
        <w:rPr>
          <w:rFonts w:ascii="Times New Roman"/>
          <w:b w:val="false"/>
          <w:i w:val="false"/>
          <w:color w:val="000000"/>
          <w:sz w:val="28"/>
        </w:rPr>
        <w:t>
      3) специалист услугодателя получает сведения в виде электронного документа и сверяет его с подлинником, после чего подлинник возвращается услугополучателю;</w:t>
      </w:r>
      <w:r>
        <w:br/>
      </w:r>
      <w:r>
        <w:rPr>
          <w:rFonts w:ascii="Times New Roman"/>
          <w:b w:val="false"/>
          <w:i w:val="false"/>
          <w:color w:val="000000"/>
          <w:sz w:val="28"/>
        </w:rPr>
        <w:t>
      4) специалист услугодателя заносит персональные данные услугополучателя в автоматизированную информационную систему в форме электронного документа;</w:t>
      </w:r>
      <w:r>
        <w:br/>
      </w:r>
      <w:r>
        <w:rPr>
          <w:rFonts w:ascii="Times New Roman"/>
          <w:b w:val="false"/>
          <w:i w:val="false"/>
          <w:color w:val="000000"/>
          <w:sz w:val="28"/>
        </w:rPr>
        <w:t>
      5) специалист услугодателя готовит уведомление о регистрации и постановке на учет в качестве безработного в бумажном виде и передает на подпись руководителю услугодателя;</w:t>
      </w:r>
      <w:r>
        <w:br/>
      </w:r>
      <w:r>
        <w:rPr>
          <w:rFonts w:ascii="Times New Roman"/>
          <w:b w:val="false"/>
          <w:i w:val="false"/>
          <w:color w:val="000000"/>
          <w:sz w:val="28"/>
        </w:rPr>
        <w:t>
      6) руководитель услугодателя подписывает уведомление и передает специалисту услугодателя для регистрации в журнале исходящей корреспонденции;</w:t>
      </w:r>
      <w:r>
        <w:br/>
      </w:r>
      <w:r>
        <w:rPr>
          <w:rFonts w:ascii="Times New Roman"/>
          <w:b w:val="false"/>
          <w:i w:val="false"/>
          <w:color w:val="000000"/>
          <w:sz w:val="28"/>
        </w:rPr>
        <w:t>
      7) специалист услугодателя выдает готовое уведомление услугополучателю.</w:t>
      </w:r>
      <w:r>
        <w:br/>
      </w:r>
      <w:r>
        <w:rPr>
          <w:rFonts w:ascii="Times New Roman"/>
          <w:b w:val="false"/>
          <w:i w:val="false"/>
          <w:color w:val="000000"/>
          <w:sz w:val="28"/>
        </w:rPr>
        <w:t>
      8. Прием документов и выдача результатов оказания государственной услуги осуществляется услугодателем с понедельника по пятницу включительно с 9.00 до 18.00 часов, перерыв с 13.00 до 14.00 часов, кроме </w:t>
      </w:r>
      <w:r>
        <w:rPr>
          <w:rFonts w:ascii="Times New Roman"/>
          <w:b w:val="false"/>
          <w:i w:val="false"/>
          <w:color w:val="000000"/>
          <w:sz w:val="28"/>
        </w:rPr>
        <w:t>выходных</w:t>
      </w:r>
      <w:r>
        <w:rPr>
          <w:rFonts w:ascii="Times New Roman"/>
          <w:b w:val="false"/>
          <w:i w:val="false"/>
          <w:color w:val="000000"/>
          <w:sz w:val="28"/>
        </w:rPr>
        <w:t xml:space="preserve"> и </w:t>
      </w:r>
      <w:r>
        <w:rPr>
          <w:rFonts w:ascii="Times New Roman"/>
          <w:b w:val="false"/>
          <w:i w:val="false"/>
          <w:color w:val="000000"/>
          <w:sz w:val="28"/>
        </w:rPr>
        <w:t>праздничных дней</w:t>
      </w:r>
      <w:r>
        <w:rPr>
          <w:rFonts w:ascii="Times New Roman"/>
          <w:b w:val="false"/>
          <w:i w:val="false"/>
          <w:color w:val="000000"/>
          <w:sz w:val="28"/>
        </w:rPr>
        <w:t>, согласно трудовому законодательству Республики Казахстан.</w:t>
      </w:r>
      <w:r>
        <w:br/>
      </w: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r>
        <w:br/>
      </w:r>
      <w:r>
        <w:rPr>
          <w:rFonts w:ascii="Times New Roman"/>
          <w:b w:val="false"/>
          <w:i w:val="false"/>
          <w:color w:val="000000"/>
          <w:sz w:val="28"/>
        </w:rPr>
        <w:t>
      9. Сроки оказания государственной услуги:</w:t>
      </w:r>
      <w:r>
        <w:br/>
      </w:r>
      <w:r>
        <w:rPr>
          <w:rFonts w:ascii="Times New Roman"/>
          <w:b w:val="false"/>
          <w:i w:val="false"/>
          <w:color w:val="000000"/>
          <w:sz w:val="28"/>
        </w:rPr>
        <w:t>
      1) с момента сдачи пакета документов услугодателю либо в ЦОН, а также при обращении на портал – 5 (пять) рабочих дней;</w:t>
      </w:r>
      <w:r>
        <w:br/>
      </w:r>
      <w:r>
        <w:rPr>
          <w:rFonts w:ascii="Times New Roman"/>
          <w:b w:val="false"/>
          <w:i w:val="false"/>
          <w:color w:val="000000"/>
          <w:sz w:val="28"/>
        </w:rPr>
        <w:t>
      2) максимально допустимое время ожидания для сдачи пакета документов до получения государственной услуги, оказываемой на месте в день обращения услугополучателя, зависит от количества человек в очереди из расчета не более 10 минут при обращении к услугодателю, при обращении в ЦОН и на портал – не более 15 минут на обслуживание одного услугополучателя;</w:t>
      </w:r>
      <w:r>
        <w:br/>
      </w:r>
      <w:r>
        <w:rPr>
          <w:rFonts w:ascii="Times New Roman"/>
          <w:b w:val="false"/>
          <w:i w:val="false"/>
          <w:color w:val="000000"/>
          <w:sz w:val="28"/>
        </w:rPr>
        <w:t>
      3) максимально допустимое время обслуживания услугополучателя – не более 10 минут, при обращении в ЦОН и на портал – не более 15 минут.</w:t>
      </w:r>
      <w:r>
        <w:br/>
      </w:r>
      <w:r>
        <w:rPr>
          <w:rFonts w:ascii="Times New Roman"/>
          <w:b w:val="false"/>
          <w:i w:val="false"/>
          <w:color w:val="000000"/>
          <w:sz w:val="28"/>
        </w:rPr>
        <w:t>
      Государственная услуга оказывается бесплатно.</w:t>
      </w:r>
      <w:r>
        <w:br/>
      </w:r>
      <w:r>
        <w:rPr>
          <w:rFonts w:ascii="Times New Roman"/>
          <w:b w:val="false"/>
          <w:i w:val="false"/>
          <w:color w:val="000000"/>
          <w:sz w:val="28"/>
        </w:rPr>
        <w:t>
      10. Описание последовательности процедур между специалистами услугодателя приведено в графическом виде и блок-схеме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bookmarkStart w:name="z42" w:id="6"/>
    <w:p>
      <w:pPr>
        <w:spacing w:after="0"/>
        <w:ind w:left="0"/>
        <w:jc w:val="left"/>
      </w:pPr>
      <w:r>
        <w:rPr>
          <w:rFonts w:ascii="Times New Roman"/>
          <w:b/>
          <w:i w:val="false"/>
          <w:color w:val="000000"/>
        </w:rPr>
        <w:t xml:space="preserve"> 
4. Описание порядка взаимодействия с центром обслуживания населения и посредством портала, а также порядка использования информационных систем в процессе оказания государственной услуги</w:t>
      </w:r>
    </w:p>
    <w:bookmarkEnd w:id="6"/>
    <w:bookmarkStart w:name="z131" w:id="7"/>
    <w:p>
      <w:pPr>
        <w:spacing w:after="0"/>
        <w:ind w:left="0"/>
        <w:jc w:val="both"/>
      </w:pPr>
      <w:r>
        <w:rPr>
          <w:rFonts w:ascii="Times New Roman"/>
          <w:b w:val="false"/>
          <w:i w:val="false"/>
          <w:color w:val="000000"/>
          <w:sz w:val="28"/>
        </w:rPr>
        <w:t>      11. Прием документов и выдача результата оказания государственной услуги осуществляется в ЦОНе с понедельника по субботу включительно, в соответствии с графиком работы с 9.00 часов до 20.00 часов без перерыва на обед, кроме </w:t>
      </w:r>
      <w:r>
        <w:rPr>
          <w:rFonts w:ascii="Times New Roman"/>
          <w:b w:val="false"/>
          <w:i w:val="false"/>
          <w:color w:val="000000"/>
          <w:sz w:val="28"/>
        </w:rPr>
        <w:t>выходных</w:t>
      </w:r>
      <w:r>
        <w:rPr>
          <w:rFonts w:ascii="Times New Roman"/>
          <w:b w:val="false"/>
          <w:i w:val="false"/>
          <w:color w:val="000000"/>
          <w:sz w:val="28"/>
        </w:rPr>
        <w:t xml:space="preserve"> и </w:t>
      </w:r>
      <w:r>
        <w:rPr>
          <w:rFonts w:ascii="Times New Roman"/>
          <w:b w:val="false"/>
          <w:i w:val="false"/>
          <w:color w:val="000000"/>
          <w:sz w:val="28"/>
        </w:rPr>
        <w:t>праздничных дней</w:t>
      </w:r>
      <w:r>
        <w:rPr>
          <w:rFonts w:ascii="Times New Roman"/>
          <w:b w:val="false"/>
          <w:i w:val="false"/>
          <w:color w:val="000000"/>
          <w:sz w:val="28"/>
        </w:rPr>
        <w:t>, согласно трудовому законодательству Республики Казахстан.</w:t>
      </w:r>
      <w:r>
        <w:br/>
      </w:r>
      <w:r>
        <w:rPr>
          <w:rFonts w:ascii="Times New Roman"/>
          <w:b w:val="false"/>
          <w:i w:val="false"/>
          <w:color w:val="000000"/>
          <w:sz w:val="28"/>
        </w:rPr>
        <w:t>
      Прием осуществляется в порядке «электронной очереди», без предварительной записи и ускоренного обслуживания. При желании услугополучателя возможно «бронирование» электронной очереди посредством портала.</w:t>
      </w:r>
      <w:r>
        <w:br/>
      </w:r>
      <w:r>
        <w:rPr>
          <w:rFonts w:ascii="Times New Roman"/>
          <w:b w:val="false"/>
          <w:i w:val="false"/>
          <w:color w:val="000000"/>
          <w:sz w:val="28"/>
        </w:rPr>
        <w:t>
      При подаче всех необходимых документов для оказания государственной услуги через ЦОН услугополучателю выдается расписка с указанием:</w:t>
      </w:r>
      <w:r>
        <w:br/>
      </w:r>
      <w:r>
        <w:rPr>
          <w:rFonts w:ascii="Times New Roman"/>
          <w:b w:val="false"/>
          <w:i w:val="false"/>
          <w:color w:val="000000"/>
          <w:sz w:val="28"/>
        </w:rPr>
        <w:t>
      1) даты регистрации;</w:t>
      </w:r>
      <w:r>
        <w:br/>
      </w:r>
      <w:r>
        <w:rPr>
          <w:rFonts w:ascii="Times New Roman"/>
          <w:b w:val="false"/>
          <w:i w:val="false"/>
          <w:color w:val="000000"/>
          <w:sz w:val="28"/>
        </w:rPr>
        <w:t>
      2) даты получения государственной услуги;</w:t>
      </w:r>
      <w:r>
        <w:br/>
      </w:r>
      <w:r>
        <w:rPr>
          <w:rFonts w:ascii="Times New Roman"/>
          <w:b w:val="false"/>
          <w:i w:val="false"/>
          <w:color w:val="000000"/>
          <w:sz w:val="28"/>
        </w:rPr>
        <w:t>
      3) фамилии и инициалов работника ЦОНа, принявшего документы.</w:t>
      </w:r>
      <w:r>
        <w:br/>
      </w:r>
      <w:r>
        <w:rPr>
          <w:rFonts w:ascii="Times New Roman"/>
          <w:b w:val="false"/>
          <w:i w:val="false"/>
          <w:color w:val="000000"/>
          <w:sz w:val="28"/>
        </w:rPr>
        <w:t>
      Работник ЦОНа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r>
        <w:br/>
      </w:r>
      <w:r>
        <w:rPr>
          <w:rFonts w:ascii="Times New Roman"/>
          <w:b w:val="false"/>
          <w:i w:val="false"/>
          <w:color w:val="000000"/>
          <w:sz w:val="28"/>
        </w:rPr>
        <w:t>
      Сведения документа, удостоверяющего личность, содержащиеся в государственных информационных системах, ЦОН получает из соответствующих государственных информационных систем посредством портала в форме электронного документа, удостоверенного электронно-цифровой подписью (далее – ЭЦП) уполномоченных должностных лиц.</w:t>
      </w:r>
      <w:r>
        <w:br/>
      </w:r>
      <w:r>
        <w:rPr>
          <w:rFonts w:ascii="Times New Roman"/>
          <w:b w:val="false"/>
          <w:i w:val="false"/>
          <w:color w:val="000000"/>
          <w:sz w:val="28"/>
        </w:rPr>
        <w:t>
      Документ представляется в подлиннике для сверки, после чего подлинник документа возвращается услугополучателю.</w:t>
      </w:r>
      <w:r>
        <w:br/>
      </w: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работником ЦОНа выдается расписка об отказе в приеме документов.</w:t>
      </w:r>
      <w:r>
        <w:br/>
      </w:r>
      <w:r>
        <w:rPr>
          <w:rFonts w:ascii="Times New Roman"/>
          <w:b w:val="false"/>
          <w:i w:val="false"/>
          <w:color w:val="000000"/>
          <w:sz w:val="28"/>
        </w:rPr>
        <w:t>
      Услугополучателям, у которых по состоянию здоровья отсутствует возможность личной явки в ЦОН, прием документов, необходимых для оказания государственной услуги, производится работником ЦОНа с выездом по месту жительства услугополучателя.</w:t>
      </w:r>
      <w:r>
        <w:br/>
      </w:r>
      <w:r>
        <w:rPr>
          <w:rFonts w:ascii="Times New Roman"/>
          <w:b w:val="false"/>
          <w:i w:val="false"/>
          <w:color w:val="000000"/>
          <w:sz w:val="28"/>
        </w:rPr>
        <w:t>
      12. Услугополучатель имеет возможность получения государственной услуги в электронной форме через портал при условии наличия ЭЦП.</w:t>
      </w:r>
      <w:r>
        <w:br/>
      </w:r>
      <w:r>
        <w:rPr>
          <w:rFonts w:ascii="Times New Roman"/>
          <w:b w:val="false"/>
          <w:i w:val="false"/>
          <w:color w:val="000000"/>
          <w:sz w:val="28"/>
        </w:rPr>
        <w:t>
      Для оказания государственной услуги через портал услугополучателем предоставляется:</w:t>
      </w:r>
      <w:r>
        <w:br/>
      </w:r>
      <w:r>
        <w:rPr>
          <w:rFonts w:ascii="Times New Roman"/>
          <w:b w:val="false"/>
          <w:i w:val="false"/>
          <w:color w:val="000000"/>
          <w:sz w:val="28"/>
        </w:rPr>
        <w:t>
      1) заявление в форме электронного документа, удостоверенного ЭЦП услугополучателя.</w:t>
      </w:r>
      <w:r>
        <w:br/>
      </w:r>
      <w:r>
        <w:rPr>
          <w:rFonts w:ascii="Times New Roman"/>
          <w:b w:val="false"/>
          <w:i w:val="false"/>
          <w:color w:val="000000"/>
          <w:sz w:val="28"/>
        </w:rPr>
        <w:t>
      На портале прием электронного запроса осуществляется в «личном кабинете» услугополучателя.</w:t>
      </w:r>
      <w:r>
        <w:br/>
      </w:r>
      <w:r>
        <w:rPr>
          <w:rFonts w:ascii="Times New Roman"/>
          <w:b w:val="false"/>
          <w:i w:val="false"/>
          <w:color w:val="000000"/>
          <w:sz w:val="28"/>
        </w:rPr>
        <w:t>
      Сведения документов, указанных в электронном заявлении специалист услугодателя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лиц.</w:t>
      </w:r>
      <w:r>
        <w:br/>
      </w:r>
      <w:r>
        <w:rPr>
          <w:rFonts w:ascii="Times New Roman"/>
          <w:b w:val="false"/>
          <w:i w:val="false"/>
          <w:color w:val="000000"/>
          <w:sz w:val="28"/>
        </w:rPr>
        <w:t>
      В «личном кабинете»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w:t>
      </w:r>
      <w:r>
        <w:br/>
      </w:r>
      <w:r>
        <w:rPr>
          <w:rFonts w:ascii="Times New Roman"/>
          <w:b w:val="false"/>
          <w:i w:val="false"/>
          <w:color w:val="000000"/>
          <w:sz w:val="28"/>
        </w:rPr>
        <w:t>
      Описание порядка обращения и последовательности процедур (действий) услугодателя и услугополучателя:</w:t>
      </w:r>
      <w:r>
        <w:br/>
      </w:r>
      <w:r>
        <w:rPr>
          <w:rFonts w:ascii="Times New Roman"/>
          <w:b w:val="false"/>
          <w:i w:val="false"/>
          <w:color w:val="000000"/>
          <w:sz w:val="28"/>
        </w:rPr>
        <w:t>
      1) услугополучатель осуществляет регистрацию на портале с помощью своего регистрационного свидетельства ЭЦП, которое хранится в интернет-браузере компьютера услугополучателя (осуществляется для незарегистрированных потребителей на портале);</w:t>
      </w:r>
      <w:r>
        <w:br/>
      </w:r>
      <w:r>
        <w:rPr>
          <w:rFonts w:ascii="Times New Roman"/>
          <w:b w:val="false"/>
          <w:i w:val="false"/>
          <w:color w:val="000000"/>
          <w:sz w:val="28"/>
        </w:rPr>
        <w:t>
      2) процесс 1 - прикрепление в интернет-браузер компьютера услугополучателя регистрационного свидетельства ЭЦП, процесс ввода получателем пароля (процесс авторизации) на портале для получения государственной услуги;</w:t>
      </w:r>
      <w:r>
        <w:br/>
      </w: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логин (ИИН) и пароль;</w:t>
      </w:r>
      <w:r>
        <w:br/>
      </w: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5) процесс 3 - выбор услугополучателем услуги в портале,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документов в электронном виде.</w:t>
      </w:r>
      <w:r>
        <w:br/>
      </w:r>
      <w:r>
        <w:rPr>
          <w:rFonts w:ascii="Times New Roman"/>
          <w:b w:val="false"/>
          <w:i w:val="false"/>
          <w:color w:val="000000"/>
          <w:sz w:val="28"/>
        </w:rPr>
        <w:t>
      6) процесс 4 - оплата услуги на ПШЭП, а затем эта информация поступает в портал;</w:t>
      </w:r>
      <w:r>
        <w:br/>
      </w:r>
      <w:r>
        <w:rPr>
          <w:rFonts w:ascii="Times New Roman"/>
          <w:b w:val="false"/>
          <w:i w:val="false"/>
          <w:color w:val="000000"/>
          <w:sz w:val="28"/>
        </w:rPr>
        <w:t>
      7) условие 2 - проверка в портале факта оплаты за оказание услуги;</w:t>
      </w:r>
      <w:r>
        <w:br/>
      </w:r>
      <w:r>
        <w:rPr>
          <w:rFonts w:ascii="Times New Roman"/>
          <w:b w:val="false"/>
          <w:i w:val="false"/>
          <w:color w:val="000000"/>
          <w:sz w:val="28"/>
        </w:rPr>
        <w:t>
      8) процесс 5 - формирование сообщения об отказе в запрашиваемой услуге, в связи с отсутствием оплаты за оказание услуги в портале;</w:t>
      </w:r>
      <w:r>
        <w:br/>
      </w:r>
      <w:r>
        <w:rPr>
          <w:rFonts w:ascii="Times New Roman"/>
          <w:b w:val="false"/>
          <w:i w:val="false"/>
          <w:color w:val="000000"/>
          <w:sz w:val="28"/>
        </w:rPr>
        <w:t>
      9) процесс 7 -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10) условие 3 - проверка на портале срока действия регистрационного свидетельства ЭЦП отсутствия в списке отозванных (аннулированных) регистрационных свидетельства, а также соответствия идентификационных данных между ИИН указанным в запросе, и ИИН указанным в регистрационном свидетельстве ЭЦП);</w:t>
      </w:r>
      <w:r>
        <w:br/>
      </w:r>
      <w:r>
        <w:rPr>
          <w:rFonts w:ascii="Times New Roman"/>
          <w:b w:val="false"/>
          <w:i w:val="false"/>
          <w:color w:val="000000"/>
          <w:sz w:val="28"/>
        </w:rPr>
        <w:t>
      11) процесс 7 - формирование сообщения об отказе в запрашиваемой услуге в связи с не подтверждением подлинности ЭЦП получателя;</w:t>
      </w:r>
      <w:r>
        <w:br/>
      </w:r>
      <w:r>
        <w:rPr>
          <w:rFonts w:ascii="Times New Roman"/>
          <w:b w:val="false"/>
          <w:i w:val="false"/>
          <w:color w:val="000000"/>
          <w:sz w:val="28"/>
        </w:rPr>
        <w:t>
      12) процесс 8 - удостоверение (подписание) посредством ЭЦП получателя заполненной формы (введенных данных) запроса на оказание услуги;</w:t>
      </w:r>
      <w:r>
        <w:br/>
      </w:r>
      <w:r>
        <w:rPr>
          <w:rFonts w:ascii="Times New Roman"/>
          <w:b w:val="false"/>
          <w:i w:val="false"/>
          <w:color w:val="000000"/>
          <w:sz w:val="28"/>
        </w:rPr>
        <w:t>
      13) процесс 9 - регистрация электронного документа (запроса услугополучателя) в «портале» и обработка запроса в портале;</w:t>
      </w:r>
      <w:r>
        <w:br/>
      </w:r>
      <w:r>
        <w:rPr>
          <w:rFonts w:ascii="Times New Roman"/>
          <w:b w:val="false"/>
          <w:i w:val="false"/>
          <w:color w:val="000000"/>
          <w:sz w:val="28"/>
        </w:rPr>
        <w:t>
      14) условие 4 - занесение персональных данных услугополучателя в автоматизированную информационную систему;</w:t>
      </w:r>
      <w:r>
        <w:br/>
      </w:r>
      <w:r>
        <w:rPr>
          <w:rFonts w:ascii="Times New Roman"/>
          <w:b w:val="false"/>
          <w:i w:val="false"/>
          <w:color w:val="000000"/>
          <w:sz w:val="28"/>
        </w:rPr>
        <w:t>
      15) процесс 10 - формирование сообщения об отказе в запрашиваемой услуге в связи с имеющимися нарушениями в данных услугополучателя в портале;</w:t>
      </w:r>
      <w:r>
        <w:br/>
      </w:r>
      <w:r>
        <w:rPr>
          <w:rFonts w:ascii="Times New Roman"/>
          <w:b w:val="false"/>
          <w:i w:val="false"/>
          <w:color w:val="000000"/>
          <w:sz w:val="28"/>
        </w:rPr>
        <w:t>
      16) процесс 11 - получение услугополучателем результата услуги (уведомление о регистрации и постановке на учет в качестве безработного), сформированной порталом. Электронный документ формируется с использованием ЭЦП уполномоченного лица услугодателя.</w:t>
      </w:r>
      <w:r>
        <w:br/>
      </w:r>
      <w:r>
        <w:rPr>
          <w:rFonts w:ascii="Times New Roman"/>
          <w:b w:val="false"/>
          <w:i w:val="false"/>
          <w:color w:val="000000"/>
          <w:sz w:val="28"/>
        </w:rPr>
        <w:t>
      13. Подробное описание последовательности процедур (действий), взаимодействий специалистов услугодателя в процессе оказания государственной услуги, а также описание порядка взаимодействия с ЦОНом и порядка использования информационных систем в процессе оказания государственной услуги указаны в графическом виде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14. Описание порядка обращения и последовательности процедур услугодателя и услугополучателя при оказании государственной услуги через портал указаны в графическом виде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15.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15 в соответствии с </w:t>
      </w:r>
      <w:r>
        <w:rPr>
          <w:rFonts w:ascii="Times New Roman"/>
          <w:b w:val="false"/>
          <w:i w:val="false"/>
          <w:color w:val="000000"/>
          <w:sz w:val="28"/>
        </w:rPr>
        <w:t>постановлением</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r>
        <w:br/>
      </w:r>
      <w:r>
        <w:rPr>
          <w:rFonts w:ascii="Times New Roman"/>
          <w:b w:val="false"/>
          <w:i w:val="false"/>
          <w:color w:val="000000"/>
          <w:sz w:val="28"/>
        </w:rPr>
        <w:t>
 </w:t>
      </w:r>
    </w:p>
    <w:bookmarkEnd w:id="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43" w:id="8"/>
          <w:p>
            <w:pPr>
              <w:spacing w:after="20"/>
              <w:ind w:left="20"/>
              <w:jc w:val="both"/>
            </w:pPr>
            <w:r>
              <w:rPr>
                <w:rFonts w:ascii="Times New Roman"/>
                <w:b w:val="false"/>
                <w:i w:val="false"/>
                <w:color w:val="000000"/>
                <w:sz w:val="20"/>
              </w:rPr>
              <w:t>
Приложение 1</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«Регистрация и постановка</w:t>
            </w:r>
            <w:r>
              <w:br/>
            </w:r>
            <w:r>
              <w:rPr>
                <w:rFonts w:ascii="Times New Roman"/>
                <w:b w:val="false"/>
                <w:i w:val="false"/>
                <w:color w:val="000000"/>
                <w:sz w:val="20"/>
              </w:rPr>
              <w:t>
на учет безработных граждан»</w:t>
            </w:r>
          </w:p>
          <w:bookmarkEnd w:id="8"/>
        </w:tc>
      </w:tr>
    </w:tbl>
    <w:p>
      <w:pPr>
        <w:spacing w:after="0"/>
        <w:ind w:left="0"/>
        <w:jc w:val="left"/>
      </w:pPr>
      <w:r>
        <w:rPr>
          <w:rFonts w:ascii="Times New Roman"/>
          <w:b/>
          <w:i w:val="false"/>
          <w:color w:val="000000"/>
        </w:rPr>
        <w:t xml:space="preserve"> Диаграмма функционального взаимодействия</w:t>
      </w:r>
      <w:r>
        <w:br/>
      </w:r>
      <w:r>
        <w:rPr>
          <w:rFonts w:ascii="Times New Roman"/>
          <w:b/>
          <w:i w:val="false"/>
          <w:color w:val="000000"/>
        </w:rPr>
        <w:t>
Процесс оказания государственной услуги</w:t>
      </w:r>
    </w:p>
    <w:p>
      <w:pPr>
        <w:spacing w:after="0"/>
        <w:ind w:left="0"/>
        <w:jc w:val="both"/>
      </w:pPr>
      <w:r>
        <w:drawing>
          <wp:inline distT="0" distB="0" distL="0" distR="0">
            <wp:extent cx="61722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172200" cy="63246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44" w:id="9"/>
          <w:p>
            <w:pPr>
              <w:spacing w:after="20"/>
              <w:ind w:left="20"/>
              <w:jc w:val="both"/>
            </w:pPr>
            <w:r>
              <w:rPr>
                <w:rFonts w:ascii="Times New Roman"/>
                <w:b w:val="false"/>
                <w:i w:val="false"/>
                <w:color w:val="000000"/>
                <w:sz w:val="20"/>
              </w:rPr>
              <w:t>
Приложение 2</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«Регистрация и постановка</w:t>
            </w:r>
            <w:r>
              <w:br/>
            </w:r>
            <w:r>
              <w:rPr>
                <w:rFonts w:ascii="Times New Roman"/>
                <w:b w:val="false"/>
                <w:i w:val="false"/>
                <w:color w:val="000000"/>
                <w:sz w:val="20"/>
              </w:rPr>
              <w:t>
на учет безработных граждан»</w:t>
            </w:r>
          </w:p>
          <w:bookmarkEnd w:id="9"/>
        </w:tc>
      </w:tr>
    </w:tbl>
    <w:p>
      <w:pPr>
        <w:spacing w:after="0"/>
        <w:ind w:left="0"/>
        <w:jc w:val="left"/>
      </w:pPr>
      <w:r>
        <w:rPr>
          <w:rFonts w:ascii="Times New Roman"/>
          <w:b/>
          <w:i w:val="false"/>
          <w:color w:val="000000"/>
        </w:rPr>
        <w:t xml:space="preserve"> Диаграмма функционального взаимодействия</w:t>
      </w:r>
      <w:r>
        <w:br/>
      </w:r>
      <w:r>
        <w:rPr>
          <w:rFonts w:ascii="Times New Roman"/>
          <w:b/>
          <w:i w:val="false"/>
          <w:color w:val="000000"/>
        </w:rPr>
        <w:t>
Процесс оказания государственной услуги</w:t>
      </w:r>
    </w:p>
    <w:p>
      <w:pPr>
        <w:spacing w:after="0"/>
        <w:ind w:left="0"/>
        <w:jc w:val="both"/>
      </w:pPr>
      <w:r>
        <w:drawing>
          <wp:inline distT="0" distB="0" distL="0" distR="0">
            <wp:extent cx="8953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953500" cy="42418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45" w:id="10"/>
          <w:p>
            <w:pPr>
              <w:spacing w:after="20"/>
              <w:ind w:left="20"/>
              <w:jc w:val="both"/>
            </w:pPr>
            <w:r>
              <w:rPr>
                <w:rFonts w:ascii="Times New Roman"/>
                <w:b w:val="false"/>
                <w:i w:val="false"/>
                <w:color w:val="000000"/>
                <w:sz w:val="20"/>
              </w:rPr>
              <w:t>
Приложение 3</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«Регистрация и постановка</w:t>
            </w:r>
            <w:r>
              <w:br/>
            </w:r>
            <w:r>
              <w:rPr>
                <w:rFonts w:ascii="Times New Roman"/>
                <w:b w:val="false"/>
                <w:i w:val="false"/>
                <w:color w:val="000000"/>
                <w:sz w:val="20"/>
              </w:rPr>
              <w:t>
на учет безработных граждан»</w:t>
            </w:r>
          </w:p>
          <w:bookmarkEnd w:id="10"/>
        </w:tc>
      </w:tr>
    </w:tbl>
    <w:p>
      <w:pPr>
        <w:spacing w:after="0"/>
        <w:ind w:left="0"/>
        <w:jc w:val="left"/>
      </w:pPr>
      <w:r>
        <w:rPr>
          <w:rFonts w:ascii="Times New Roman"/>
          <w:b/>
          <w:i w:val="false"/>
          <w:color w:val="000000"/>
        </w:rPr>
        <w:t xml:space="preserve"> Диаграмма функционального взаимодействия при оказании</w:t>
      </w:r>
      <w:r>
        <w:br/>
      </w:r>
      <w:r>
        <w:rPr>
          <w:rFonts w:ascii="Times New Roman"/>
          <w:b/>
          <w:i w:val="false"/>
          <w:color w:val="000000"/>
        </w:rPr>
        <w:t>
электронной государственной услуги через портал</w:t>
      </w:r>
    </w:p>
    <w:p>
      <w:pPr>
        <w:spacing w:after="0"/>
        <w:ind w:left="0"/>
        <w:jc w:val="both"/>
      </w:pPr>
      <w:r>
        <w:drawing>
          <wp:inline distT="0" distB="0" distL="0" distR="0">
            <wp:extent cx="71374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137400" cy="39497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Условные обозначения:</w:t>
      </w:r>
    </w:p>
    <w:p>
      <w:pPr>
        <w:spacing w:after="0"/>
        <w:ind w:left="0"/>
        <w:jc w:val="both"/>
      </w:pPr>
      <w:r>
        <w:drawing>
          <wp:inline distT="0" distB="0" distL="0" distR="0">
            <wp:extent cx="60071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007100" cy="60198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32" w:id="11"/>
          <w:p>
            <w:pPr>
              <w:spacing w:after="20"/>
              <w:ind w:left="20"/>
              <w:jc w:val="both"/>
            </w:pPr>
            <w:r>
              <w:rPr>
                <w:rFonts w:ascii="Times New Roman"/>
                <w:b w:val="false"/>
                <w:i w:val="false"/>
                <w:color w:val="000000"/>
                <w:sz w:val="20"/>
              </w:rPr>
              <w:t>
Приложение 4</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«Регистрация и</w:t>
            </w:r>
            <w:r>
              <w:br/>
            </w:r>
            <w:r>
              <w:rPr>
                <w:rFonts w:ascii="Times New Roman"/>
                <w:b w:val="false"/>
                <w:i w:val="false"/>
                <w:color w:val="000000"/>
                <w:sz w:val="20"/>
              </w:rPr>
              <w:t>
постановка на учет безработных</w:t>
            </w:r>
            <w:r>
              <w:br/>
            </w:r>
            <w:r>
              <w:rPr>
                <w:rFonts w:ascii="Times New Roman"/>
                <w:b w:val="false"/>
                <w:i w:val="false"/>
                <w:color w:val="000000"/>
                <w:sz w:val="20"/>
              </w:rPr>
              <w:t>
граждан»</w:t>
            </w:r>
          </w:p>
          <w:bookmarkEnd w:id="11"/>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both"/>
      </w:pPr>
      <w:r>
        <w:rPr>
          <w:rFonts w:ascii="Times New Roman"/>
          <w:b w:val="false"/>
          <w:i w:val="false"/>
          <w:color w:val="ff0000"/>
          <w:sz w:val="28"/>
        </w:rPr>
        <w:t xml:space="preserve">     Сноска. Регламент дополнен приложением 4 в соответствии с </w:t>
      </w:r>
      <w:r>
        <w:rPr>
          <w:rFonts w:ascii="Times New Roman"/>
          <w:b w:val="false"/>
          <w:i w:val="false"/>
          <w:color w:val="000000"/>
          <w:sz w:val="28"/>
        </w:rPr>
        <w:t>постановлением</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r>
        <w:br/>
      </w:r>
      <w:r>
        <w:rPr>
          <w:rFonts w:ascii="Times New Roman"/>
          <w:b w:val="false"/>
          <w:i w:val="false"/>
          <w:color w:val="000000"/>
          <w:sz w:val="28"/>
        </w:rPr>
        <w:t>
</w:t>
      </w:r>
      <w:r>
        <w:drawing>
          <wp:inline distT="0" distB="0" distL="0" distR="0">
            <wp:extent cx="96901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9690100" cy="79121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61849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184900" cy="17145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4" w:id="12"/>
          <w:p>
            <w:pPr>
              <w:spacing w:after="20"/>
              <w:ind w:left="20"/>
              <w:jc w:val="both"/>
            </w:pPr>
            <w:r>
              <w:rPr>
                <w:rFonts w:ascii="Times New Roman"/>
                <w:b w:val="false"/>
                <w:i w:val="false"/>
                <w:color w:val="000000"/>
                <w:sz w:val="20"/>
              </w:rPr>
              <w:t>
Утвержден</w:t>
            </w:r>
            <w:r>
              <w:br/>
            </w:r>
            <w:r>
              <w:rPr>
                <w:rFonts w:ascii="Times New Roman"/>
                <w:b w:val="false"/>
                <w:i w:val="false"/>
                <w:color w:val="000000"/>
                <w:sz w:val="20"/>
              </w:rPr>
              <w:t>
постановлением акимата</w:t>
            </w:r>
            <w:r>
              <w:br/>
            </w:r>
            <w:r>
              <w:rPr>
                <w:rFonts w:ascii="Times New Roman"/>
                <w:b w:val="false"/>
                <w:i w:val="false"/>
                <w:color w:val="000000"/>
                <w:sz w:val="20"/>
              </w:rPr>
              <w:t>
города Алматы</w:t>
            </w:r>
            <w:r>
              <w:br/>
            </w:r>
            <w:r>
              <w:rPr>
                <w:rFonts w:ascii="Times New Roman"/>
                <w:b w:val="false"/>
                <w:i w:val="false"/>
                <w:color w:val="000000"/>
                <w:sz w:val="20"/>
              </w:rPr>
              <w:t>
от 11 апреля 2014 года № 2/236</w:t>
            </w:r>
          </w:p>
          <w:bookmarkEnd w:id="12"/>
        </w:tc>
      </w:tr>
    </w:tbl>
    <w:bookmarkStart w:name="z168" w:id="13"/>
    <w:p>
      <w:pPr>
        <w:spacing w:after="0"/>
        <w:ind w:left="0"/>
        <w:jc w:val="left"/>
      </w:pPr>
      <w:r>
        <w:rPr>
          <w:rFonts w:ascii="Times New Roman"/>
          <w:b/>
          <w:i w:val="false"/>
          <w:color w:val="000000"/>
        </w:rPr>
        <w:t xml:space="preserve"> 
Регламент государственной услуги «Регистрация и учет граждан, пострадавших вследствие ядерных испытаний на Семипалатинском испытательном ядерном полигоне, выплата единовременной государственной денежной компенсации, выдача удостоверений»</w:t>
      </w:r>
      <w:r>
        <w:br/>
      </w:r>
      <w:r>
        <w:rPr>
          <w:rFonts w:ascii="Times New Roman"/>
          <w:b/>
          <w:i w:val="false"/>
          <w:color w:val="000000"/>
        </w:rPr>
        <w:t>
1. Общие положения</w:t>
      </w:r>
    </w:p>
    <w:bookmarkEnd w:id="13"/>
    <w:p>
      <w:pPr>
        <w:spacing w:after="0"/>
        <w:ind w:left="0"/>
        <w:jc w:val="both"/>
      </w:pPr>
      <w:r>
        <w:rPr>
          <w:rFonts w:ascii="Times New Roman"/>
          <w:b w:val="false"/>
          <w:i w:val="false"/>
          <w:color w:val="000000"/>
          <w:sz w:val="28"/>
        </w:rPr>
        <w:t>      1. Государственная услуга «Регистрация и учет граждан, пострадавших вследствие ядерных испытаний на Семипалатинском испытательном ядерном полигоне, выплата единовременной государственной денежной компенсации, выдача удостоверений» (далее – государственная услуга) оказывается Управлением занятости и социальных программ города Алматы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осуществляются через:</w:t>
      </w:r>
      <w:r>
        <w:br/>
      </w:r>
      <w:r>
        <w:rPr>
          <w:rFonts w:ascii="Times New Roman"/>
          <w:b w:val="false"/>
          <w:i w:val="false"/>
          <w:color w:val="000000"/>
          <w:sz w:val="28"/>
        </w:rPr>
        <w:t>
      1) районные отделы услугодателя по месту регистрации постоянного места жительства услугополучателя;</w:t>
      </w:r>
      <w:r>
        <w:br/>
      </w:r>
      <w:r>
        <w:rPr>
          <w:rFonts w:ascii="Times New Roman"/>
          <w:b w:val="false"/>
          <w:i w:val="false"/>
          <w:color w:val="000000"/>
          <w:sz w:val="28"/>
        </w:rPr>
        <w:t>
      2) 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(далее – ЦОН);</w:t>
      </w:r>
      <w:r>
        <w:br/>
      </w:r>
      <w:r>
        <w:rPr>
          <w:rFonts w:ascii="Times New Roman"/>
          <w:b w:val="false"/>
          <w:i w:val="false"/>
          <w:color w:val="000000"/>
          <w:sz w:val="28"/>
        </w:rPr>
        <w:t>
      2. Форма оказываемой государственной услуги – бумажная.</w:t>
      </w:r>
      <w:r>
        <w:br/>
      </w:r>
      <w:r>
        <w:rPr>
          <w:rFonts w:ascii="Times New Roman"/>
          <w:b w:val="false"/>
          <w:i w:val="false"/>
          <w:color w:val="000000"/>
          <w:sz w:val="28"/>
        </w:rPr>
        <w:t>
      3. Результатом оказания государственной услуги является:</w:t>
      </w:r>
      <w:r>
        <w:br/>
      </w:r>
      <w:r>
        <w:rPr>
          <w:rFonts w:ascii="Times New Roman"/>
          <w:b w:val="false"/>
          <w:i w:val="false"/>
          <w:color w:val="000000"/>
          <w:sz w:val="28"/>
        </w:rPr>
        <w:t>
      районными отделами услугодателя и ЦОН:</w:t>
      </w:r>
      <w:r>
        <w:br/>
      </w:r>
      <w:r>
        <w:rPr>
          <w:rFonts w:ascii="Times New Roman"/>
          <w:b w:val="false"/>
          <w:i w:val="false"/>
          <w:color w:val="000000"/>
          <w:sz w:val="28"/>
        </w:rPr>
        <w:t>
      1) решение о признании граждан Республики Казахстан пострадавшими вследствие ядерных испытаний на Семипалатинском испытательном ядерном полигоне;</w:t>
      </w:r>
      <w:r>
        <w:br/>
      </w:r>
      <w:r>
        <w:rPr>
          <w:rFonts w:ascii="Times New Roman"/>
          <w:b w:val="false"/>
          <w:i w:val="false"/>
          <w:color w:val="000000"/>
          <w:sz w:val="28"/>
        </w:rPr>
        <w:t>
      2) выдача удостоверения или его дубликата;</w:t>
      </w:r>
      <w:r>
        <w:br/>
      </w:r>
      <w:r>
        <w:rPr>
          <w:rFonts w:ascii="Times New Roman"/>
          <w:b w:val="false"/>
          <w:i w:val="false"/>
          <w:color w:val="000000"/>
          <w:sz w:val="28"/>
        </w:rPr>
        <w:t>
      в ГЦВП:</w:t>
      </w:r>
      <w:r>
        <w:br/>
      </w:r>
      <w:r>
        <w:rPr>
          <w:rFonts w:ascii="Times New Roman"/>
          <w:b w:val="false"/>
          <w:i w:val="false"/>
          <w:color w:val="000000"/>
          <w:sz w:val="28"/>
        </w:rPr>
        <w:t>
      1) выплата компенсации путем перечисления на лицевые счета услугополучателей;</w:t>
      </w:r>
      <w:r>
        <w:br/>
      </w:r>
      <w:r>
        <w:rPr>
          <w:rFonts w:ascii="Times New Roman"/>
          <w:b w:val="false"/>
          <w:i w:val="false"/>
          <w:color w:val="000000"/>
          <w:sz w:val="28"/>
        </w:rPr>
        <w:t>
      2) выплата компенсации путем перечисления на контрольные счета наличности временного размещения денег физических и юридических лиц услугополучателей, отбывающим наказание в местах лишения свободы.</w:t>
      </w:r>
      <w:r>
        <w:br/>
      </w:r>
      <w:r>
        <w:rPr>
          <w:rFonts w:ascii="Times New Roman"/>
          <w:b w:val="false"/>
          <w:i w:val="false"/>
          <w:color w:val="000000"/>
          <w:sz w:val="28"/>
        </w:rPr>
        <w:t>
 </w:t>
      </w:r>
    </w:p>
    <w:bookmarkStart w:name="z46" w:id="14"/>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4"/>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получение услугодателем заявления и необходимых документов для оказания государственной услуги от услугополучателя,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«Регистрация и учет граждан, пострадавших вследствие ядерных испытаний на Семипалатинском испытательном ядерном полигоне, выплата единовременной государственной денежной компенсации, выдача удостоверений» (далее - Стандарт).</w:t>
      </w:r>
      <w:r>
        <w:br/>
      </w:r>
      <w:r>
        <w:rPr>
          <w:rFonts w:ascii="Times New Roman"/>
          <w:b w:val="false"/>
          <w:i w:val="false"/>
          <w:color w:val="000000"/>
          <w:sz w:val="28"/>
        </w:rPr>
        <w:t>
      5. Процедуры (действия), входящие в состав процесса оказания государственной услуги:</w:t>
      </w:r>
      <w:r>
        <w:br/>
      </w:r>
      <w:r>
        <w:rPr>
          <w:rFonts w:ascii="Times New Roman"/>
          <w:b w:val="false"/>
          <w:i w:val="false"/>
          <w:color w:val="000000"/>
          <w:sz w:val="28"/>
        </w:rPr>
        <w:t>
      1) прием документов специалистом услугодателя или работником ЦОН-а и регистрация заявления;</w:t>
      </w:r>
      <w:r>
        <w:br/>
      </w:r>
      <w:r>
        <w:rPr>
          <w:rFonts w:ascii="Times New Roman"/>
          <w:b w:val="false"/>
          <w:i w:val="false"/>
          <w:color w:val="000000"/>
          <w:sz w:val="28"/>
        </w:rPr>
        <w:t>
      2) рассмотрения заявления и проверка представленных документов ответственным специалистом услугодателя;</w:t>
      </w:r>
      <w:r>
        <w:br/>
      </w:r>
      <w:r>
        <w:rPr>
          <w:rFonts w:ascii="Times New Roman"/>
          <w:b w:val="false"/>
          <w:i w:val="false"/>
          <w:color w:val="000000"/>
          <w:sz w:val="28"/>
        </w:rPr>
        <w:t>
      3) оформления результата оказания государственной услуги ответственным специалистом услугодателя;</w:t>
      </w:r>
      <w:r>
        <w:br/>
      </w:r>
      <w:r>
        <w:rPr>
          <w:rFonts w:ascii="Times New Roman"/>
          <w:b w:val="false"/>
          <w:i w:val="false"/>
          <w:color w:val="000000"/>
          <w:sz w:val="28"/>
        </w:rPr>
        <w:t>
      4) направление результата оказания государственной услуги в ЦОН или выдача услугополучателю.</w:t>
      </w:r>
      <w:r>
        <w:br/>
      </w:r>
      <w:r>
        <w:rPr>
          <w:rFonts w:ascii="Times New Roman"/>
          <w:b w:val="false"/>
          <w:i w:val="false"/>
          <w:color w:val="000000"/>
          <w:sz w:val="28"/>
        </w:rPr>
        <w:t>
 </w:t>
      </w:r>
    </w:p>
    <w:bookmarkStart w:name="z47" w:id="15"/>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5"/>
    <w:p>
      <w:pPr>
        <w:spacing w:after="0"/>
        <w:ind w:left="0"/>
        <w:jc w:val="both"/>
      </w:pPr>
      <w:r>
        <w:rPr>
          <w:rFonts w:ascii="Times New Roman"/>
          <w:b w:val="false"/>
          <w:i w:val="false"/>
          <w:color w:val="000000"/>
          <w:sz w:val="28"/>
        </w:rPr>
        <w:t>      6.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1) специалист районного отдела услугодателя;</w:t>
      </w:r>
      <w:r>
        <w:br/>
      </w:r>
      <w:r>
        <w:rPr>
          <w:rFonts w:ascii="Times New Roman"/>
          <w:b w:val="false"/>
          <w:i w:val="false"/>
          <w:color w:val="000000"/>
          <w:sz w:val="28"/>
        </w:rPr>
        <w:t>
      2) руководитель районного отдела услугодателя;</w:t>
      </w:r>
      <w:r>
        <w:br/>
      </w:r>
      <w:r>
        <w:rPr>
          <w:rFonts w:ascii="Times New Roman"/>
          <w:b w:val="false"/>
          <w:i w:val="false"/>
          <w:color w:val="000000"/>
          <w:sz w:val="28"/>
        </w:rPr>
        <w:t>
      3) ответственный специалист районного отдела услугодателя.</w:t>
      </w:r>
      <w:r>
        <w:br/>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1) специалист районного отдела услугодателя после поступления заявления и необходимых документов для оказания государственной услуги от услугополучателя или из ЦОН-а проводит регистрацию заявления и передает на рассмотрение руководителю районного отдела услугодателя. В случае поступления заявления и необходимых документов из ЦОН-а фиксирует в информационной системе ЦОН-а (в случае отсутствия у услугодателя собственной информационной системы);</w:t>
      </w:r>
      <w:r>
        <w:br/>
      </w:r>
      <w:r>
        <w:rPr>
          <w:rFonts w:ascii="Times New Roman"/>
          <w:b w:val="false"/>
          <w:i w:val="false"/>
          <w:color w:val="000000"/>
          <w:sz w:val="28"/>
        </w:rPr>
        <w:t>
      2) после рассмотрения руководитель районного отдела услугодателя отписывает ответственному специалисту районного отдела услугодателя;</w:t>
      </w:r>
      <w:r>
        <w:br/>
      </w:r>
      <w:r>
        <w:rPr>
          <w:rFonts w:ascii="Times New Roman"/>
          <w:b w:val="false"/>
          <w:i w:val="false"/>
          <w:color w:val="000000"/>
          <w:sz w:val="28"/>
        </w:rPr>
        <w:t>
      3) ответственный специалист районного отдела услугодателя осуществляет рассмотрение представленных документов из ЦОН-а или от услугополучателя, готовит макет дела и передает его в специальную комиссию, создаваемую районными акимами города Алматы согласно </w:t>
      </w:r>
      <w:r>
        <w:rPr>
          <w:rFonts w:ascii="Times New Roman"/>
          <w:b w:val="false"/>
          <w:i w:val="false"/>
          <w:color w:val="000000"/>
          <w:sz w:val="28"/>
        </w:rPr>
        <w:t>постановлению</w:t>
      </w:r>
      <w:r>
        <w:rPr>
          <w:rFonts w:ascii="Times New Roman"/>
          <w:b w:val="false"/>
          <w:i w:val="false"/>
          <w:color w:val="000000"/>
          <w:sz w:val="28"/>
        </w:rPr>
        <w:t xml:space="preserve"> Правительства Республики Казахстан от 20 февраля 2006 года № 110 «О некоторых вопросах выплаты единовременной государственной денежной компенсации гражданам, пострадавшим вследствие ядерных испытаний на Семипалатинском испытательном ядерном полигоне, и выдачи им удостоверений»;</w:t>
      </w:r>
      <w:r>
        <w:br/>
      </w:r>
      <w:r>
        <w:rPr>
          <w:rFonts w:ascii="Times New Roman"/>
          <w:b w:val="false"/>
          <w:i w:val="false"/>
          <w:color w:val="000000"/>
          <w:sz w:val="28"/>
        </w:rPr>
        <w:t>
      4) специальная комиссия регистрирует макеты дел граждан в журнале регистрации граждан для получения единовременной государственной денежной компенсации, производит проверку фактов выплаты (невыплаты) компенсации гражданину, на которого оформлен макет дела, сверяет списки (реестры) акционерного общества «Народный сберегательный банк Казахстана» (далее - Банк), акционерного общества «Казпочта», при необходимости направляет запрос информации о выплате компенсации гражданам Банку или акционерному обществу «Казпочта», производит сверку со списками акиматов районов (городов) на выплату компенсации за период с 1993 года до момента выплаты и оформляет решение о признании (об отказе в признании) граждан Республики Казахстан пострадавшими вследствие ядерных испытаний на Семипалатинском испытательном ядерном полигоне (далее – Решение) на бумажном носителе, направляет готовое Решение в районный отдел услугодателя;</w:t>
      </w:r>
      <w:r>
        <w:br/>
      </w:r>
      <w:r>
        <w:rPr>
          <w:rFonts w:ascii="Times New Roman"/>
          <w:b w:val="false"/>
          <w:i w:val="false"/>
          <w:color w:val="000000"/>
          <w:sz w:val="28"/>
        </w:rPr>
        <w:t>
      В случае признания граждан Республики Казахстан пострадавшими вследствие ядерных испытаний на Семипалатинском испытательном ядерном полигоне специальная комиссия в соответствии со списком, заверенным председателем комиссии, оформляет удостоверение, подтверждающее право на льготы и компенсации пострадавшему (-ей) вследствие ядерных испытаний на Семипалатинском испытательном ядерном полигоне (далее - удостоверение) и направляет в районный отдел услугодателя;</w:t>
      </w:r>
      <w:r>
        <w:br/>
      </w:r>
      <w:r>
        <w:rPr>
          <w:rFonts w:ascii="Times New Roman"/>
          <w:b w:val="false"/>
          <w:i w:val="false"/>
          <w:color w:val="000000"/>
          <w:sz w:val="28"/>
        </w:rPr>
        <w:t>
      5) специалист районного отдела услугодателя направляет результат оказания государственной услуги (готовое Решение и/или удостоверение) в ЦОН, при этом фиксируя в информационной системе ЦОНа (в случае отсутствия у услугодателя собственной информационной системы) или выдает услугополучателю в случае обращения районный отдел услугодателя;</w:t>
      </w:r>
      <w:r>
        <w:br/>
      </w:r>
      <w:r>
        <w:rPr>
          <w:rFonts w:ascii="Times New Roman"/>
          <w:b w:val="false"/>
          <w:i w:val="false"/>
          <w:color w:val="000000"/>
          <w:sz w:val="28"/>
        </w:rPr>
        <w:t>
      6) для назначения компенсации: специальные комиссии в течение пяти дней со дня принятия Решения составляют списки, заверенные председателем комиссии, которые вместе с макетами личных дел и Решениями специальных комиссий направляются районным отделениям уполномоченной организации по выплате компенсации;</w:t>
      </w:r>
      <w:r>
        <w:br/>
      </w:r>
      <w:r>
        <w:rPr>
          <w:rFonts w:ascii="Times New Roman"/>
          <w:b w:val="false"/>
          <w:i w:val="false"/>
          <w:color w:val="000000"/>
          <w:sz w:val="28"/>
        </w:rPr>
        <w:t>
      7) районные отделения уполномоченной организации по выплате компенсации регистрируют поступившие макеты дел в соответствующем журнале и готовят проекты решений о назначении компенсации гражданам, пострадавшим вследствие ядерных испытаний на Семипалатинском испытательном ядерном полигоне;</w:t>
      </w:r>
      <w:r>
        <w:br/>
      </w:r>
      <w:r>
        <w:rPr>
          <w:rFonts w:ascii="Times New Roman"/>
          <w:b w:val="false"/>
          <w:i w:val="false"/>
          <w:color w:val="000000"/>
          <w:sz w:val="28"/>
        </w:rPr>
        <w:t>
      8) районные отделения уполномоченной организации по выплате компенсации направляют макеты дел с приложением проектов решений о назначении компенсации в уполномоченный орган по назначению компенсации в течение пяти дней со дня их получения;</w:t>
      </w:r>
      <w:r>
        <w:br/>
      </w:r>
      <w:r>
        <w:rPr>
          <w:rFonts w:ascii="Times New Roman"/>
          <w:b w:val="false"/>
          <w:i w:val="false"/>
          <w:color w:val="000000"/>
          <w:sz w:val="28"/>
        </w:rPr>
        <w:t>
      9) уполномоченные органы по назначению компенсации в течение десяти дней принимают решения о назначении компенсации и передают их с делами в районные отделения уполномоченной организации по выплате компенсации;</w:t>
      </w:r>
      <w:r>
        <w:br/>
      </w:r>
      <w:r>
        <w:rPr>
          <w:rFonts w:ascii="Times New Roman"/>
          <w:b w:val="false"/>
          <w:i w:val="false"/>
          <w:color w:val="000000"/>
          <w:sz w:val="28"/>
        </w:rPr>
        <w:t>
      10) районные отделения уполномоченной организации по выплате компенсации на основании решений о назначении компенсации составляют и представляют потребность средств на выплату компенсации в уполномоченный государственный орган;</w:t>
      </w:r>
      <w:r>
        <w:br/>
      </w:r>
      <w:r>
        <w:rPr>
          <w:rFonts w:ascii="Times New Roman"/>
          <w:b w:val="false"/>
          <w:i w:val="false"/>
          <w:color w:val="000000"/>
          <w:sz w:val="28"/>
        </w:rPr>
        <w:t>
      11) уполномоченный государственный орган, в соответствии с представленной потребностью в пределах плана финансирования по обязательствам и платежам на соответствующий год распределяет и перечисляет средства, предусмотренные на выплату компенсации, на счет уполномоченной организации по выплате компенсации;</w:t>
      </w:r>
      <w:r>
        <w:br/>
      </w:r>
      <w:r>
        <w:rPr>
          <w:rFonts w:ascii="Times New Roman"/>
          <w:b w:val="false"/>
          <w:i w:val="false"/>
          <w:color w:val="000000"/>
          <w:sz w:val="28"/>
        </w:rPr>
        <w:t>
      12) уполномоченная организация по выплате компенсации согласно выделенным средствам и порядку выплаты составляет график выплаты компенсации в разрезе районов Алматы и перечисляет денежные средства на лицевые счета услугополучателя.</w:t>
      </w:r>
      <w:r>
        <w:br/>
      </w:r>
      <w:r>
        <w:rPr>
          <w:rFonts w:ascii="Times New Roman"/>
          <w:b w:val="false"/>
          <w:i w:val="false"/>
          <w:color w:val="000000"/>
          <w:sz w:val="28"/>
        </w:rPr>
        <w:t>
      8. Прием документов и выдача результата оказания государственной услуги осуществляется районным отделом услугодателя – с понедельника по пятницу включительно с 9.00 до 18.00 часов, перерыв с 13.00 до 14.00 часов, кроме </w:t>
      </w:r>
      <w:r>
        <w:rPr>
          <w:rFonts w:ascii="Times New Roman"/>
          <w:b w:val="false"/>
          <w:i w:val="false"/>
          <w:color w:val="000000"/>
          <w:sz w:val="28"/>
        </w:rPr>
        <w:t>выходных</w:t>
      </w:r>
      <w:r>
        <w:rPr>
          <w:rFonts w:ascii="Times New Roman"/>
          <w:b w:val="false"/>
          <w:i w:val="false"/>
          <w:color w:val="000000"/>
          <w:sz w:val="28"/>
        </w:rPr>
        <w:t xml:space="preserve"> и </w:t>
      </w:r>
      <w:r>
        <w:rPr>
          <w:rFonts w:ascii="Times New Roman"/>
          <w:b w:val="false"/>
          <w:i w:val="false"/>
          <w:color w:val="000000"/>
          <w:sz w:val="28"/>
        </w:rPr>
        <w:t>праздничных дней</w:t>
      </w:r>
      <w:r>
        <w:rPr>
          <w:rFonts w:ascii="Times New Roman"/>
          <w:b w:val="false"/>
          <w:i w:val="false"/>
          <w:color w:val="000000"/>
          <w:sz w:val="28"/>
        </w:rPr>
        <w:t>, согласно трудовому законодательству Республики Казахстан.</w:t>
      </w:r>
      <w:r>
        <w:br/>
      </w:r>
      <w:r>
        <w:rPr>
          <w:rFonts w:ascii="Times New Roman"/>
          <w:b w:val="false"/>
          <w:i w:val="false"/>
          <w:color w:val="000000"/>
          <w:sz w:val="28"/>
        </w:rPr>
        <w:t>
      Государственная услуга осуществляется в порядке «электронной очереди», без предварительной записи и ускоренного обслуживания.</w:t>
      </w:r>
      <w:r>
        <w:br/>
      </w:r>
      <w:r>
        <w:rPr>
          <w:rFonts w:ascii="Times New Roman"/>
          <w:b w:val="false"/>
          <w:i w:val="false"/>
          <w:color w:val="000000"/>
          <w:sz w:val="28"/>
        </w:rPr>
        <w:t>
      9. Сроки оказания государственной услуги:</w:t>
      </w:r>
      <w:r>
        <w:br/>
      </w:r>
      <w:r>
        <w:rPr>
          <w:rFonts w:ascii="Times New Roman"/>
          <w:b w:val="false"/>
          <w:i w:val="false"/>
          <w:color w:val="000000"/>
          <w:sz w:val="28"/>
        </w:rPr>
        <w:t>
      1) с момента сдачи пакета документов услугополучателем услугодателю либо в ЦОН:</w:t>
      </w:r>
      <w:r>
        <w:br/>
      </w:r>
      <w:r>
        <w:rPr>
          <w:rFonts w:ascii="Times New Roman"/>
          <w:b w:val="false"/>
          <w:i w:val="false"/>
          <w:color w:val="000000"/>
          <w:sz w:val="28"/>
        </w:rPr>
        <w:t>
      со дня регистрации заявления принятие решения о регистрации или отказе в регистрации гражданам пострадавшими вследствие ядерных испытаний на Семипалатинском испытательном ядерном полигоне – 20 (двадцать) рабочих дней;</w:t>
      </w:r>
      <w:r>
        <w:br/>
      </w:r>
      <w:r>
        <w:rPr>
          <w:rFonts w:ascii="Times New Roman"/>
          <w:b w:val="false"/>
          <w:i w:val="false"/>
          <w:color w:val="000000"/>
          <w:sz w:val="28"/>
        </w:rPr>
        <w:t>
      выдача удостоверения впервые обратившимся услугополучателям – в течение 5 (пять) рабочих дней после принятия решения о регистрации граждан пострадавшими вследствие ядерных испытаний на Семипалатинском испытательном ядерном полигоне;</w:t>
      </w:r>
      <w:r>
        <w:br/>
      </w:r>
      <w:r>
        <w:rPr>
          <w:rFonts w:ascii="Times New Roman"/>
          <w:b w:val="false"/>
          <w:i w:val="false"/>
          <w:color w:val="000000"/>
          <w:sz w:val="28"/>
        </w:rPr>
        <w:t>
      выдача дубликата удостоверения - в течение 5 (пять) рабочих дней со дня регистрации заявления услугополучателя;</w:t>
      </w:r>
      <w:r>
        <w:br/>
      </w:r>
      <w:r>
        <w:rPr>
          <w:rFonts w:ascii="Times New Roman"/>
          <w:b w:val="false"/>
          <w:i w:val="false"/>
          <w:color w:val="000000"/>
          <w:sz w:val="28"/>
        </w:rPr>
        <w:t>
      выплата единовременной государственной денежной компенсации согласно графику выплаты компенсации в разрезе областей, городов Астаны и Алматы.</w:t>
      </w:r>
      <w:r>
        <w:br/>
      </w:r>
      <w:r>
        <w:rPr>
          <w:rFonts w:ascii="Times New Roman"/>
          <w:b w:val="false"/>
          <w:i w:val="false"/>
          <w:color w:val="000000"/>
          <w:sz w:val="28"/>
        </w:rPr>
        <w:t>
      Срок оказания государственной услуги продлевается на 1 (один) месяц в случаях, когда необходимо проведение дополнительных запросов, проверок для принятия решения об оказании государственной услуги;</w:t>
      </w:r>
      <w:r>
        <w:br/>
      </w:r>
      <w:r>
        <w:rPr>
          <w:rFonts w:ascii="Times New Roman"/>
          <w:b w:val="false"/>
          <w:i w:val="false"/>
          <w:color w:val="000000"/>
          <w:sz w:val="28"/>
        </w:rPr>
        <w:t>
      2) максимально допустимое время ожидания для сдачи пакета документов услугополучателем на месте в день обращения, зависит от количества человек в очереди, услугодателю – 30 минут, в ЦОН – 15 минут;</w:t>
      </w:r>
      <w:r>
        <w:br/>
      </w:r>
      <w:r>
        <w:rPr>
          <w:rFonts w:ascii="Times New Roman"/>
          <w:b w:val="false"/>
          <w:i w:val="false"/>
          <w:color w:val="000000"/>
          <w:sz w:val="28"/>
        </w:rPr>
        <w:t>
      3) максимально допустимое время обслуживания услугополучателя - 30 минут, в ЦОНе – 15 минут.</w:t>
      </w:r>
      <w:r>
        <w:br/>
      </w:r>
      <w:r>
        <w:rPr>
          <w:rFonts w:ascii="Times New Roman"/>
          <w:b w:val="false"/>
          <w:i w:val="false"/>
          <w:color w:val="000000"/>
          <w:sz w:val="28"/>
        </w:rPr>
        <w:t>
      При приеме необходимых документов для оказания государственной услуги через услугодателя услугополучателю выдается талон с указанием:</w:t>
      </w:r>
      <w:r>
        <w:br/>
      </w:r>
      <w:r>
        <w:rPr>
          <w:rFonts w:ascii="Times New Roman"/>
          <w:b w:val="false"/>
          <w:i w:val="false"/>
          <w:color w:val="000000"/>
          <w:sz w:val="28"/>
        </w:rPr>
        <w:t>
      даты регистрации и получения услугополучателем государственной услуги, фамилии и инициалов ответственного лица, принявшего документы.</w:t>
      </w:r>
      <w:r>
        <w:br/>
      </w:r>
      <w:r>
        <w:rPr>
          <w:rFonts w:ascii="Times New Roman"/>
          <w:b w:val="false"/>
          <w:i w:val="false"/>
          <w:color w:val="000000"/>
          <w:sz w:val="28"/>
        </w:rPr>
        <w:t>
      10. Описание последовательности процедур между специалистами услугодателя приведено в таблице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bookmarkStart w:name="z48" w:id="16"/>
    <w:p>
      <w:pPr>
        <w:spacing w:after="0"/>
        <w:ind w:left="0"/>
        <w:jc w:val="left"/>
      </w:pPr>
      <w:r>
        <w:rPr>
          <w:rFonts w:ascii="Times New Roman"/>
          <w:b/>
          <w:i w:val="false"/>
          <w:color w:val="000000"/>
        </w:rPr>
        <w:t xml:space="preserve"> 
4. Описание порядка взаимодействия с центром обслуживания населения в процессе оказания государственной услуги</w:t>
      </w:r>
    </w:p>
    <w:bookmarkEnd w:id="16"/>
    <w:bookmarkStart w:name="z133" w:id="17"/>
    <w:p>
      <w:pPr>
        <w:spacing w:after="0"/>
        <w:ind w:left="0"/>
        <w:jc w:val="both"/>
      </w:pPr>
      <w:r>
        <w:rPr>
          <w:rFonts w:ascii="Times New Roman"/>
          <w:b w:val="false"/>
          <w:i w:val="false"/>
          <w:color w:val="000000"/>
          <w:sz w:val="28"/>
        </w:rPr>
        <w:t>      11. График работы ЦОНа – с понедельника по субботу включительно, в соответствии графиком работы с 9.00 часов до 20.00 часов без перерыва на обед, кроме выходных и праздничных дней, согласно трудовому законодательству Республики Казахстан.</w:t>
      </w:r>
      <w:r>
        <w:br/>
      </w:r>
      <w:r>
        <w:rPr>
          <w:rFonts w:ascii="Times New Roman"/>
          <w:b w:val="false"/>
          <w:i w:val="false"/>
          <w:color w:val="000000"/>
          <w:sz w:val="28"/>
        </w:rPr>
        <w:t>
      Прием осуществляется в порядке «электронной очереди», без предварительной записи и ускоренного обслуживания. При желании услугополучателя возможно «бронирование» электронной очереди посредством портала.</w:t>
      </w:r>
      <w:r>
        <w:br/>
      </w:r>
      <w:r>
        <w:rPr>
          <w:rFonts w:ascii="Times New Roman"/>
          <w:b w:val="false"/>
          <w:i w:val="false"/>
          <w:color w:val="000000"/>
          <w:sz w:val="28"/>
        </w:rPr>
        <w:t>
      Документом, подтверждающим принятие пакета документов от услугополучателя, в ЦОНе является расписка с указанием:</w:t>
      </w:r>
      <w:r>
        <w:br/>
      </w:r>
      <w:r>
        <w:rPr>
          <w:rFonts w:ascii="Times New Roman"/>
          <w:b w:val="false"/>
          <w:i w:val="false"/>
          <w:color w:val="000000"/>
          <w:sz w:val="28"/>
        </w:rPr>
        <w:t>
      перечня принятых документов;</w:t>
      </w:r>
      <w:r>
        <w:br/>
      </w:r>
      <w:r>
        <w:rPr>
          <w:rFonts w:ascii="Times New Roman"/>
          <w:b w:val="false"/>
          <w:i w:val="false"/>
          <w:color w:val="000000"/>
          <w:sz w:val="28"/>
        </w:rPr>
        <w:t>
      фамилии, имени и отчества (при наличии) работника ЦОН, принявшего заявление;</w:t>
      </w:r>
      <w:r>
        <w:br/>
      </w:r>
      <w:r>
        <w:rPr>
          <w:rFonts w:ascii="Times New Roman"/>
          <w:b w:val="false"/>
          <w:i w:val="false"/>
          <w:color w:val="000000"/>
          <w:sz w:val="28"/>
        </w:rPr>
        <w:t>
      даты и времени подачи заявления.</w:t>
      </w:r>
      <w:r>
        <w:br/>
      </w:r>
      <w:r>
        <w:rPr>
          <w:rFonts w:ascii="Times New Roman"/>
          <w:b w:val="false"/>
          <w:i w:val="false"/>
          <w:color w:val="000000"/>
          <w:sz w:val="28"/>
        </w:rPr>
        <w:t>
      12. Описание порядка обращения в ЦОН:</w:t>
      </w:r>
      <w:r>
        <w:br/>
      </w:r>
      <w:r>
        <w:rPr>
          <w:rFonts w:ascii="Times New Roman"/>
          <w:b w:val="false"/>
          <w:i w:val="false"/>
          <w:color w:val="000000"/>
          <w:sz w:val="28"/>
        </w:rPr>
        <w:t>
      1) инспектор ЦОНа принимает заявление и необходимые документы указанные в </w:t>
      </w:r>
      <w:r>
        <w:rPr>
          <w:rFonts w:ascii="Times New Roman"/>
          <w:b w:val="false"/>
          <w:i w:val="false"/>
          <w:color w:val="000000"/>
          <w:sz w:val="28"/>
        </w:rPr>
        <w:t>пункте 9</w:t>
      </w:r>
      <w:r>
        <w:rPr>
          <w:rFonts w:ascii="Times New Roman"/>
          <w:b w:val="false"/>
          <w:i w:val="false"/>
          <w:color w:val="000000"/>
          <w:sz w:val="28"/>
        </w:rPr>
        <w:t xml:space="preserve"> Стандарта, регистрирует и направляет в накопительный отдел, инспектор накопительного отдела в течение одного дня направляет в районный отдел услугодателя;</w:t>
      </w:r>
      <w:r>
        <w:br/>
      </w:r>
      <w:r>
        <w:rPr>
          <w:rFonts w:ascii="Times New Roman"/>
          <w:b w:val="false"/>
          <w:i w:val="false"/>
          <w:color w:val="000000"/>
          <w:sz w:val="28"/>
        </w:rPr>
        <w:t>
      Представление копий документов, удостоверяющих личность услугополучателя, подтверждающих регистрацию по постоянному месту жительства не требуется при подтверждении информации, содержащейся в указанных документах государственными информационными системами.</w:t>
      </w:r>
      <w:r>
        <w:br/>
      </w:r>
      <w:r>
        <w:rPr>
          <w:rFonts w:ascii="Times New Roman"/>
          <w:b w:val="false"/>
          <w:i w:val="false"/>
          <w:color w:val="000000"/>
          <w:sz w:val="28"/>
        </w:rPr>
        <w:t>
      Районный отдел услугодателя, ЦОН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r>
        <w:br/>
      </w:r>
      <w:r>
        <w:rPr>
          <w:rFonts w:ascii="Times New Roman"/>
          <w:b w:val="false"/>
          <w:i w:val="false"/>
          <w:color w:val="000000"/>
          <w:sz w:val="28"/>
        </w:rPr>
        <w:t>
      2) факт отправки пакета документов из ЦОНа в районный отдел услугодателя фиксируется при помощи Сканера штрихкода, позволяющего отслеживать движение документов в процессе оказания государственной услуги;</w:t>
      </w:r>
      <w:r>
        <w:br/>
      </w:r>
      <w:r>
        <w:rPr>
          <w:rFonts w:ascii="Times New Roman"/>
          <w:b w:val="false"/>
          <w:i w:val="false"/>
          <w:color w:val="000000"/>
          <w:sz w:val="28"/>
        </w:rPr>
        <w:t>
      3) после получения результата из районного отдела услугодателя ЦОН в течение одного дня выдает услугополучателю Решение на бумажном носителе и/или удостоверение (дубликат удостоверения).</w:t>
      </w:r>
      <w:r>
        <w:br/>
      </w:r>
      <w:r>
        <w:rPr>
          <w:rFonts w:ascii="Times New Roman"/>
          <w:b w:val="false"/>
          <w:i w:val="false"/>
          <w:color w:val="000000"/>
          <w:sz w:val="28"/>
        </w:rPr>
        <w:t>
      При приеме готового результата государственной услуги от районного отдела услугодателя ЦОНом фиксируются поступившие документы при помощи Сканера штрихкода.</w:t>
      </w:r>
      <w:r>
        <w:br/>
      </w:r>
      <w:r>
        <w:rPr>
          <w:rFonts w:ascii="Times New Roman"/>
          <w:b w:val="false"/>
          <w:i w:val="false"/>
          <w:color w:val="000000"/>
          <w:sz w:val="28"/>
        </w:rPr>
        <w:t>
      13.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работником ЦОНа выдается расписка об отказе в приеме документов.</w:t>
      </w:r>
      <w:r>
        <w:br/>
      </w:r>
      <w:r>
        <w:rPr>
          <w:rFonts w:ascii="Times New Roman"/>
          <w:b w:val="false"/>
          <w:i w:val="false"/>
          <w:color w:val="000000"/>
          <w:sz w:val="28"/>
        </w:rPr>
        <w:t>
      14. Услугополучателям, у которых по состоянию здоровья отсутствует возможность личной явки в ЦОН, прием документов, необходимых для оказания государственной услуги, производится работником ЦОНа с выездом по месту жительства услугополучателя.</w:t>
      </w:r>
      <w:r>
        <w:br/>
      </w:r>
      <w:r>
        <w:rPr>
          <w:rFonts w:ascii="Times New Roman"/>
          <w:b w:val="false"/>
          <w:i w:val="false"/>
          <w:color w:val="000000"/>
          <w:sz w:val="28"/>
        </w:rPr>
        <w:t>
      15. Услугополучатель имеет возможность получения информации о статусе оказания государственной услуги посредством справочных служб услугодателя, а также единого контакт-центра по вопросам оказания государственных услуг.</w:t>
      </w:r>
      <w:r>
        <w:br/>
      </w:r>
      <w:r>
        <w:rPr>
          <w:rFonts w:ascii="Times New Roman"/>
          <w:b w:val="false"/>
          <w:i w:val="false"/>
          <w:color w:val="000000"/>
          <w:sz w:val="28"/>
        </w:rPr>
        <w:t>
      16. Подробное описание последовательности процедур (действий), взаимодействий специалистов районного отдела услугодателя в процессе оказания государственной услуги, а также описание порядка взаимодействия с ЦОНом указаны в графическом виде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17.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17 в соответствии с </w:t>
      </w:r>
      <w:r>
        <w:rPr>
          <w:rFonts w:ascii="Times New Roman"/>
          <w:b w:val="false"/>
          <w:i w:val="false"/>
          <w:color w:val="000000"/>
          <w:sz w:val="28"/>
        </w:rPr>
        <w:t>постановлением</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r>
        <w:br/>
      </w:r>
      <w:r>
        <w:rPr>
          <w:rFonts w:ascii="Times New Roman"/>
          <w:b w:val="false"/>
          <w:i w:val="false"/>
          <w:color w:val="000000"/>
          <w:sz w:val="28"/>
        </w:rPr>
        <w:t>
 </w:t>
      </w:r>
    </w:p>
    <w:bookmarkEnd w:id="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49" w:id="18"/>
          <w:p>
            <w:pPr>
              <w:spacing w:after="20"/>
              <w:ind w:left="20"/>
              <w:jc w:val="both"/>
            </w:pPr>
            <w:r>
              <w:rPr>
                <w:rFonts w:ascii="Times New Roman"/>
                <w:b w:val="false"/>
                <w:i w:val="false"/>
                <w:color w:val="000000"/>
                <w:sz w:val="20"/>
              </w:rPr>
              <w:t>
Приложение 1</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«Регистрация и учет</w:t>
            </w:r>
            <w:r>
              <w:br/>
            </w:r>
            <w:r>
              <w:rPr>
                <w:rFonts w:ascii="Times New Roman"/>
                <w:b w:val="false"/>
                <w:i w:val="false"/>
                <w:color w:val="000000"/>
                <w:sz w:val="20"/>
              </w:rPr>
              <w:t>
граждан, пострадавших вследствие</w:t>
            </w:r>
            <w:r>
              <w:br/>
            </w:r>
            <w:r>
              <w:rPr>
                <w:rFonts w:ascii="Times New Roman"/>
                <w:b w:val="false"/>
                <w:i w:val="false"/>
                <w:color w:val="000000"/>
                <w:sz w:val="20"/>
              </w:rPr>
              <w:t>
ядерных испытаний на</w:t>
            </w:r>
            <w:r>
              <w:br/>
            </w:r>
            <w:r>
              <w:rPr>
                <w:rFonts w:ascii="Times New Roman"/>
                <w:b w:val="false"/>
                <w:i w:val="false"/>
                <w:color w:val="000000"/>
                <w:sz w:val="20"/>
              </w:rPr>
              <w:t>
Семипалатинском испытательном</w:t>
            </w:r>
            <w:r>
              <w:br/>
            </w:r>
            <w:r>
              <w:rPr>
                <w:rFonts w:ascii="Times New Roman"/>
                <w:b w:val="false"/>
                <w:i w:val="false"/>
                <w:color w:val="000000"/>
                <w:sz w:val="20"/>
              </w:rPr>
              <w:t>
ядерном полигоне, выплата</w:t>
            </w:r>
            <w:r>
              <w:br/>
            </w:r>
            <w:r>
              <w:rPr>
                <w:rFonts w:ascii="Times New Roman"/>
                <w:b w:val="false"/>
                <w:i w:val="false"/>
                <w:color w:val="000000"/>
                <w:sz w:val="20"/>
              </w:rPr>
              <w:t>
единовременной государственной</w:t>
            </w:r>
            <w:r>
              <w:br/>
            </w:r>
            <w:r>
              <w:rPr>
                <w:rFonts w:ascii="Times New Roman"/>
                <w:b w:val="false"/>
                <w:i w:val="false"/>
                <w:color w:val="000000"/>
                <w:sz w:val="20"/>
              </w:rPr>
              <w:t>
денежной компенсации, выдача</w:t>
            </w:r>
            <w:r>
              <w:br/>
            </w:r>
            <w:r>
              <w:rPr>
                <w:rFonts w:ascii="Times New Roman"/>
                <w:b w:val="false"/>
                <w:i w:val="false"/>
                <w:color w:val="000000"/>
                <w:sz w:val="20"/>
              </w:rPr>
              <w:t>
удостоверений»</w:t>
            </w:r>
          </w:p>
          <w:bookmarkEnd w:id="18"/>
        </w:tc>
      </w:tr>
    </w:tbl>
    <w:p>
      <w:pPr>
        <w:spacing w:after="0"/>
        <w:ind w:left="0"/>
        <w:jc w:val="left"/>
      </w:pPr>
      <w:r>
        <w:rPr>
          <w:rFonts w:ascii="Times New Roman"/>
          <w:b/>
          <w:i w:val="false"/>
          <w:color w:val="000000"/>
        </w:rPr>
        <w:t xml:space="preserve"> Диаграмма функционального взаимодействия</w:t>
      </w:r>
    </w:p>
    <w:p>
      <w:pPr>
        <w:spacing w:after="0"/>
        <w:ind w:left="0"/>
        <w:jc w:val="both"/>
      </w:pPr>
      <w:r>
        <w:drawing>
          <wp:inline distT="0" distB="0" distL="0" distR="0">
            <wp:extent cx="89789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978900" cy="45593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0" w:id="19"/>
          <w:p>
            <w:pPr>
              <w:spacing w:after="20"/>
              <w:ind w:left="20"/>
              <w:jc w:val="both"/>
            </w:pPr>
            <w:r>
              <w:rPr>
                <w:rFonts w:ascii="Times New Roman"/>
                <w:b w:val="false"/>
                <w:i w:val="false"/>
                <w:color w:val="000000"/>
                <w:sz w:val="20"/>
              </w:rPr>
              <w:t>
Приложение 2</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«Регистрация и учет</w:t>
            </w:r>
            <w:r>
              <w:br/>
            </w:r>
            <w:r>
              <w:rPr>
                <w:rFonts w:ascii="Times New Roman"/>
                <w:b w:val="false"/>
                <w:i w:val="false"/>
                <w:color w:val="000000"/>
                <w:sz w:val="20"/>
              </w:rPr>
              <w:t>
граждан, пострадавших вследствие</w:t>
            </w:r>
            <w:r>
              <w:br/>
            </w:r>
            <w:r>
              <w:rPr>
                <w:rFonts w:ascii="Times New Roman"/>
                <w:b w:val="false"/>
                <w:i w:val="false"/>
                <w:color w:val="000000"/>
                <w:sz w:val="20"/>
              </w:rPr>
              <w:t>
ядерных испытаний на</w:t>
            </w:r>
            <w:r>
              <w:br/>
            </w:r>
            <w:r>
              <w:rPr>
                <w:rFonts w:ascii="Times New Roman"/>
                <w:b w:val="false"/>
                <w:i w:val="false"/>
                <w:color w:val="000000"/>
                <w:sz w:val="20"/>
              </w:rPr>
              <w:t>
Семипалатинском испытательном</w:t>
            </w:r>
            <w:r>
              <w:br/>
            </w:r>
            <w:r>
              <w:rPr>
                <w:rFonts w:ascii="Times New Roman"/>
                <w:b w:val="false"/>
                <w:i w:val="false"/>
                <w:color w:val="000000"/>
                <w:sz w:val="20"/>
              </w:rPr>
              <w:t>
ядерном полигоне, выплата</w:t>
            </w:r>
            <w:r>
              <w:br/>
            </w:r>
            <w:r>
              <w:rPr>
                <w:rFonts w:ascii="Times New Roman"/>
                <w:b w:val="false"/>
                <w:i w:val="false"/>
                <w:color w:val="000000"/>
                <w:sz w:val="20"/>
              </w:rPr>
              <w:t>
единовременной государственной</w:t>
            </w:r>
            <w:r>
              <w:br/>
            </w:r>
            <w:r>
              <w:rPr>
                <w:rFonts w:ascii="Times New Roman"/>
                <w:b w:val="false"/>
                <w:i w:val="false"/>
                <w:color w:val="000000"/>
                <w:sz w:val="20"/>
              </w:rPr>
              <w:t>
денежной компенсации, выдача</w:t>
            </w:r>
            <w:r>
              <w:br/>
            </w:r>
            <w:r>
              <w:rPr>
                <w:rFonts w:ascii="Times New Roman"/>
                <w:b w:val="false"/>
                <w:i w:val="false"/>
                <w:color w:val="000000"/>
                <w:sz w:val="20"/>
              </w:rPr>
              <w:t>
удостоверений»</w:t>
            </w:r>
          </w:p>
          <w:bookmarkEnd w:id="19"/>
        </w:tc>
      </w:tr>
    </w:tbl>
    <w:p>
      <w:pPr>
        <w:spacing w:after="0"/>
        <w:ind w:left="0"/>
        <w:jc w:val="left"/>
      </w:pPr>
      <w:r>
        <w:rPr>
          <w:rFonts w:ascii="Times New Roman"/>
          <w:b/>
          <w:i w:val="false"/>
          <w:color w:val="000000"/>
        </w:rPr>
        <w:t xml:space="preserve"> Диаграмма функционального взаимодействия</w:t>
      </w:r>
    </w:p>
    <w:p>
      <w:pPr>
        <w:spacing w:after="0"/>
        <w:ind w:left="0"/>
        <w:jc w:val="both"/>
      </w:pPr>
      <w:r>
        <w:drawing>
          <wp:inline distT="0" distB="0" distL="0" distR="0">
            <wp:extent cx="48387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4838700" cy="46101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34" w:id="20"/>
          <w:p>
            <w:pPr>
              <w:spacing w:after="20"/>
              <w:ind w:left="20"/>
              <w:jc w:val="both"/>
            </w:pPr>
            <w:r>
              <w:rPr>
                <w:rFonts w:ascii="Times New Roman"/>
                <w:b w:val="false"/>
                <w:i w:val="false"/>
                <w:color w:val="000000"/>
                <w:sz w:val="20"/>
              </w:rPr>
              <w:t>
приложение 3</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«Регистрация и учет</w:t>
            </w:r>
            <w:r>
              <w:br/>
            </w:r>
            <w:r>
              <w:rPr>
                <w:rFonts w:ascii="Times New Roman"/>
                <w:b w:val="false"/>
                <w:i w:val="false"/>
                <w:color w:val="000000"/>
                <w:sz w:val="20"/>
              </w:rPr>
              <w:t>
граждан, пострадавших</w:t>
            </w:r>
            <w:r>
              <w:br/>
            </w:r>
            <w:r>
              <w:rPr>
                <w:rFonts w:ascii="Times New Roman"/>
                <w:b w:val="false"/>
                <w:i w:val="false"/>
                <w:color w:val="000000"/>
                <w:sz w:val="20"/>
              </w:rPr>
              <w:t>
вследствие ядерных испытаний</w:t>
            </w:r>
            <w:r>
              <w:br/>
            </w:r>
            <w:r>
              <w:rPr>
                <w:rFonts w:ascii="Times New Roman"/>
                <w:b w:val="false"/>
                <w:i w:val="false"/>
                <w:color w:val="000000"/>
                <w:sz w:val="20"/>
              </w:rPr>
              <w:t>
на Семипалатинском</w:t>
            </w:r>
            <w:r>
              <w:br/>
            </w:r>
            <w:r>
              <w:rPr>
                <w:rFonts w:ascii="Times New Roman"/>
                <w:b w:val="false"/>
                <w:i w:val="false"/>
                <w:color w:val="000000"/>
                <w:sz w:val="20"/>
              </w:rPr>
              <w:t>
испытательном ядерном</w:t>
            </w:r>
            <w:r>
              <w:br/>
            </w:r>
            <w:r>
              <w:rPr>
                <w:rFonts w:ascii="Times New Roman"/>
                <w:b w:val="false"/>
                <w:i w:val="false"/>
                <w:color w:val="000000"/>
                <w:sz w:val="20"/>
              </w:rPr>
              <w:t>
полигоне, выплата</w:t>
            </w:r>
            <w:r>
              <w:br/>
            </w:r>
            <w:r>
              <w:rPr>
                <w:rFonts w:ascii="Times New Roman"/>
                <w:b w:val="false"/>
                <w:i w:val="false"/>
                <w:color w:val="000000"/>
                <w:sz w:val="20"/>
              </w:rPr>
              <w:t>
единовременной</w:t>
            </w:r>
            <w:r>
              <w:br/>
            </w:r>
            <w:r>
              <w:rPr>
                <w:rFonts w:ascii="Times New Roman"/>
                <w:b w:val="false"/>
                <w:i w:val="false"/>
                <w:color w:val="000000"/>
                <w:sz w:val="20"/>
              </w:rPr>
              <w:t>
государственной денежной</w:t>
            </w:r>
            <w:r>
              <w:br/>
            </w:r>
            <w:r>
              <w:rPr>
                <w:rFonts w:ascii="Times New Roman"/>
                <w:b w:val="false"/>
                <w:i w:val="false"/>
                <w:color w:val="000000"/>
                <w:sz w:val="20"/>
              </w:rPr>
              <w:t>
компенсации, выдача</w:t>
            </w:r>
            <w:r>
              <w:br/>
            </w:r>
            <w:r>
              <w:rPr>
                <w:rFonts w:ascii="Times New Roman"/>
                <w:b w:val="false"/>
                <w:i w:val="false"/>
                <w:color w:val="000000"/>
                <w:sz w:val="20"/>
              </w:rPr>
              <w:t>
удостоверений»</w:t>
            </w:r>
          </w:p>
          <w:bookmarkEnd w:id="20"/>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both"/>
      </w:pPr>
      <w:r>
        <w:rPr>
          <w:rFonts w:ascii="Times New Roman"/>
          <w:b w:val="false"/>
          <w:i w:val="false"/>
          <w:color w:val="ff0000"/>
          <w:sz w:val="28"/>
        </w:rPr>
        <w:t xml:space="preserve">     Сноска. Регламент дополнен приложением 3 в соответствии с </w:t>
      </w:r>
      <w:r>
        <w:rPr>
          <w:rFonts w:ascii="Times New Roman"/>
          <w:b w:val="false"/>
          <w:i w:val="false"/>
          <w:color w:val="000000"/>
          <w:sz w:val="28"/>
        </w:rPr>
        <w:t>постановлением</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r>
        <w:br/>
      </w:r>
      <w:r>
        <w:rPr>
          <w:rFonts w:ascii="Times New Roman"/>
          <w:b w:val="false"/>
          <w:i w:val="false"/>
          <w:color w:val="000000"/>
          <w:sz w:val="28"/>
        </w:rPr>
        <w:t>
</w:t>
      </w:r>
      <w:r>
        <w:drawing>
          <wp:inline distT="0" distB="0" distL="0" distR="0">
            <wp:extent cx="144399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4439900" cy="70612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5" w:id="21"/>
          <w:p>
            <w:pPr>
              <w:spacing w:after="20"/>
              <w:ind w:left="20"/>
              <w:jc w:val="both"/>
            </w:pPr>
            <w:r>
              <w:rPr>
                <w:rFonts w:ascii="Times New Roman"/>
                <w:b w:val="false"/>
                <w:i w:val="false"/>
                <w:color w:val="000000"/>
                <w:sz w:val="20"/>
              </w:rPr>
              <w:t>
Утвержден</w:t>
            </w:r>
            <w:r>
              <w:br/>
            </w:r>
            <w:r>
              <w:rPr>
                <w:rFonts w:ascii="Times New Roman"/>
                <w:b w:val="false"/>
                <w:i w:val="false"/>
                <w:color w:val="000000"/>
                <w:sz w:val="20"/>
              </w:rPr>
              <w:t>
постановлением акимата</w:t>
            </w:r>
            <w:r>
              <w:br/>
            </w:r>
            <w:r>
              <w:rPr>
                <w:rFonts w:ascii="Times New Roman"/>
                <w:b w:val="false"/>
                <w:i w:val="false"/>
                <w:color w:val="000000"/>
                <w:sz w:val="20"/>
              </w:rPr>
              <w:t>
города Алматы</w:t>
            </w:r>
            <w:r>
              <w:br/>
            </w:r>
            <w:r>
              <w:rPr>
                <w:rFonts w:ascii="Times New Roman"/>
                <w:b w:val="false"/>
                <w:i w:val="false"/>
                <w:color w:val="000000"/>
                <w:sz w:val="20"/>
              </w:rPr>
              <w:t>
от 11 апреля 2014 года № 2/236</w:t>
            </w:r>
          </w:p>
          <w:bookmarkEnd w:id="21"/>
        </w:tc>
      </w:tr>
    </w:tbl>
    <w:bookmarkStart w:name="z169" w:id="22"/>
    <w:p>
      <w:pPr>
        <w:spacing w:after="0"/>
        <w:ind w:left="0"/>
        <w:jc w:val="left"/>
      </w:pPr>
      <w:r>
        <w:rPr>
          <w:rFonts w:ascii="Times New Roman"/>
          <w:b/>
          <w:i w:val="false"/>
          <w:color w:val="000000"/>
        </w:rPr>
        <w:t xml:space="preserve"> 
Регламент государственной услуги «Выдача справок безработным гражданам»</w:t>
      </w:r>
      <w:r>
        <w:br/>
      </w:r>
      <w:r>
        <w:rPr>
          <w:rFonts w:ascii="Times New Roman"/>
          <w:b/>
          <w:i w:val="false"/>
          <w:color w:val="000000"/>
        </w:rPr>
        <w:t>
1. Общие положения</w:t>
      </w:r>
    </w:p>
    <w:bookmarkEnd w:id="22"/>
    <w:p>
      <w:pPr>
        <w:spacing w:after="0"/>
        <w:ind w:left="0"/>
        <w:jc w:val="both"/>
      </w:pPr>
      <w:r>
        <w:rPr>
          <w:rFonts w:ascii="Times New Roman"/>
          <w:b w:val="false"/>
          <w:i w:val="false"/>
          <w:color w:val="000000"/>
          <w:sz w:val="28"/>
        </w:rPr>
        <w:t>      1. Государственная услуга «Выдача справок безработным гражданам» (далее – государственная услуга) оказывается районными отделами Управления занятости и социальных программ города Алматы (далее – услугодатель) по месту жительства услугополучателя.</w:t>
      </w:r>
      <w:r>
        <w:br/>
      </w:r>
      <w:r>
        <w:rPr>
          <w:rFonts w:ascii="Times New Roman"/>
          <w:b w:val="false"/>
          <w:i w:val="false"/>
          <w:color w:val="000000"/>
          <w:sz w:val="28"/>
        </w:rPr>
        <w:t>
      Прием заявлений и выдача результатов оказания государственной услуги осуществляется через:</w:t>
      </w:r>
      <w:r>
        <w:br/>
      </w:r>
      <w:r>
        <w:rPr>
          <w:rFonts w:ascii="Times New Roman"/>
          <w:b w:val="false"/>
          <w:i w:val="false"/>
          <w:color w:val="000000"/>
          <w:sz w:val="28"/>
        </w:rPr>
        <w:t>
      1) услугодателя;</w:t>
      </w:r>
      <w:r>
        <w:br/>
      </w:r>
      <w:r>
        <w:rPr>
          <w:rFonts w:ascii="Times New Roman"/>
          <w:b w:val="false"/>
          <w:i w:val="false"/>
          <w:color w:val="000000"/>
          <w:sz w:val="28"/>
        </w:rPr>
        <w:t>
      2) 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(далее – ЦОН);</w:t>
      </w:r>
      <w:r>
        <w:br/>
      </w:r>
      <w:r>
        <w:rPr>
          <w:rFonts w:ascii="Times New Roman"/>
          <w:b w:val="false"/>
          <w:i w:val="false"/>
          <w:color w:val="000000"/>
          <w:sz w:val="28"/>
        </w:rPr>
        <w:t>
      3) веб-портал «электронного правительства»: www.egov.kz (далее – портал).</w:t>
      </w:r>
      <w:r>
        <w:br/>
      </w:r>
      <w:r>
        <w:rPr>
          <w:rFonts w:ascii="Times New Roman"/>
          <w:b w:val="false"/>
          <w:i w:val="false"/>
          <w:color w:val="000000"/>
          <w:sz w:val="28"/>
        </w:rPr>
        <w:t>
      2. Форма оказания государственной услуги: электронная (полностью автоматизированная) и (или) бумажная.</w:t>
      </w:r>
      <w:r>
        <w:br/>
      </w:r>
      <w:r>
        <w:rPr>
          <w:rFonts w:ascii="Times New Roman"/>
          <w:b w:val="false"/>
          <w:i w:val="false"/>
          <w:color w:val="000000"/>
          <w:sz w:val="28"/>
        </w:rPr>
        <w:t>
      3. Результат оказания государственной услуги – справка о регистрации в качестве безработного (далее – справка).</w:t>
      </w:r>
      <w:r>
        <w:br/>
      </w:r>
      <w:r>
        <w:rPr>
          <w:rFonts w:ascii="Times New Roman"/>
          <w:b w:val="false"/>
          <w:i w:val="false"/>
          <w:color w:val="000000"/>
          <w:sz w:val="28"/>
        </w:rPr>
        <w:t>
 </w:t>
      </w:r>
    </w:p>
    <w:bookmarkStart w:name="z51" w:id="23"/>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23"/>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получение услугодателем необходимых документов для оказания государственной услуги от услугополучателя или электронного запроса услугополучателя,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«Выдача справок безработным гражданам», утвержденного постановлением Правительства Республики Казахстан от 11 марта 2014 года № 217 (далее – Стандарт).</w:t>
      </w:r>
      <w:r>
        <w:br/>
      </w:r>
      <w:r>
        <w:rPr>
          <w:rFonts w:ascii="Times New Roman"/>
          <w:b w:val="false"/>
          <w:i w:val="false"/>
          <w:color w:val="000000"/>
          <w:sz w:val="28"/>
        </w:rPr>
        <w:t>
      5. Процедуры (действия), входящие в состав процесса оказания государственной услуги:</w:t>
      </w:r>
      <w:r>
        <w:br/>
      </w:r>
      <w:r>
        <w:rPr>
          <w:rFonts w:ascii="Times New Roman"/>
          <w:b w:val="false"/>
          <w:i w:val="false"/>
          <w:color w:val="000000"/>
          <w:sz w:val="28"/>
        </w:rPr>
        <w:t>
      1) прием документов специалистом услугодателя или работником ЦОНа;</w:t>
      </w:r>
      <w:r>
        <w:br/>
      </w:r>
      <w:r>
        <w:rPr>
          <w:rFonts w:ascii="Times New Roman"/>
          <w:b w:val="false"/>
          <w:i w:val="false"/>
          <w:color w:val="000000"/>
          <w:sz w:val="28"/>
        </w:rPr>
        <w:t>
      2) получение специалистом услугодателя письменного согласия услугополучателя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r>
        <w:br/>
      </w:r>
      <w:r>
        <w:rPr>
          <w:rFonts w:ascii="Times New Roman"/>
          <w:b w:val="false"/>
          <w:i w:val="false"/>
          <w:color w:val="000000"/>
          <w:sz w:val="28"/>
        </w:rPr>
        <w:t>
      3) направление запроса и получение сведений документов из соответствующих государственных информационных систем посредством портала в форме электронных документов, удостоверенных ЭЦП уполномоченных лиц;</w:t>
      </w:r>
      <w:r>
        <w:br/>
      </w:r>
      <w:r>
        <w:rPr>
          <w:rFonts w:ascii="Times New Roman"/>
          <w:b w:val="false"/>
          <w:i w:val="false"/>
          <w:color w:val="000000"/>
          <w:sz w:val="28"/>
        </w:rPr>
        <w:t>
      4) оформление результата оказания государственной услуги специалистом услугодателя;</w:t>
      </w:r>
      <w:r>
        <w:br/>
      </w:r>
      <w:r>
        <w:rPr>
          <w:rFonts w:ascii="Times New Roman"/>
          <w:b w:val="false"/>
          <w:i w:val="false"/>
          <w:color w:val="000000"/>
          <w:sz w:val="28"/>
        </w:rPr>
        <w:t>
      5) выдача результата оказания государственной услуги или работником ЦОНа.</w:t>
      </w:r>
      <w:r>
        <w:br/>
      </w:r>
      <w:r>
        <w:rPr>
          <w:rFonts w:ascii="Times New Roman"/>
          <w:b w:val="false"/>
          <w:i w:val="false"/>
          <w:color w:val="000000"/>
          <w:sz w:val="28"/>
        </w:rPr>
        <w:t>
 </w:t>
      </w:r>
    </w:p>
    <w:bookmarkStart w:name="z52" w:id="24"/>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24"/>
    <w:p>
      <w:pPr>
        <w:spacing w:after="0"/>
        <w:ind w:left="0"/>
        <w:jc w:val="both"/>
      </w:pPr>
      <w:r>
        <w:rPr>
          <w:rFonts w:ascii="Times New Roman"/>
          <w:b w:val="false"/>
          <w:i w:val="false"/>
          <w:color w:val="000000"/>
          <w:sz w:val="28"/>
        </w:rPr>
        <w:t>      6.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1) специалист услугодателя;</w:t>
      </w:r>
      <w:r>
        <w:br/>
      </w:r>
      <w:r>
        <w:rPr>
          <w:rFonts w:ascii="Times New Roman"/>
          <w:b w:val="false"/>
          <w:i w:val="false"/>
          <w:color w:val="000000"/>
          <w:sz w:val="28"/>
        </w:rPr>
        <w:t>
      2) руководитель услугодателя.</w:t>
      </w:r>
      <w:r>
        <w:br/>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1) услугополучатель подает необходимые документы, а также письменное согласие на использование полученных сведений при оказании государственной услуги специалисту услугодателя;</w:t>
      </w:r>
      <w:r>
        <w:br/>
      </w:r>
      <w:r>
        <w:rPr>
          <w:rFonts w:ascii="Times New Roman"/>
          <w:b w:val="false"/>
          <w:i w:val="false"/>
          <w:color w:val="000000"/>
          <w:sz w:val="28"/>
        </w:rPr>
        <w:t xml:space="preserve">
      2) специалист услугодателя проверяет наличие регистрации в качестве безработного в автоматизированной информационной системе (база данных) </w:t>
      </w:r>
      <w:r>
        <w:br/>
      </w:r>
      <w:r>
        <w:rPr>
          <w:rFonts w:ascii="Times New Roman"/>
          <w:b w:val="false"/>
          <w:i w:val="false"/>
          <w:color w:val="000000"/>
          <w:sz w:val="28"/>
        </w:rPr>
        <w:t>
      3) в случае подтверждения сведений о регистрации услугополучателя в качестве безработного, специалист услугодателя выписывает справку о регистрации в качестве безработного в бумажном виде и передает на подпись руководителю услугодателя;</w:t>
      </w:r>
      <w:r>
        <w:br/>
      </w:r>
      <w:r>
        <w:rPr>
          <w:rFonts w:ascii="Times New Roman"/>
          <w:b w:val="false"/>
          <w:i w:val="false"/>
          <w:color w:val="000000"/>
          <w:sz w:val="28"/>
        </w:rPr>
        <w:t>
      4) руководитель услугодателя подписывает справку и передает специалисту услугодателя для регистрации в журнале исходящей корреспонденции;</w:t>
      </w:r>
      <w:r>
        <w:br/>
      </w:r>
      <w:r>
        <w:rPr>
          <w:rFonts w:ascii="Times New Roman"/>
          <w:b w:val="false"/>
          <w:i w:val="false"/>
          <w:color w:val="000000"/>
          <w:sz w:val="28"/>
        </w:rPr>
        <w:t>
      5) специалист услугодателя выдает готовую справку услугополучателю.</w:t>
      </w:r>
      <w:r>
        <w:br/>
      </w:r>
      <w:r>
        <w:rPr>
          <w:rFonts w:ascii="Times New Roman"/>
          <w:b w:val="false"/>
          <w:i w:val="false"/>
          <w:color w:val="000000"/>
          <w:sz w:val="28"/>
        </w:rPr>
        <w:t>
      8. Прием документов и выдача результатов оказания государственной услуги осуществляется услугодателем с понедельника по пятницу включительно с 9.00 до 18.00 часов, перерыв с 13.00 до 14.00 часов, кроме </w:t>
      </w:r>
      <w:r>
        <w:rPr>
          <w:rFonts w:ascii="Times New Roman"/>
          <w:b w:val="false"/>
          <w:i w:val="false"/>
          <w:color w:val="000000"/>
          <w:sz w:val="28"/>
        </w:rPr>
        <w:t>выходных</w:t>
      </w:r>
      <w:r>
        <w:rPr>
          <w:rFonts w:ascii="Times New Roman"/>
          <w:b w:val="false"/>
          <w:i w:val="false"/>
          <w:color w:val="000000"/>
          <w:sz w:val="28"/>
        </w:rPr>
        <w:t xml:space="preserve"> и </w:t>
      </w:r>
      <w:r>
        <w:rPr>
          <w:rFonts w:ascii="Times New Roman"/>
          <w:b w:val="false"/>
          <w:i w:val="false"/>
          <w:color w:val="000000"/>
          <w:sz w:val="28"/>
        </w:rPr>
        <w:t>праздничных дней</w:t>
      </w:r>
      <w:r>
        <w:rPr>
          <w:rFonts w:ascii="Times New Roman"/>
          <w:b w:val="false"/>
          <w:i w:val="false"/>
          <w:color w:val="000000"/>
          <w:sz w:val="28"/>
        </w:rPr>
        <w:t>, согласно трудовому законодательству Республики Казахстан.</w:t>
      </w:r>
      <w:r>
        <w:br/>
      </w: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r>
        <w:br/>
      </w:r>
      <w:r>
        <w:rPr>
          <w:rFonts w:ascii="Times New Roman"/>
          <w:b w:val="false"/>
          <w:i w:val="false"/>
          <w:color w:val="000000"/>
          <w:sz w:val="28"/>
        </w:rPr>
        <w:t>
      9. Сроки оказания государственной услуги:</w:t>
      </w:r>
      <w:r>
        <w:br/>
      </w:r>
      <w:r>
        <w:rPr>
          <w:rFonts w:ascii="Times New Roman"/>
          <w:b w:val="false"/>
          <w:i w:val="false"/>
          <w:color w:val="000000"/>
          <w:sz w:val="28"/>
        </w:rPr>
        <w:t>
      1) с момента сдачи пакета документов услугополучателем услугодателю – в течение 10 минут;</w:t>
      </w:r>
      <w:r>
        <w:br/>
      </w:r>
      <w:r>
        <w:rPr>
          <w:rFonts w:ascii="Times New Roman"/>
          <w:b w:val="false"/>
          <w:i w:val="false"/>
          <w:color w:val="000000"/>
          <w:sz w:val="28"/>
        </w:rPr>
        <w:t>
      в ЦОН и на портал – 15 минут;</w:t>
      </w:r>
      <w:r>
        <w:br/>
      </w:r>
      <w:r>
        <w:rPr>
          <w:rFonts w:ascii="Times New Roman"/>
          <w:b w:val="false"/>
          <w:i w:val="false"/>
          <w:color w:val="000000"/>
          <w:sz w:val="28"/>
        </w:rPr>
        <w:t>
      2) максимально допустимое время ожидания для сдачи пакета документов до получения государственной услуги, оказываемой на месте в день обращения услугополучателя, зависит от количества человек в очереди из расчета не более 10 минут при обращении к услугодателю; при обращении в ЦОН и на портал – не более 15 минут на обслуживание одного услугополучателя;</w:t>
      </w:r>
      <w:r>
        <w:br/>
      </w:r>
      <w:r>
        <w:rPr>
          <w:rFonts w:ascii="Times New Roman"/>
          <w:b w:val="false"/>
          <w:i w:val="false"/>
          <w:color w:val="000000"/>
          <w:sz w:val="28"/>
        </w:rPr>
        <w:t>
      3) максимально допустимое время обслуживания услугополучателя – не более 10 минут; при обращении в ЦОН и на портал – не более 15 минут.</w:t>
      </w:r>
      <w:r>
        <w:br/>
      </w:r>
      <w:r>
        <w:rPr>
          <w:rFonts w:ascii="Times New Roman"/>
          <w:b w:val="false"/>
          <w:i w:val="false"/>
          <w:color w:val="000000"/>
          <w:sz w:val="28"/>
        </w:rPr>
        <w:t>
      Государственная услуга оказывается бесплатно.</w:t>
      </w:r>
      <w:r>
        <w:br/>
      </w:r>
      <w:r>
        <w:rPr>
          <w:rFonts w:ascii="Times New Roman"/>
          <w:b w:val="false"/>
          <w:i w:val="false"/>
          <w:color w:val="000000"/>
          <w:sz w:val="28"/>
        </w:rPr>
        <w:t>
      10. Описание последовательности процедур между специалистами услугодателя приведено в блок-схеме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bookmarkStart w:name="z53" w:id="25"/>
    <w:p>
      <w:pPr>
        <w:spacing w:after="0"/>
        <w:ind w:left="0"/>
        <w:jc w:val="left"/>
      </w:pPr>
      <w:r>
        <w:rPr>
          <w:rFonts w:ascii="Times New Roman"/>
          <w:b/>
          <w:i w:val="false"/>
          <w:color w:val="000000"/>
        </w:rPr>
        <w:t xml:space="preserve"> 
4. Описание порядка взаимодействия с центром обслуживания населения и посредством портала, а также порядка использования информационных систем в процессе оказания государственной услуги</w:t>
      </w:r>
    </w:p>
    <w:bookmarkEnd w:id="25"/>
    <w:bookmarkStart w:name="z135" w:id="26"/>
    <w:p>
      <w:pPr>
        <w:spacing w:after="0"/>
        <w:ind w:left="0"/>
        <w:jc w:val="both"/>
      </w:pPr>
      <w:r>
        <w:rPr>
          <w:rFonts w:ascii="Times New Roman"/>
          <w:b w:val="false"/>
          <w:i w:val="false"/>
          <w:color w:val="000000"/>
          <w:sz w:val="28"/>
        </w:rPr>
        <w:t>      11. Прием документов и выдача результата оказания государственной услуги осуществляется в ЦОНе с понедельника по субботу включительно, в соответствии с графиком работы с 9.00 часов до 20.00 часов без перерыва на обед, кроме выходных и праздничных дней, согласно трудовому законодательству Республики Казахстан.</w:t>
      </w:r>
      <w:r>
        <w:br/>
      </w:r>
      <w:r>
        <w:rPr>
          <w:rFonts w:ascii="Times New Roman"/>
          <w:b w:val="false"/>
          <w:i w:val="false"/>
          <w:color w:val="000000"/>
          <w:sz w:val="28"/>
        </w:rPr>
        <w:t>
      Прием осуществляется в порядке «электронной очереди», без предварительной записи и ускоренного обслуживания. При желании услугополучателя возможно «бронирование» электронной очереди посредством портала.</w:t>
      </w:r>
      <w:r>
        <w:br/>
      </w:r>
      <w:r>
        <w:rPr>
          <w:rFonts w:ascii="Times New Roman"/>
          <w:b w:val="false"/>
          <w:i w:val="false"/>
          <w:color w:val="000000"/>
          <w:sz w:val="28"/>
        </w:rPr>
        <w:t>
      При подаче всех необходимых документов для оказания государственной услуги через ЦОН услугополучателю выдается расписка с указанием:</w:t>
      </w:r>
      <w:r>
        <w:br/>
      </w:r>
      <w:r>
        <w:rPr>
          <w:rFonts w:ascii="Times New Roman"/>
          <w:b w:val="false"/>
          <w:i w:val="false"/>
          <w:color w:val="000000"/>
          <w:sz w:val="28"/>
        </w:rPr>
        <w:t>
      1) даты регистрации;</w:t>
      </w:r>
      <w:r>
        <w:br/>
      </w:r>
      <w:r>
        <w:rPr>
          <w:rFonts w:ascii="Times New Roman"/>
          <w:b w:val="false"/>
          <w:i w:val="false"/>
          <w:color w:val="000000"/>
          <w:sz w:val="28"/>
        </w:rPr>
        <w:t>
      2) даты получения государственной услуги;</w:t>
      </w:r>
      <w:r>
        <w:br/>
      </w:r>
      <w:r>
        <w:rPr>
          <w:rFonts w:ascii="Times New Roman"/>
          <w:b w:val="false"/>
          <w:i w:val="false"/>
          <w:color w:val="000000"/>
          <w:sz w:val="28"/>
        </w:rPr>
        <w:t>
      3) фамилии и инициалов работника ЦОНа, принявшего документы.</w:t>
      </w:r>
      <w:r>
        <w:br/>
      </w:r>
      <w:r>
        <w:rPr>
          <w:rFonts w:ascii="Times New Roman"/>
          <w:b w:val="false"/>
          <w:i w:val="false"/>
          <w:color w:val="000000"/>
          <w:sz w:val="28"/>
        </w:rPr>
        <w:t>
      Работник ЦОНа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r>
        <w:br/>
      </w:r>
      <w:r>
        <w:rPr>
          <w:rFonts w:ascii="Times New Roman"/>
          <w:b w:val="false"/>
          <w:i w:val="false"/>
          <w:color w:val="000000"/>
          <w:sz w:val="28"/>
        </w:rPr>
        <w:t>
      Сведения документа, удостоверяющего личность, содержащиеся в государственных информационных системах, ЦОН получает из соответствующих государственных информационных систем посредством портала в форме электронного документа, удостоверенного электронно-цифровой подписью (далее – ЭЦП) уполномоченных должностных лиц.</w:t>
      </w:r>
      <w:r>
        <w:br/>
      </w:r>
      <w:r>
        <w:rPr>
          <w:rFonts w:ascii="Times New Roman"/>
          <w:b w:val="false"/>
          <w:i w:val="false"/>
          <w:color w:val="000000"/>
          <w:sz w:val="28"/>
        </w:rPr>
        <w:t>
      Документ представляется в подлиннике для сверки, после чего подлинник документа возвращается услугополучателю.</w:t>
      </w:r>
      <w:r>
        <w:br/>
      </w: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работником ЦОНа выдается расписка об отказе в приеме документов.</w:t>
      </w:r>
      <w:r>
        <w:br/>
      </w:r>
      <w:r>
        <w:rPr>
          <w:rFonts w:ascii="Times New Roman"/>
          <w:b w:val="false"/>
          <w:i w:val="false"/>
          <w:color w:val="000000"/>
          <w:sz w:val="28"/>
        </w:rPr>
        <w:t>
      Услугополучателям, у которых по состоянию здоровья отсутствует возможность личной явки в ЦОН, прием документов, необходимых для оказания государственной услуги, производится работником ЦОНа с выездом по месту жительства услугополучателя.</w:t>
      </w:r>
      <w:r>
        <w:br/>
      </w:r>
      <w:r>
        <w:rPr>
          <w:rFonts w:ascii="Times New Roman"/>
          <w:b w:val="false"/>
          <w:i w:val="false"/>
          <w:color w:val="000000"/>
          <w:sz w:val="28"/>
        </w:rPr>
        <w:t>
      Услугополучатель имеет возможность получения государственной услуги в электронной форме через портал при условии наличия ЭЦП.</w:t>
      </w:r>
      <w:r>
        <w:br/>
      </w:r>
      <w:r>
        <w:rPr>
          <w:rFonts w:ascii="Times New Roman"/>
          <w:b w:val="false"/>
          <w:i w:val="false"/>
          <w:color w:val="000000"/>
          <w:sz w:val="28"/>
        </w:rPr>
        <w:t>
      Для оказания государственной услуги через портал услугополучателем предоставляется:</w:t>
      </w:r>
      <w:r>
        <w:br/>
      </w:r>
      <w:r>
        <w:rPr>
          <w:rFonts w:ascii="Times New Roman"/>
          <w:b w:val="false"/>
          <w:i w:val="false"/>
          <w:color w:val="000000"/>
          <w:sz w:val="28"/>
        </w:rPr>
        <w:t>
      1) запрос в форме электронного документа, удостоверенного ЭЦП услугополучателя.</w:t>
      </w:r>
      <w:r>
        <w:br/>
      </w:r>
      <w:r>
        <w:rPr>
          <w:rFonts w:ascii="Times New Roman"/>
          <w:b w:val="false"/>
          <w:i w:val="false"/>
          <w:color w:val="000000"/>
          <w:sz w:val="28"/>
        </w:rPr>
        <w:t>
      На портале прием электронного запроса осуществляется в «личном кабинете» услугополучателя.</w:t>
      </w:r>
      <w:r>
        <w:br/>
      </w:r>
      <w:r>
        <w:rPr>
          <w:rFonts w:ascii="Times New Roman"/>
          <w:b w:val="false"/>
          <w:i w:val="false"/>
          <w:color w:val="000000"/>
          <w:sz w:val="28"/>
        </w:rPr>
        <w:t>
      Сведения документов, указанных в электронном заявлении услугодатель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лиц.</w:t>
      </w:r>
      <w:r>
        <w:br/>
      </w:r>
      <w:r>
        <w:rPr>
          <w:rFonts w:ascii="Times New Roman"/>
          <w:b w:val="false"/>
          <w:i w:val="false"/>
          <w:color w:val="000000"/>
          <w:sz w:val="28"/>
        </w:rPr>
        <w:t>
      В «личном кабинете»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w:t>
      </w:r>
      <w:r>
        <w:br/>
      </w:r>
      <w:r>
        <w:rPr>
          <w:rFonts w:ascii="Times New Roman"/>
          <w:b w:val="false"/>
          <w:i w:val="false"/>
          <w:color w:val="000000"/>
          <w:sz w:val="28"/>
        </w:rPr>
        <w:t>
      Описание порядка обращения и последовательности процедур (действий) услугодателя и услугополучателя:</w:t>
      </w:r>
      <w:r>
        <w:br/>
      </w:r>
      <w:r>
        <w:rPr>
          <w:rFonts w:ascii="Times New Roman"/>
          <w:b w:val="false"/>
          <w:i w:val="false"/>
          <w:color w:val="000000"/>
          <w:sz w:val="28"/>
        </w:rPr>
        <w:t>
      1) услугополучатель осуществляет регистрацию на портале с помощью своего регистрационного свидетельства ЭЦП, которое хранится в интернет-браузере компьютера услугополучателя (осуществляется для незарегистрированных потребителей на портале);</w:t>
      </w:r>
      <w:r>
        <w:br/>
      </w:r>
      <w:r>
        <w:rPr>
          <w:rFonts w:ascii="Times New Roman"/>
          <w:b w:val="false"/>
          <w:i w:val="false"/>
          <w:color w:val="000000"/>
          <w:sz w:val="28"/>
        </w:rPr>
        <w:t>
      2) процесс 1 - прикрепление в интернет-браузер компьютера услугополучателя регистрационного свидетельства ЭЦП, процесс ввода получателем пароля (процесс авторизации) на портале для получения государственной услуги;</w:t>
      </w:r>
      <w:r>
        <w:br/>
      </w: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логин (ИИН) и пароль;</w:t>
      </w:r>
      <w:r>
        <w:br/>
      </w: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5) процесс 3 - выбор услугополучателем услуги в портале,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документов в электронном виде.</w:t>
      </w:r>
      <w:r>
        <w:br/>
      </w:r>
      <w:r>
        <w:rPr>
          <w:rFonts w:ascii="Times New Roman"/>
          <w:b w:val="false"/>
          <w:i w:val="false"/>
          <w:color w:val="000000"/>
          <w:sz w:val="28"/>
        </w:rPr>
        <w:t>
      6) процесс 4 - оплата услуги на ПШЭП, а затем эта информация поступает в портал;</w:t>
      </w:r>
      <w:r>
        <w:br/>
      </w:r>
      <w:r>
        <w:rPr>
          <w:rFonts w:ascii="Times New Roman"/>
          <w:b w:val="false"/>
          <w:i w:val="false"/>
          <w:color w:val="000000"/>
          <w:sz w:val="28"/>
        </w:rPr>
        <w:t>
      7) условие 2 - проверка в портале факта оплаты за оказание услуги;</w:t>
      </w:r>
      <w:r>
        <w:br/>
      </w:r>
      <w:r>
        <w:rPr>
          <w:rFonts w:ascii="Times New Roman"/>
          <w:b w:val="false"/>
          <w:i w:val="false"/>
          <w:color w:val="000000"/>
          <w:sz w:val="28"/>
        </w:rPr>
        <w:t>
      8) процесс 5 - формирование сообщения об отказе в запрашиваемой услуге, в связи с отсутствием оплаты за оказание услуги в портале;</w:t>
      </w:r>
      <w:r>
        <w:br/>
      </w:r>
      <w:r>
        <w:rPr>
          <w:rFonts w:ascii="Times New Roman"/>
          <w:b w:val="false"/>
          <w:i w:val="false"/>
          <w:color w:val="000000"/>
          <w:sz w:val="28"/>
        </w:rPr>
        <w:t>
      9) процесс 7 -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10) условие 3 - проверка на портале срока действия регистрационного свидетельства ЭЦП отсутствия в списке отозванных (аннулированных) регистрационных свидетельства, а также соответствия идентификационных данных между ИИН указанным в запросе, и ИИН указанным в регистрационном свидетельстве ЭЦП);</w:t>
      </w:r>
      <w:r>
        <w:br/>
      </w:r>
      <w:r>
        <w:rPr>
          <w:rFonts w:ascii="Times New Roman"/>
          <w:b w:val="false"/>
          <w:i w:val="false"/>
          <w:color w:val="000000"/>
          <w:sz w:val="28"/>
        </w:rPr>
        <w:t>
      11) процесс 7 - формирование сообщения об отказе в запрашиваемой услуге в связи с не подтверждением подлинности ЭЦП получателя;</w:t>
      </w:r>
      <w:r>
        <w:br/>
      </w:r>
      <w:r>
        <w:rPr>
          <w:rFonts w:ascii="Times New Roman"/>
          <w:b w:val="false"/>
          <w:i w:val="false"/>
          <w:color w:val="000000"/>
          <w:sz w:val="28"/>
        </w:rPr>
        <w:t>
      12) процесс 8 - удостоверение (подписание) посредством ЭЦП получателя заполненной формы (введенных данных) запроса на оказание услуги;</w:t>
      </w:r>
      <w:r>
        <w:br/>
      </w:r>
      <w:r>
        <w:rPr>
          <w:rFonts w:ascii="Times New Roman"/>
          <w:b w:val="false"/>
          <w:i w:val="false"/>
          <w:color w:val="000000"/>
          <w:sz w:val="28"/>
        </w:rPr>
        <w:t>
      13) процесс 9 - регистрация электронного документа (запроса услугополучателя) в «портале» и обработка запроса в портале;</w:t>
      </w:r>
      <w:r>
        <w:br/>
      </w:r>
      <w:r>
        <w:rPr>
          <w:rFonts w:ascii="Times New Roman"/>
          <w:b w:val="false"/>
          <w:i w:val="false"/>
          <w:color w:val="000000"/>
          <w:sz w:val="28"/>
        </w:rPr>
        <w:t>
      14) условие 4 - проверка услугодателем регистрации услугополучателя в качестве безработного в автоматизированной информационной системе;</w:t>
      </w:r>
      <w:r>
        <w:br/>
      </w:r>
      <w:r>
        <w:rPr>
          <w:rFonts w:ascii="Times New Roman"/>
          <w:b w:val="false"/>
          <w:i w:val="false"/>
          <w:color w:val="000000"/>
          <w:sz w:val="28"/>
        </w:rPr>
        <w:t>
      15) процесс 10 - формирование сообщения об отказе в запрашиваемой услуге в связи с имеющимися нарушениями в данных услугополучателя в портале;</w:t>
      </w:r>
      <w:r>
        <w:br/>
      </w:r>
      <w:r>
        <w:rPr>
          <w:rFonts w:ascii="Times New Roman"/>
          <w:b w:val="false"/>
          <w:i w:val="false"/>
          <w:color w:val="000000"/>
          <w:sz w:val="28"/>
        </w:rPr>
        <w:t>
      16) процесс 11 - получение услугополучателем результата услуги (справка о регистрации в качестве безработного), сформированной порталом. Электронный документ формируется с использованием ЭЦП уполномоченного лица услугодателя.</w:t>
      </w:r>
      <w:r>
        <w:br/>
      </w:r>
      <w:r>
        <w:rPr>
          <w:rFonts w:ascii="Times New Roman"/>
          <w:b w:val="false"/>
          <w:i w:val="false"/>
          <w:color w:val="000000"/>
          <w:sz w:val="28"/>
        </w:rPr>
        <w:t>
      13. Подробное описание последовательности процедур (действий), взаимодействий специалистов услугодателя в процессе оказания государственной услуги, а также описание порядка взаимодействия с ЦОНом и порядка использования информационных систем в процессе оказания государственной услуги указаны в графическом виде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14. Описание порядка обращения и последовательности процедур услугодателя и услугополучателя при оказании государственной услуги через портал указаны в графическом виде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15.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15 в соответствии с </w:t>
      </w:r>
      <w:r>
        <w:rPr>
          <w:rFonts w:ascii="Times New Roman"/>
          <w:b w:val="false"/>
          <w:i w:val="false"/>
          <w:color w:val="000000"/>
          <w:sz w:val="28"/>
        </w:rPr>
        <w:t>постановлением</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r>
        <w:br/>
      </w:r>
      <w:r>
        <w:rPr>
          <w:rFonts w:ascii="Times New Roman"/>
          <w:b w:val="false"/>
          <w:i w:val="false"/>
          <w:color w:val="000000"/>
          <w:sz w:val="28"/>
        </w:rPr>
        <w:t>
 </w:t>
      </w:r>
    </w:p>
    <w:bookmarkEnd w:id="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4" w:id="27"/>
          <w:p>
            <w:pPr>
              <w:spacing w:after="20"/>
              <w:ind w:left="20"/>
              <w:jc w:val="both"/>
            </w:pPr>
            <w:r>
              <w:rPr>
                <w:rFonts w:ascii="Times New Roman"/>
                <w:b w:val="false"/>
                <w:i w:val="false"/>
                <w:color w:val="000000"/>
                <w:sz w:val="20"/>
              </w:rPr>
              <w:t>
Приложение 1</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«Выдача справок</w:t>
            </w:r>
            <w:r>
              <w:br/>
            </w:r>
            <w:r>
              <w:rPr>
                <w:rFonts w:ascii="Times New Roman"/>
                <w:b w:val="false"/>
                <w:i w:val="false"/>
                <w:color w:val="000000"/>
                <w:sz w:val="20"/>
              </w:rPr>
              <w:t>
безработным гражданам»</w:t>
            </w:r>
          </w:p>
          <w:bookmarkEnd w:id="27"/>
        </w:tc>
      </w:tr>
    </w:tbl>
    <w:p>
      <w:pPr>
        <w:spacing w:after="0"/>
        <w:ind w:left="0"/>
        <w:jc w:val="left"/>
      </w:pPr>
      <w:r>
        <w:rPr>
          <w:rFonts w:ascii="Times New Roman"/>
          <w:b/>
          <w:i w:val="false"/>
          <w:color w:val="000000"/>
        </w:rPr>
        <w:t xml:space="preserve"> Диаграмма функционального взаимодействия</w:t>
      </w:r>
    </w:p>
    <w:p>
      <w:pPr>
        <w:spacing w:after="0"/>
        <w:ind w:left="0"/>
        <w:jc w:val="both"/>
      </w:pPr>
      <w:r>
        <w:rPr>
          <w:rFonts w:ascii="Times New Roman"/>
          <w:b w:val="false"/>
          <w:i w:val="false"/>
          <w:color w:val="000000"/>
          <w:sz w:val="28"/>
        </w:rPr>
        <w:t>      Процесс оказания государственной</w:t>
      </w:r>
      <w:r>
        <w:br/>
      </w:r>
      <w:r>
        <w:rPr>
          <w:rFonts w:ascii="Times New Roman"/>
          <w:b w:val="false"/>
          <w:i w:val="false"/>
          <w:color w:val="000000"/>
          <w:sz w:val="28"/>
        </w:rPr>
        <w:t>
услуги через услугодателя</w:t>
      </w:r>
    </w:p>
    <w:p>
      <w:pPr>
        <w:spacing w:after="0"/>
        <w:ind w:left="0"/>
        <w:jc w:val="both"/>
      </w:pPr>
      <w:r>
        <w:drawing>
          <wp:inline distT="0" distB="0" distL="0" distR="0">
            <wp:extent cx="54991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499100" cy="56007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5" w:id="28"/>
          <w:p>
            <w:pPr>
              <w:spacing w:after="20"/>
              <w:ind w:left="20"/>
              <w:jc w:val="both"/>
            </w:pPr>
            <w:r>
              <w:rPr>
                <w:rFonts w:ascii="Times New Roman"/>
                <w:b w:val="false"/>
                <w:i w:val="false"/>
                <w:color w:val="000000"/>
                <w:sz w:val="20"/>
              </w:rPr>
              <w:t>
Приложение 2</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«Выдача справок</w:t>
            </w:r>
            <w:r>
              <w:br/>
            </w:r>
            <w:r>
              <w:rPr>
                <w:rFonts w:ascii="Times New Roman"/>
                <w:b w:val="false"/>
                <w:i w:val="false"/>
                <w:color w:val="000000"/>
                <w:sz w:val="20"/>
              </w:rPr>
              <w:t>
безработным гражданам»</w:t>
            </w:r>
          </w:p>
          <w:bookmarkEnd w:id="28"/>
        </w:tc>
      </w:tr>
    </w:tbl>
    <w:p>
      <w:pPr>
        <w:spacing w:after="0"/>
        <w:ind w:left="0"/>
        <w:jc w:val="left"/>
      </w:pPr>
      <w:r>
        <w:rPr>
          <w:rFonts w:ascii="Times New Roman"/>
          <w:b/>
          <w:i w:val="false"/>
          <w:color w:val="000000"/>
        </w:rPr>
        <w:t xml:space="preserve"> Диаграмма функционального взаимодействия</w:t>
      </w:r>
    </w:p>
    <w:p>
      <w:pPr>
        <w:spacing w:after="0"/>
        <w:ind w:left="0"/>
        <w:jc w:val="both"/>
      </w:pPr>
      <w:r>
        <w:rPr>
          <w:rFonts w:ascii="Times New Roman"/>
          <w:b w:val="false"/>
          <w:i w:val="false"/>
          <w:color w:val="000000"/>
          <w:sz w:val="28"/>
        </w:rPr>
        <w:t>      Процесс оказания государственной услуги через ЦОН</w:t>
      </w:r>
    </w:p>
    <w:p>
      <w:pPr>
        <w:spacing w:after="0"/>
        <w:ind w:left="0"/>
        <w:jc w:val="both"/>
      </w:pPr>
      <w:r>
        <w:drawing>
          <wp:inline distT="0" distB="0" distL="0" distR="0">
            <wp:extent cx="273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730500" cy="60452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6" w:id="29"/>
          <w:p>
            <w:pPr>
              <w:spacing w:after="20"/>
              <w:ind w:left="20"/>
              <w:jc w:val="both"/>
            </w:pPr>
            <w:r>
              <w:rPr>
                <w:rFonts w:ascii="Times New Roman"/>
                <w:b w:val="false"/>
                <w:i w:val="false"/>
                <w:color w:val="000000"/>
                <w:sz w:val="20"/>
              </w:rPr>
              <w:t>
Приложение 3</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«Выдача справок</w:t>
            </w:r>
            <w:r>
              <w:br/>
            </w:r>
            <w:r>
              <w:rPr>
                <w:rFonts w:ascii="Times New Roman"/>
                <w:b w:val="false"/>
                <w:i w:val="false"/>
                <w:color w:val="000000"/>
                <w:sz w:val="20"/>
              </w:rPr>
              <w:t>
безработным гражданам»</w:t>
            </w:r>
          </w:p>
          <w:bookmarkEnd w:id="29"/>
        </w:tc>
      </w:tr>
    </w:tbl>
    <w:p>
      <w:pPr>
        <w:spacing w:after="0"/>
        <w:ind w:left="0"/>
        <w:jc w:val="left"/>
      </w:pPr>
      <w:r>
        <w:rPr>
          <w:rFonts w:ascii="Times New Roman"/>
          <w:b/>
          <w:i w:val="false"/>
          <w:color w:val="000000"/>
        </w:rPr>
        <w:t xml:space="preserve"> Диаграмма функционального взаимодействия при оказании</w:t>
      </w:r>
      <w:r>
        <w:br/>
      </w:r>
      <w:r>
        <w:rPr>
          <w:rFonts w:ascii="Times New Roman"/>
          <w:b/>
          <w:i w:val="false"/>
          <w:color w:val="000000"/>
        </w:rPr>
        <w:t>
электронной государственной услуги через портал</w:t>
      </w:r>
    </w:p>
    <w:p>
      <w:pPr>
        <w:spacing w:after="0"/>
        <w:ind w:left="0"/>
        <w:jc w:val="both"/>
      </w:pPr>
      <w:r>
        <w:drawing>
          <wp:inline distT="0" distB="0" distL="0" distR="0">
            <wp:extent cx="71374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137400" cy="39497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Условные обозначения:</w:t>
      </w:r>
    </w:p>
    <w:p>
      <w:pPr>
        <w:spacing w:after="0"/>
        <w:ind w:left="0"/>
        <w:jc w:val="both"/>
      </w:pPr>
      <w:r>
        <w:drawing>
          <wp:inline distT="0" distB="0" distL="0" distR="0">
            <wp:extent cx="60071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007100" cy="60198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36" w:id="30"/>
          <w:p>
            <w:pPr>
              <w:spacing w:after="20"/>
              <w:ind w:left="20"/>
              <w:jc w:val="both"/>
            </w:pPr>
            <w:r>
              <w:rPr>
                <w:rFonts w:ascii="Times New Roman"/>
                <w:b w:val="false"/>
                <w:i w:val="false"/>
                <w:color w:val="000000"/>
                <w:sz w:val="20"/>
              </w:rPr>
              <w:t>
Приложение 4</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«Выдача справок</w:t>
            </w:r>
            <w:r>
              <w:br/>
            </w:r>
            <w:r>
              <w:rPr>
                <w:rFonts w:ascii="Times New Roman"/>
                <w:b w:val="false"/>
                <w:i w:val="false"/>
                <w:color w:val="000000"/>
                <w:sz w:val="20"/>
              </w:rPr>
              <w:t>
безработным гражданам»</w:t>
            </w:r>
          </w:p>
          <w:bookmarkEnd w:id="30"/>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both"/>
      </w:pPr>
      <w:r>
        <w:rPr>
          <w:rFonts w:ascii="Times New Roman"/>
          <w:b w:val="false"/>
          <w:i w:val="false"/>
          <w:color w:val="ff0000"/>
          <w:sz w:val="28"/>
        </w:rPr>
        <w:t xml:space="preserve">     Сноска. Регламент дополнен приложением 4 в соответствии с </w:t>
      </w:r>
      <w:r>
        <w:rPr>
          <w:rFonts w:ascii="Times New Roman"/>
          <w:b w:val="false"/>
          <w:i w:val="false"/>
          <w:color w:val="000000"/>
          <w:sz w:val="28"/>
        </w:rPr>
        <w:t>постановлением</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r>
        <w:br/>
      </w:r>
      <w:r>
        <w:rPr>
          <w:rFonts w:ascii="Times New Roman"/>
          <w:b w:val="false"/>
          <w:i w:val="false"/>
          <w:color w:val="000000"/>
          <w:sz w:val="28"/>
        </w:rPr>
        <w:t>
</w:t>
      </w:r>
      <w:r>
        <w:drawing>
          <wp:inline distT="0" distB="0" distL="0" distR="0">
            <wp:extent cx="96139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9613900" cy="89789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61849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184900" cy="17145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6" w:id="31"/>
          <w:p>
            <w:pPr>
              <w:spacing w:after="20"/>
              <w:ind w:left="20"/>
              <w:jc w:val="both"/>
            </w:pPr>
            <w:r>
              <w:rPr>
                <w:rFonts w:ascii="Times New Roman"/>
                <w:b w:val="false"/>
                <w:i w:val="false"/>
                <w:color w:val="000000"/>
                <w:sz w:val="20"/>
              </w:rPr>
              <w:t>
Утвержден</w:t>
            </w:r>
            <w:r>
              <w:br/>
            </w:r>
            <w:r>
              <w:rPr>
                <w:rFonts w:ascii="Times New Roman"/>
                <w:b w:val="false"/>
                <w:i w:val="false"/>
                <w:color w:val="000000"/>
                <w:sz w:val="20"/>
              </w:rPr>
              <w:t>
постановлением акимата</w:t>
            </w:r>
            <w:r>
              <w:br/>
            </w:r>
            <w:r>
              <w:rPr>
                <w:rFonts w:ascii="Times New Roman"/>
                <w:b w:val="false"/>
                <w:i w:val="false"/>
                <w:color w:val="000000"/>
                <w:sz w:val="20"/>
              </w:rPr>
              <w:t>
города Алматы</w:t>
            </w:r>
            <w:r>
              <w:br/>
            </w:r>
            <w:r>
              <w:rPr>
                <w:rFonts w:ascii="Times New Roman"/>
                <w:b w:val="false"/>
                <w:i w:val="false"/>
                <w:color w:val="000000"/>
                <w:sz w:val="20"/>
              </w:rPr>
              <w:t>
от 11 апреля 2014 года № 2/236</w:t>
            </w:r>
          </w:p>
          <w:bookmarkEnd w:id="31"/>
        </w:tc>
      </w:tr>
    </w:tbl>
    <w:bookmarkStart w:name="z170" w:id="32"/>
    <w:p>
      <w:pPr>
        <w:spacing w:after="0"/>
        <w:ind w:left="0"/>
        <w:jc w:val="left"/>
      </w:pPr>
      <w:r>
        <w:rPr>
          <w:rFonts w:ascii="Times New Roman"/>
          <w:b/>
          <w:i w:val="false"/>
          <w:color w:val="000000"/>
        </w:rPr>
        <w:t xml:space="preserve"> 
Регламент государственной услуги «Оформление документов на инвалидов для предоставления им протезно-ортопедической помощи»</w:t>
      </w:r>
      <w:r>
        <w:br/>
      </w:r>
      <w:r>
        <w:rPr>
          <w:rFonts w:ascii="Times New Roman"/>
          <w:b/>
          <w:i w:val="false"/>
          <w:color w:val="000000"/>
        </w:rPr>
        <w:t>
1. Общие положения</w:t>
      </w:r>
    </w:p>
    <w:bookmarkEnd w:id="32"/>
    <w:p>
      <w:pPr>
        <w:spacing w:after="0"/>
        <w:ind w:left="0"/>
        <w:jc w:val="both"/>
      </w:pPr>
      <w:r>
        <w:rPr>
          <w:rFonts w:ascii="Times New Roman"/>
          <w:b w:val="false"/>
          <w:i w:val="false"/>
          <w:color w:val="000000"/>
          <w:sz w:val="28"/>
        </w:rPr>
        <w:t>      1. Государственная услуга «Оформление документов на инвалидов для предоставления им протезно-ортопедической помощи» (далее - 7осударственная услуга) оказывается Управлением занятости и социальных программ города Алматы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осуществляются через районный отдел услугодателя.</w:t>
      </w:r>
      <w:r>
        <w:br/>
      </w:r>
      <w:r>
        <w:rPr>
          <w:rFonts w:ascii="Times New Roman"/>
          <w:b w:val="false"/>
          <w:i w:val="false"/>
          <w:color w:val="000000"/>
          <w:sz w:val="28"/>
        </w:rPr>
        <w:t>
      2. Форма оказания государственной услуги - бумажная.</w:t>
      </w:r>
      <w:r>
        <w:br/>
      </w:r>
      <w:r>
        <w:rPr>
          <w:rFonts w:ascii="Times New Roman"/>
          <w:b w:val="false"/>
          <w:i w:val="false"/>
          <w:color w:val="000000"/>
          <w:sz w:val="28"/>
        </w:rPr>
        <w:t>
      3. Результат оказания государственной услуги - уведомление об оформлении документов с указанием сроков предоставления инвалидам протезно-ортопедической помощи или мотивированный ответ об отказе.</w:t>
      </w:r>
      <w:r>
        <w:br/>
      </w:r>
      <w:r>
        <w:rPr>
          <w:rFonts w:ascii="Times New Roman"/>
          <w:b w:val="false"/>
          <w:i w:val="false"/>
          <w:color w:val="000000"/>
          <w:sz w:val="28"/>
        </w:rPr>
        <w:t>
 </w:t>
      </w:r>
    </w:p>
    <w:bookmarkStart w:name="z57" w:id="33"/>
    <w:p>
      <w:pPr>
        <w:spacing w:after="0"/>
        <w:ind w:left="0"/>
        <w:jc w:val="left"/>
      </w:pPr>
      <w:r>
        <w:rPr>
          <w:rFonts w:ascii="Times New Roman"/>
          <w:b/>
          <w:i w:val="false"/>
          <w:color w:val="000000"/>
        </w:rPr>
        <w:t xml:space="preserve"> 
2. Описание порядка действий структурных подразделений (работников) районного отдела услугодателя в процессе оказания государственной услуги</w:t>
      </w:r>
    </w:p>
    <w:bookmarkEnd w:id="33"/>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«Оформление документов на инвалидов для предоставления им протезно-ортопедической помощи», утвержденный постановлением Правительства Республики Казахстан от 11 марта 2014 года № 217 (далее – Стандарт).</w:t>
      </w:r>
      <w:r>
        <w:br/>
      </w:r>
      <w:r>
        <w:rPr>
          <w:rFonts w:ascii="Times New Roman"/>
          <w:b w:val="false"/>
          <w:i w:val="false"/>
          <w:color w:val="000000"/>
          <w:sz w:val="28"/>
        </w:rPr>
        <w:t>
      5. Процедуры (действия), входящие в состав процесса оказания государственной услуги:</w:t>
      </w:r>
      <w:r>
        <w:br/>
      </w:r>
      <w:r>
        <w:rPr>
          <w:rFonts w:ascii="Times New Roman"/>
          <w:b w:val="false"/>
          <w:i w:val="false"/>
          <w:color w:val="000000"/>
          <w:sz w:val="28"/>
        </w:rPr>
        <w:t>
      1) прием документов специалистом районного отдела услугодателя и регистрация заявления;</w:t>
      </w:r>
      <w:r>
        <w:br/>
      </w:r>
      <w:r>
        <w:rPr>
          <w:rFonts w:ascii="Times New Roman"/>
          <w:b w:val="false"/>
          <w:i w:val="false"/>
          <w:color w:val="000000"/>
          <w:sz w:val="28"/>
        </w:rPr>
        <w:t>
      2) рассмотрение заявления и проверка представленных документов специалистом районного отдела услугодателя;</w:t>
      </w:r>
      <w:r>
        <w:br/>
      </w:r>
      <w:r>
        <w:rPr>
          <w:rFonts w:ascii="Times New Roman"/>
          <w:b w:val="false"/>
          <w:i w:val="false"/>
          <w:color w:val="000000"/>
          <w:sz w:val="28"/>
        </w:rPr>
        <w:t>
      3) оформление результата оказания государственной услуги специалистом районного отдела услугодателя;</w:t>
      </w:r>
      <w:r>
        <w:br/>
      </w:r>
      <w:r>
        <w:rPr>
          <w:rFonts w:ascii="Times New Roman"/>
          <w:b w:val="false"/>
          <w:i w:val="false"/>
          <w:color w:val="000000"/>
          <w:sz w:val="28"/>
        </w:rPr>
        <w:t>
      4) выдача результата оказания государственной услуги.</w:t>
      </w:r>
      <w:r>
        <w:br/>
      </w:r>
      <w:r>
        <w:rPr>
          <w:rFonts w:ascii="Times New Roman"/>
          <w:b w:val="false"/>
          <w:i w:val="false"/>
          <w:color w:val="000000"/>
          <w:sz w:val="28"/>
        </w:rPr>
        <w:t>
 </w:t>
      </w:r>
    </w:p>
    <w:bookmarkStart w:name="z58" w:id="34"/>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районного отдела услугодателя в процессе оказания государственной услуги</w:t>
      </w:r>
    </w:p>
    <w:bookmarkEnd w:id="34"/>
    <w:bookmarkStart w:name="z137" w:id="35"/>
    <w:p>
      <w:pPr>
        <w:spacing w:after="0"/>
        <w:ind w:left="0"/>
        <w:jc w:val="both"/>
      </w:pPr>
      <w:r>
        <w:rPr>
          <w:rFonts w:ascii="Times New Roman"/>
          <w:b w:val="false"/>
          <w:i w:val="false"/>
          <w:color w:val="000000"/>
          <w:sz w:val="28"/>
        </w:rPr>
        <w:t>      6. Перечень структурных подразделений (работников) районного отдела услугодателя, участвующих в процессе оказания государственной услуги:</w:t>
      </w:r>
      <w:r>
        <w:br/>
      </w:r>
      <w:r>
        <w:rPr>
          <w:rFonts w:ascii="Times New Roman"/>
          <w:b w:val="false"/>
          <w:i w:val="false"/>
          <w:color w:val="000000"/>
          <w:sz w:val="28"/>
        </w:rPr>
        <w:t>
      1) специалист районного отдела услугодателя;</w:t>
      </w:r>
      <w:r>
        <w:br/>
      </w:r>
      <w:r>
        <w:rPr>
          <w:rFonts w:ascii="Times New Roman"/>
          <w:b w:val="false"/>
          <w:i w:val="false"/>
          <w:color w:val="000000"/>
          <w:sz w:val="28"/>
        </w:rPr>
        <w:t>
      2) руководитель районного отдела услугодателя;</w:t>
      </w:r>
      <w:r>
        <w:br/>
      </w:r>
      <w:r>
        <w:rPr>
          <w:rFonts w:ascii="Times New Roman"/>
          <w:b w:val="false"/>
          <w:i w:val="false"/>
          <w:color w:val="000000"/>
          <w:sz w:val="28"/>
        </w:rPr>
        <w:t>
      3) ответственный исполнитель районного отдела услугодателя.</w:t>
      </w:r>
      <w:r>
        <w:br/>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районного отдела услугодателя:</w:t>
      </w:r>
      <w:r>
        <w:br/>
      </w:r>
      <w:r>
        <w:rPr>
          <w:rFonts w:ascii="Times New Roman"/>
          <w:b w:val="false"/>
          <w:i w:val="false"/>
          <w:color w:val="000000"/>
          <w:sz w:val="28"/>
        </w:rPr>
        <w:t>
      1) услугополучатель подает заявление в районный отдел, по форме согласно </w:t>
      </w:r>
      <w:r>
        <w:rPr>
          <w:rFonts w:ascii="Times New Roman"/>
          <w:b w:val="false"/>
          <w:i w:val="false"/>
          <w:color w:val="000000"/>
          <w:sz w:val="28"/>
        </w:rPr>
        <w:t>приложению</w:t>
      </w:r>
      <w:r>
        <w:rPr>
          <w:rFonts w:ascii="Times New Roman"/>
          <w:b w:val="false"/>
          <w:i w:val="false"/>
          <w:color w:val="000000"/>
          <w:sz w:val="28"/>
        </w:rPr>
        <w:t xml:space="preserve"> к Стандарту государственной услуги;</w:t>
      </w:r>
      <w:r>
        <w:br/>
      </w:r>
      <w:r>
        <w:rPr>
          <w:rFonts w:ascii="Times New Roman"/>
          <w:b w:val="false"/>
          <w:i w:val="false"/>
          <w:color w:val="000000"/>
          <w:sz w:val="28"/>
        </w:rPr>
        <w:t>
      2) специалист районного отдела услугодателя проводит регистрацию полученных документов и передает на рассмотрение руководителю районного отдела услугодателя;</w:t>
      </w:r>
      <w:r>
        <w:br/>
      </w:r>
      <w:r>
        <w:rPr>
          <w:rFonts w:ascii="Times New Roman"/>
          <w:b w:val="false"/>
          <w:i w:val="false"/>
          <w:color w:val="000000"/>
          <w:sz w:val="28"/>
        </w:rPr>
        <w:t>
      3) после рассмотрения руководитель районного отдела услугодателя отписывает заявление ответственному исполнителю районного отдела услугодателя;</w:t>
      </w:r>
      <w:r>
        <w:br/>
      </w:r>
      <w:r>
        <w:rPr>
          <w:rFonts w:ascii="Times New Roman"/>
          <w:b w:val="false"/>
          <w:i w:val="false"/>
          <w:color w:val="000000"/>
          <w:sz w:val="28"/>
        </w:rPr>
        <w:t>
      4) ответственный исполнитель районного отдела услугодателя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оформляет уведомление об оформлении документов на инвалидов для предоставления им протезно-ортопедической помощи или подготавливает мотивированный ответ об отказе в предоставлении государственной услуги на бумажном носителе, после чего направляет на подписание руководителю районного отдела услугодателя;</w:t>
      </w:r>
      <w:r>
        <w:br/>
      </w:r>
      <w:r>
        <w:rPr>
          <w:rFonts w:ascii="Times New Roman"/>
          <w:b w:val="false"/>
          <w:i w:val="false"/>
          <w:color w:val="000000"/>
          <w:sz w:val="28"/>
        </w:rPr>
        <w:t>
      5) руководитель районного отдела услугодателя подписывает уведомление об оформлении документов на инвалидов для предоставления им протезно-ортопедической помощи или мотивированный ответ об отказе в предоставлении государственной услуги на бумажном носителе и направляет ответственному исполнителю районного отдела услугодателя;</w:t>
      </w:r>
      <w:r>
        <w:br/>
      </w:r>
      <w:r>
        <w:rPr>
          <w:rFonts w:ascii="Times New Roman"/>
          <w:b w:val="false"/>
          <w:i w:val="false"/>
          <w:color w:val="000000"/>
          <w:sz w:val="28"/>
        </w:rPr>
        <w:t>
      6) ответственный исполнитель районного отдела услугодателя направляет уведомление об оформлении документов с указанием сроков предоставления инвалидам протезно-ортопедической помощи или мотивированный ответ об отказе в предоставлении государственной услуги.</w:t>
      </w:r>
      <w:r>
        <w:br/>
      </w:r>
      <w:r>
        <w:rPr>
          <w:rFonts w:ascii="Times New Roman"/>
          <w:b w:val="false"/>
          <w:i w:val="false"/>
          <w:color w:val="000000"/>
          <w:sz w:val="28"/>
        </w:rPr>
        <w:t>
      8. Прием документов и выдача результата оказания государственной услуги осуществляется районным отделом услугодателя – с понедельника по пятницу включительно с 9.00 до 18.00 часов, перерыв с 13.00 до 14.00 часов, кроме </w:t>
      </w:r>
      <w:r>
        <w:rPr>
          <w:rFonts w:ascii="Times New Roman"/>
          <w:b w:val="false"/>
          <w:i w:val="false"/>
          <w:color w:val="000000"/>
          <w:sz w:val="28"/>
        </w:rPr>
        <w:t>выходных</w:t>
      </w:r>
      <w:r>
        <w:rPr>
          <w:rFonts w:ascii="Times New Roman"/>
          <w:b w:val="false"/>
          <w:i w:val="false"/>
          <w:color w:val="000000"/>
          <w:sz w:val="28"/>
        </w:rPr>
        <w:t xml:space="preserve"> и </w:t>
      </w:r>
      <w:r>
        <w:rPr>
          <w:rFonts w:ascii="Times New Roman"/>
          <w:b w:val="false"/>
          <w:i w:val="false"/>
          <w:color w:val="000000"/>
          <w:sz w:val="28"/>
        </w:rPr>
        <w:t>праздничных дней</w:t>
      </w:r>
      <w:r>
        <w:rPr>
          <w:rFonts w:ascii="Times New Roman"/>
          <w:b w:val="false"/>
          <w:i w:val="false"/>
          <w:color w:val="000000"/>
          <w:sz w:val="28"/>
        </w:rPr>
        <w:t>, согласно трудовому законодательству Республики Казахстан.</w:t>
      </w:r>
      <w:r>
        <w:br/>
      </w: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r>
        <w:br/>
      </w:r>
      <w:r>
        <w:rPr>
          <w:rFonts w:ascii="Times New Roman"/>
          <w:b w:val="false"/>
          <w:i w:val="false"/>
          <w:color w:val="000000"/>
          <w:sz w:val="28"/>
        </w:rPr>
        <w:t>
      9. Сроки оказания государственной услуги:</w:t>
      </w:r>
      <w:r>
        <w:br/>
      </w:r>
      <w:r>
        <w:rPr>
          <w:rFonts w:ascii="Times New Roman"/>
          <w:b w:val="false"/>
          <w:i w:val="false"/>
          <w:color w:val="000000"/>
          <w:sz w:val="28"/>
        </w:rPr>
        <w:t>
      1) с момента сдачи пакета документов услугополучателем услугодателю – в течение 10 (десять) рабочих дней;</w:t>
      </w:r>
      <w:r>
        <w:br/>
      </w:r>
      <w:r>
        <w:rPr>
          <w:rFonts w:ascii="Times New Roman"/>
          <w:b w:val="false"/>
          <w:i w:val="false"/>
          <w:color w:val="000000"/>
          <w:sz w:val="28"/>
        </w:rPr>
        <w:t>
      2) максимально допустимое время ожидания для сдачи пакета документов услугополучателем на месте в день обращения, зависит от количества человек в очереди – 30 минут на обслуживание одного услугополучателя;</w:t>
      </w:r>
      <w:r>
        <w:br/>
      </w:r>
      <w:r>
        <w:rPr>
          <w:rFonts w:ascii="Times New Roman"/>
          <w:b w:val="false"/>
          <w:i w:val="false"/>
          <w:color w:val="000000"/>
          <w:sz w:val="28"/>
        </w:rPr>
        <w:t>
      3) максимально допустимое время обслуживания услугополучателя – 30 минут.</w:t>
      </w:r>
      <w:r>
        <w:br/>
      </w:r>
      <w:r>
        <w:rPr>
          <w:rFonts w:ascii="Times New Roman"/>
          <w:b w:val="false"/>
          <w:i w:val="false"/>
          <w:color w:val="000000"/>
          <w:sz w:val="28"/>
        </w:rPr>
        <w:t>
      При подаче услугополучателем всех необходимых документов районным отделом услугодателя выдается талон с указанием даты регистрации и получения государственной услуги, фамилии и инициалов лица, принявшего документы.</w:t>
      </w:r>
      <w:r>
        <w:br/>
      </w:r>
      <w:r>
        <w:rPr>
          <w:rFonts w:ascii="Times New Roman"/>
          <w:b w:val="false"/>
          <w:i w:val="false"/>
          <w:color w:val="000000"/>
          <w:sz w:val="28"/>
        </w:rPr>
        <w:t>
      10. Инвалидам первой и второй групп, являющимся получателями специальных социальных услуг оформление документов для предоставления им протезно-ортопедической помощи осуществляется при содействии социального работника услугодателя.</w:t>
      </w:r>
      <w:r>
        <w:br/>
      </w:r>
      <w:r>
        <w:rPr>
          <w:rFonts w:ascii="Times New Roman"/>
          <w:b w:val="false"/>
          <w:i w:val="false"/>
          <w:color w:val="000000"/>
          <w:sz w:val="28"/>
        </w:rPr>
        <w:t>
      11. Описание последовательности процедур между специалистами районного отдела услугодателя приведено в блок-схеме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12 в соответствии с </w:t>
      </w:r>
      <w:r>
        <w:rPr>
          <w:rFonts w:ascii="Times New Roman"/>
          <w:b w:val="false"/>
          <w:i w:val="false"/>
          <w:color w:val="000000"/>
          <w:sz w:val="28"/>
        </w:rPr>
        <w:t>постановлением</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r>
        <w:br/>
      </w:r>
      <w:r>
        <w:rPr>
          <w:rFonts w:ascii="Times New Roman"/>
          <w:b w:val="false"/>
          <w:i w:val="false"/>
          <w:color w:val="000000"/>
          <w:sz w:val="28"/>
        </w:rPr>
        <w:t>
 </w:t>
      </w:r>
    </w:p>
    <w:bookmarkEnd w:id="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59" w:id="36"/>
          <w:p>
            <w:pPr>
              <w:spacing w:after="20"/>
              <w:ind w:left="20"/>
              <w:jc w:val="both"/>
            </w:pPr>
            <w:r>
              <w:rPr>
                <w:rFonts w:ascii="Times New Roman"/>
                <w:b w:val="false"/>
                <w:i w:val="false"/>
                <w:color w:val="000000"/>
                <w:sz w:val="20"/>
              </w:rPr>
              <w:t>
Приложение 2</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«Оформление</w:t>
            </w:r>
            <w:r>
              <w:br/>
            </w:r>
            <w:r>
              <w:rPr>
                <w:rFonts w:ascii="Times New Roman"/>
                <w:b w:val="false"/>
                <w:i w:val="false"/>
                <w:color w:val="000000"/>
                <w:sz w:val="20"/>
              </w:rPr>
              <w:t>
документов на инвалидов для</w:t>
            </w:r>
            <w:r>
              <w:br/>
            </w:r>
            <w:r>
              <w:rPr>
                <w:rFonts w:ascii="Times New Roman"/>
                <w:b w:val="false"/>
                <w:i w:val="false"/>
                <w:color w:val="000000"/>
                <w:sz w:val="20"/>
              </w:rPr>
              <w:t>
предоставления им протезно-</w:t>
            </w:r>
            <w:r>
              <w:br/>
            </w:r>
            <w:r>
              <w:rPr>
                <w:rFonts w:ascii="Times New Roman"/>
                <w:b w:val="false"/>
                <w:i w:val="false"/>
                <w:color w:val="000000"/>
                <w:sz w:val="20"/>
              </w:rPr>
              <w:t>
ортопедической помощи»</w:t>
            </w:r>
          </w:p>
          <w:bookmarkEnd w:id="36"/>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both"/>
      </w:pPr>
      <w:r>
        <w:rPr>
          <w:rFonts w:ascii="Times New Roman"/>
          <w:b w:val="false"/>
          <w:i w:val="false"/>
          <w:color w:val="ff0000"/>
          <w:sz w:val="28"/>
        </w:rPr>
        <w:t xml:space="preserve">     Сноска. Приложение 2 - в редакции </w:t>
      </w:r>
      <w:r>
        <w:rPr>
          <w:rFonts w:ascii="Times New Roman"/>
          <w:b w:val="false"/>
          <w:i w:val="false"/>
          <w:color w:val="ff0000"/>
          <w:sz w:val="28"/>
        </w:rPr>
        <w:t>постановления</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r>
        <w:br/>
      </w:r>
      <w:r>
        <w:rPr>
          <w:rFonts w:ascii="Times New Roman"/>
          <w:b w:val="false"/>
          <w:i w:val="false"/>
          <w:color w:val="ff0000"/>
          <w:sz w:val="28"/>
        </w:rPr>
        <w:t>
 </w:t>
      </w:r>
    </w:p>
    <w:p>
      <w:pPr>
        <w:spacing w:after="0"/>
        <w:ind w:left="0"/>
        <w:jc w:val="both"/>
      </w:pPr>
      <w:r>
        <w:rPr>
          <w:rFonts w:ascii="Times New Roman"/>
          <w:b w:val="false"/>
          <w:i w:val="false"/>
          <w:color w:val="000000"/>
          <w:sz w:val="28"/>
        </w:rPr>
        <w:t>      (10 рабочих дней)</w:t>
      </w:r>
    </w:p>
    <w:p>
      <w:pPr>
        <w:spacing w:after="0"/>
        <w:ind w:left="0"/>
        <w:jc w:val="both"/>
      </w:pPr>
      <w:r>
        <w:drawing>
          <wp:inline distT="0" distB="0" distL="0" distR="0">
            <wp:extent cx="127508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2750800" cy="58674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7" w:id="37"/>
          <w:p>
            <w:pPr>
              <w:spacing w:after="20"/>
              <w:ind w:left="20"/>
              <w:jc w:val="both"/>
            </w:pPr>
            <w:r>
              <w:rPr>
                <w:rFonts w:ascii="Times New Roman"/>
                <w:b w:val="false"/>
                <w:i w:val="false"/>
                <w:color w:val="000000"/>
                <w:sz w:val="20"/>
              </w:rPr>
              <w:t>
Утвержден</w:t>
            </w:r>
            <w:r>
              <w:br/>
            </w:r>
            <w:r>
              <w:rPr>
                <w:rFonts w:ascii="Times New Roman"/>
                <w:b w:val="false"/>
                <w:i w:val="false"/>
                <w:color w:val="000000"/>
                <w:sz w:val="20"/>
              </w:rPr>
              <w:t>
постановлением акимата</w:t>
            </w:r>
            <w:r>
              <w:br/>
            </w:r>
            <w:r>
              <w:rPr>
                <w:rFonts w:ascii="Times New Roman"/>
                <w:b w:val="false"/>
                <w:i w:val="false"/>
                <w:color w:val="000000"/>
                <w:sz w:val="20"/>
              </w:rPr>
              <w:t>
города Алматы</w:t>
            </w:r>
            <w:r>
              <w:br/>
            </w:r>
            <w:r>
              <w:rPr>
                <w:rFonts w:ascii="Times New Roman"/>
                <w:b w:val="false"/>
                <w:i w:val="false"/>
                <w:color w:val="000000"/>
                <w:sz w:val="20"/>
              </w:rPr>
              <w:t>
от 11 апреля 2014 года № 2/236</w:t>
            </w:r>
          </w:p>
          <w:bookmarkEnd w:id="37"/>
        </w:tc>
      </w:tr>
    </w:tbl>
    <w:bookmarkStart w:name="z171" w:id="38"/>
    <w:p>
      <w:pPr>
        <w:spacing w:after="0"/>
        <w:ind w:left="0"/>
        <w:jc w:val="left"/>
      </w:pPr>
      <w:r>
        <w:rPr>
          <w:rFonts w:ascii="Times New Roman"/>
          <w:b/>
          <w:i w:val="false"/>
          <w:color w:val="000000"/>
        </w:rPr>
        <w:t xml:space="preserve"> 
Регламент государственной услуги «Оформление документов на инвалидов для обеспечения их сурдо-тифлотехническими и обязательными гигиеническими средствами»</w:t>
      </w:r>
      <w:r>
        <w:br/>
      </w:r>
      <w:r>
        <w:rPr>
          <w:rFonts w:ascii="Times New Roman"/>
          <w:b/>
          <w:i w:val="false"/>
          <w:color w:val="000000"/>
        </w:rPr>
        <w:t>
1. Общие положения</w:t>
      </w:r>
    </w:p>
    <w:bookmarkEnd w:id="38"/>
    <w:p>
      <w:pPr>
        <w:spacing w:after="0"/>
        <w:ind w:left="0"/>
        <w:jc w:val="both"/>
      </w:pPr>
      <w:r>
        <w:rPr>
          <w:rFonts w:ascii="Times New Roman"/>
          <w:b w:val="false"/>
          <w:i w:val="false"/>
          <w:color w:val="000000"/>
          <w:sz w:val="28"/>
        </w:rPr>
        <w:t>      1. Государственная услуга «Оформление документов на инвалидов для обеспечения их сурдо-тифлотехническими и обязательными гигиеническими средствами» (далее - государственная услуга) оказывается Управлением занятости и социальных программ города Алматы,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осуществляются через районный отдел услугодателя.</w:t>
      </w:r>
      <w:r>
        <w:br/>
      </w:r>
      <w:r>
        <w:rPr>
          <w:rFonts w:ascii="Times New Roman"/>
          <w:b w:val="false"/>
          <w:i w:val="false"/>
          <w:color w:val="000000"/>
          <w:sz w:val="28"/>
        </w:rPr>
        <w:t>
      2. Форма оказания государственной услуги - бумажная.</w:t>
      </w:r>
      <w:r>
        <w:br/>
      </w:r>
      <w:r>
        <w:rPr>
          <w:rFonts w:ascii="Times New Roman"/>
          <w:b w:val="false"/>
          <w:i w:val="false"/>
          <w:color w:val="000000"/>
          <w:sz w:val="28"/>
        </w:rPr>
        <w:t>
      3. Результат оказания государственной услуги - уведомление об оформлении документов с указанием сроков предоставления инвалидам сурдо-тифлотехнических и обязательных гигиенических средств или мотивированный ответ об отказе.</w:t>
      </w:r>
      <w:r>
        <w:br/>
      </w:r>
      <w:r>
        <w:rPr>
          <w:rFonts w:ascii="Times New Roman"/>
          <w:b w:val="false"/>
          <w:i w:val="false"/>
          <w:color w:val="000000"/>
          <w:sz w:val="28"/>
        </w:rPr>
        <w:t>
 </w:t>
      </w:r>
    </w:p>
    <w:bookmarkStart w:name="z60" w:id="39"/>
    <w:p>
      <w:pPr>
        <w:spacing w:after="0"/>
        <w:ind w:left="0"/>
        <w:jc w:val="left"/>
      </w:pPr>
      <w:r>
        <w:rPr>
          <w:rFonts w:ascii="Times New Roman"/>
          <w:b/>
          <w:i w:val="false"/>
          <w:color w:val="000000"/>
        </w:rPr>
        <w:t xml:space="preserve"> 
2. Описание порядка действий структурных подразделений (работников) районного отдела услугодателя процессе оказания государственной услуги</w:t>
      </w:r>
    </w:p>
    <w:bookmarkEnd w:id="39"/>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«Оформление документов на инвалидов для обеспечения их сурдо-тифлотехническими и обязательными гигиеническими средствами», утвержденный постановлением Правительства Республики Казахстан от 11 марта 2014 года № 217(далее – Стандарт).</w:t>
      </w:r>
      <w:r>
        <w:br/>
      </w:r>
      <w:r>
        <w:rPr>
          <w:rFonts w:ascii="Times New Roman"/>
          <w:b w:val="false"/>
          <w:i w:val="false"/>
          <w:color w:val="000000"/>
          <w:sz w:val="28"/>
        </w:rPr>
        <w:t>
      5. Процедуры (действия), входящие в состав процесса оказания государственной услуги:</w:t>
      </w:r>
      <w:r>
        <w:br/>
      </w:r>
      <w:r>
        <w:rPr>
          <w:rFonts w:ascii="Times New Roman"/>
          <w:b w:val="false"/>
          <w:i w:val="false"/>
          <w:color w:val="000000"/>
          <w:sz w:val="28"/>
        </w:rPr>
        <w:t>
      1) прием документов специалистом районного отдела услугодателя и регистрация заявления;</w:t>
      </w:r>
      <w:r>
        <w:br/>
      </w:r>
      <w:r>
        <w:rPr>
          <w:rFonts w:ascii="Times New Roman"/>
          <w:b w:val="false"/>
          <w:i w:val="false"/>
          <w:color w:val="000000"/>
          <w:sz w:val="28"/>
        </w:rPr>
        <w:t>
      2) рассмотрение заявления и проверка представленных документов специалистом районного отдела услугодателя;</w:t>
      </w:r>
      <w:r>
        <w:br/>
      </w:r>
      <w:r>
        <w:rPr>
          <w:rFonts w:ascii="Times New Roman"/>
          <w:b w:val="false"/>
          <w:i w:val="false"/>
          <w:color w:val="000000"/>
          <w:sz w:val="28"/>
        </w:rPr>
        <w:t>
      3) оформление результата оказания государственной услуги специалистом районного отдела услугодателя;</w:t>
      </w:r>
      <w:r>
        <w:br/>
      </w:r>
      <w:r>
        <w:rPr>
          <w:rFonts w:ascii="Times New Roman"/>
          <w:b w:val="false"/>
          <w:i w:val="false"/>
          <w:color w:val="000000"/>
          <w:sz w:val="28"/>
        </w:rPr>
        <w:t>
      4) выдача результата оказания государственной услуги.</w:t>
      </w:r>
      <w:r>
        <w:br/>
      </w:r>
      <w:r>
        <w:rPr>
          <w:rFonts w:ascii="Times New Roman"/>
          <w:b w:val="false"/>
          <w:i w:val="false"/>
          <w:color w:val="000000"/>
          <w:sz w:val="28"/>
        </w:rPr>
        <w:t>
 </w:t>
      </w:r>
    </w:p>
    <w:bookmarkStart w:name="z61" w:id="40"/>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районного отдела услугодателя в процессе оказания государственной услуги</w:t>
      </w:r>
    </w:p>
    <w:bookmarkEnd w:id="40"/>
    <w:bookmarkStart w:name="z138" w:id="41"/>
    <w:p>
      <w:pPr>
        <w:spacing w:after="0"/>
        <w:ind w:left="0"/>
        <w:jc w:val="both"/>
      </w:pPr>
      <w:r>
        <w:rPr>
          <w:rFonts w:ascii="Times New Roman"/>
          <w:b w:val="false"/>
          <w:i w:val="false"/>
          <w:color w:val="000000"/>
          <w:sz w:val="28"/>
        </w:rPr>
        <w:t>      6. Перечень структурных подразделений (работников) районного отдела услугодателя, участвующих в процессе оказания государственной услуги:</w:t>
      </w:r>
      <w:r>
        <w:br/>
      </w:r>
      <w:r>
        <w:rPr>
          <w:rFonts w:ascii="Times New Roman"/>
          <w:b w:val="false"/>
          <w:i w:val="false"/>
          <w:color w:val="000000"/>
          <w:sz w:val="28"/>
        </w:rPr>
        <w:t>
      1) специалист районного отдела услугодателя;</w:t>
      </w:r>
      <w:r>
        <w:br/>
      </w:r>
      <w:r>
        <w:rPr>
          <w:rFonts w:ascii="Times New Roman"/>
          <w:b w:val="false"/>
          <w:i w:val="false"/>
          <w:color w:val="000000"/>
          <w:sz w:val="28"/>
        </w:rPr>
        <w:t>
      2) руководитель районного отдела услугодателя;</w:t>
      </w:r>
      <w:r>
        <w:br/>
      </w:r>
      <w:r>
        <w:rPr>
          <w:rFonts w:ascii="Times New Roman"/>
          <w:b w:val="false"/>
          <w:i w:val="false"/>
          <w:color w:val="000000"/>
          <w:sz w:val="28"/>
        </w:rPr>
        <w:t>
      3) ответственный исполнитель районного отдела услугодателя.</w:t>
      </w:r>
      <w:r>
        <w:br/>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районного отдела услугодателя:</w:t>
      </w:r>
      <w:r>
        <w:br/>
      </w:r>
      <w:r>
        <w:rPr>
          <w:rFonts w:ascii="Times New Roman"/>
          <w:b w:val="false"/>
          <w:i w:val="false"/>
          <w:color w:val="000000"/>
          <w:sz w:val="28"/>
        </w:rPr>
        <w:t>
      1) услугополучатель подает заявление в районный отдел услугодателя, по форме согласно </w:t>
      </w:r>
      <w:r>
        <w:rPr>
          <w:rFonts w:ascii="Times New Roman"/>
          <w:b w:val="false"/>
          <w:i w:val="false"/>
          <w:color w:val="000000"/>
          <w:sz w:val="28"/>
        </w:rPr>
        <w:t>приложению</w:t>
      </w:r>
      <w:r>
        <w:rPr>
          <w:rFonts w:ascii="Times New Roman"/>
          <w:b w:val="false"/>
          <w:i w:val="false"/>
          <w:color w:val="000000"/>
          <w:sz w:val="28"/>
        </w:rPr>
        <w:t xml:space="preserve"> к Стандарту государственной услуги;</w:t>
      </w:r>
      <w:r>
        <w:br/>
      </w:r>
      <w:r>
        <w:rPr>
          <w:rFonts w:ascii="Times New Roman"/>
          <w:b w:val="false"/>
          <w:i w:val="false"/>
          <w:color w:val="000000"/>
          <w:sz w:val="28"/>
        </w:rPr>
        <w:t>
      2) специалист районного отдела услугодателя проводит регистрацию полученных документов и передает на рассмотрение руководителю районного отдела услугодателя;</w:t>
      </w:r>
      <w:r>
        <w:br/>
      </w:r>
      <w:r>
        <w:rPr>
          <w:rFonts w:ascii="Times New Roman"/>
          <w:b w:val="false"/>
          <w:i w:val="false"/>
          <w:color w:val="000000"/>
          <w:sz w:val="28"/>
        </w:rPr>
        <w:t>
      3) после рассмотрения руководитель районного отдела услугодателя отписывает заявление услугополучателя ответственному исполнителю районного отдела услугодателя;</w:t>
      </w:r>
      <w:r>
        <w:br/>
      </w:r>
      <w:r>
        <w:rPr>
          <w:rFonts w:ascii="Times New Roman"/>
          <w:b w:val="false"/>
          <w:i w:val="false"/>
          <w:color w:val="000000"/>
          <w:sz w:val="28"/>
        </w:rPr>
        <w:t>
      4) ответственный исполнитель районного отдела услугодателя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оформляет уведомление об оформлении документов на инвалидов для обеспечения их сурдо-тифлотехническими и обязательными гигиеническими средствами или подготавливает мотивированный ответ об отказе в предоставлении государственной услуги на бумажном носителе, после чего направляет на подписание руководителю районного отдела услугодателя;</w:t>
      </w:r>
      <w:r>
        <w:br/>
      </w:r>
      <w:r>
        <w:rPr>
          <w:rFonts w:ascii="Times New Roman"/>
          <w:b w:val="false"/>
          <w:i w:val="false"/>
          <w:color w:val="000000"/>
          <w:sz w:val="28"/>
        </w:rPr>
        <w:t>
      5) руководитель районного отдела услугодателя подписывает уведомление об оформлении документов на инвалидов для обеспечения их сурдо-тифлотехническими и обязательными гигиеническими средствами или мотивированный ответ об отказе в предоставлении государственной услуги на бумажном носителе и направляет ответственному исполнителю районного отдела;</w:t>
      </w:r>
      <w:r>
        <w:br/>
      </w:r>
      <w:r>
        <w:rPr>
          <w:rFonts w:ascii="Times New Roman"/>
          <w:b w:val="false"/>
          <w:i w:val="false"/>
          <w:color w:val="000000"/>
          <w:sz w:val="28"/>
        </w:rPr>
        <w:t>
      6) ответственный исполнитель районного отдела услугодателя направляет уведомление об оформлении документов с указанием сроков предоставления инвалидам сурдо-тифлотехнических и обязательных гигиенических средств или мотивированный ответ об отказе в предоставлении государственной услуги.</w:t>
      </w:r>
      <w:r>
        <w:br/>
      </w:r>
      <w:r>
        <w:rPr>
          <w:rFonts w:ascii="Times New Roman"/>
          <w:b w:val="false"/>
          <w:i w:val="false"/>
          <w:color w:val="000000"/>
          <w:sz w:val="28"/>
        </w:rPr>
        <w:t>
      8. Прием документов и выдача результата оказания государственной услуги осуществляется районным отделом услугодателя – с понедельника по пятницу включительно с 9.00 до 18.00 часов, перерыв с 13.00 до 14.00 часов, кроме </w:t>
      </w:r>
      <w:r>
        <w:rPr>
          <w:rFonts w:ascii="Times New Roman"/>
          <w:b w:val="false"/>
          <w:i w:val="false"/>
          <w:color w:val="000000"/>
          <w:sz w:val="28"/>
        </w:rPr>
        <w:t>выходных</w:t>
      </w:r>
      <w:r>
        <w:rPr>
          <w:rFonts w:ascii="Times New Roman"/>
          <w:b w:val="false"/>
          <w:i w:val="false"/>
          <w:color w:val="000000"/>
          <w:sz w:val="28"/>
        </w:rPr>
        <w:t xml:space="preserve"> и </w:t>
      </w:r>
      <w:r>
        <w:rPr>
          <w:rFonts w:ascii="Times New Roman"/>
          <w:b w:val="false"/>
          <w:i w:val="false"/>
          <w:color w:val="000000"/>
          <w:sz w:val="28"/>
        </w:rPr>
        <w:t>праздничных дней</w:t>
      </w:r>
      <w:r>
        <w:rPr>
          <w:rFonts w:ascii="Times New Roman"/>
          <w:b w:val="false"/>
          <w:i w:val="false"/>
          <w:color w:val="000000"/>
          <w:sz w:val="28"/>
        </w:rPr>
        <w:t>, согласно трудовому законодательству Республики Казахстан.</w:t>
      </w:r>
      <w:r>
        <w:br/>
      </w: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r>
        <w:br/>
      </w:r>
      <w:r>
        <w:rPr>
          <w:rFonts w:ascii="Times New Roman"/>
          <w:b w:val="false"/>
          <w:i w:val="false"/>
          <w:color w:val="000000"/>
          <w:sz w:val="28"/>
        </w:rPr>
        <w:t>
      9. Сроки оказания государственной услуги:</w:t>
      </w:r>
      <w:r>
        <w:br/>
      </w:r>
      <w:r>
        <w:rPr>
          <w:rFonts w:ascii="Times New Roman"/>
          <w:b w:val="false"/>
          <w:i w:val="false"/>
          <w:color w:val="000000"/>
          <w:sz w:val="28"/>
        </w:rPr>
        <w:t>
      1) с момента сдачи пакета документов услугополучателем услугодателю – в течение 10 (десять) рабочих дней;</w:t>
      </w:r>
      <w:r>
        <w:br/>
      </w:r>
      <w:r>
        <w:rPr>
          <w:rFonts w:ascii="Times New Roman"/>
          <w:b w:val="false"/>
          <w:i w:val="false"/>
          <w:color w:val="000000"/>
          <w:sz w:val="28"/>
        </w:rPr>
        <w:t>
      2) максимально допустимое время ожидания для сдачи пакета документов услугополучателем на месте в день обращения, зависит от количества человек в очереди – 30 минут на обслуживание одного услугополучателя;</w:t>
      </w:r>
      <w:r>
        <w:br/>
      </w:r>
      <w:r>
        <w:rPr>
          <w:rFonts w:ascii="Times New Roman"/>
          <w:b w:val="false"/>
          <w:i w:val="false"/>
          <w:color w:val="000000"/>
          <w:sz w:val="28"/>
        </w:rPr>
        <w:t>
      3) максимально допустимое время обслуживания услугополучателя – 30 минут.</w:t>
      </w:r>
      <w:r>
        <w:br/>
      </w:r>
      <w:r>
        <w:rPr>
          <w:rFonts w:ascii="Times New Roman"/>
          <w:b w:val="false"/>
          <w:i w:val="false"/>
          <w:color w:val="000000"/>
          <w:sz w:val="28"/>
        </w:rPr>
        <w:t>
      При подаче услугополучателем всех необходимых документов районным отделом услугодателя выдается талон с указанием даты регистрации и получения государственной услуги, фамилии и инициалов лица, принявшего документы.</w:t>
      </w:r>
      <w:r>
        <w:br/>
      </w:r>
      <w:r>
        <w:rPr>
          <w:rFonts w:ascii="Times New Roman"/>
          <w:b w:val="false"/>
          <w:i w:val="false"/>
          <w:color w:val="000000"/>
          <w:sz w:val="28"/>
        </w:rPr>
        <w:t>
      10. Инвалидам первой и второй групп, являющимся получателями специальных социальных услуг оформление документов для обеспечения их сурдо-тифлотехническими и обязательными гигиеническими средствами осуществляется при содействии социального работника услугодателя.</w:t>
      </w:r>
      <w:r>
        <w:br/>
      </w:r>
      <w:r>
        <w:rPr>
          <w:rFonts w:ascii="Times New Roman"/>
          <w:b w:val="false"/>
          <w:i w:val="false"/>
          <w:color w:val="000000"/>
          <w:sz w:val="28"/>
        </w:rPr>
        <w:t>
      11. Описание последовательности процедур между специалистами районного отдела услугодателя приведено в блок-схеме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12 в соответствии с </w:t>
      </w:r>
      <w:r>
        <w:rPr>
          <w:rFonts w:ascii="Times New Roman"/>
          <w:b w:val="false"/>
          <w:i w:val="false"/>
          <w:color w:val="000000"/>
          <w:sz w:val="28"/>
        </w:rPr>
        <w:t>постановлением</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r>
        <w:br/>
      </w:r>
      <w:r>
        <w:rPr>
          <w:rFonts w:ascii="Times New Roman"/>
          <w:b w:val="false"/>
          <w:i w:val="false"/>
          <w:color w:val="000000"/>
          <w:sz w:val="28"/>
        </w:rPr>
        <w:t>
 </w:t>
      </w:r>
    </w:p>
    <w:bookmarkEnd w:id="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62" w:id="42"/>
          <w:p>
            <w:pPr>
              <w:spacing w:after="20"/>
              <w:ind w:left="20"/>
              <w:jc w:val="both"/>
            </w:pPr>
            <w:r>
              <w:rPr>
                <w:rFonts w:ascii="Times New Roman"/>
                <w:b w:val="false"/>
                <w:i w:val="false"/>
                <w:color w:val="000000"/>
                <w:sz w:val="20"/>
              </w:rPr>
              <w:t>
Приложение 2</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услуги«Оформление документов</w:t>
            </w:r>
            <w:r>
              <w:br/>
            </w:r>
            <w:r>
              <w:rPr>
                <w:rFonts w:ascii="Times New Roman"/>
                <w:b w:val="false"/>
                <w:i w:val="false"/>
                <w:color w:val="000000"/>
                <w:sz w:val="20"/>
              </w:rPr>
              <w:t>
на инвалидов для обеспечения</w:t>
            </w:r>
            <w:r>
              <w:br/>
            </w:r>
            <w:r>
              <w:rPr>
                <w:rFonts w:ascii="Times New Roman"/>
                <w:b w:val="false"/>
                <w:i w:val="false"/>
                <w:color w:val="000000"/>
                <w:sz w:val="20"/>
              </w:rPr>
              <w:t>
их сурдо-тифлотехническими и</w:t>
            </w:r>
            <w:r>
              <w:br/>
            </w:r>
            <w:r>
              <w:rPr>
                <w:rFonts w:ascii="Times New Roman"/>
                <w:b w:val="false"/>
                <w:i w:val="false"/>
                <w:color w:val="000000"/>
                <w:sz w:val="20"/>
              </w:rPr>
              <w:t>
обязательными гигиеническими</w:t>
            </w:r>
            <w:r>
              <w:br/>
            </w:r>
            <w:r>
              <w:rPr>
                <w:rFonts w:ascii="Times New Roman"/>
                <w:b w:val="false"/>
                <w:i w:val="false"/>
                <w:color w:val="000000"/>
                <w:sz w:val="20"/>
              </w:rPr>
              <w:t>
средствами»</w:t>
            </w:r>
          </w:p>
          <w:bookmarkEnd w:id="42"/>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both"/>
      </w:pPr>
      <w:r>
        <w:rPr>
          <w:rFonts w:ascii="Times New Roman"/>
          <w:b w:val="false"/>
          <w:i w:val="false"/>
          <w:color w:val="ff0000"/>
          <w:sz w:val="28"/>
        </w:rPr>
        <w:t xml:space="preserve">     Сноска. Приложение 2 - в редакции </w:t>
      </w:r>
      <w:r>
        <w:rPr>
          <w:rFonts w:ascii="Times New Roman"/>
          <w:b w:val="false"/>
          <w:i w:val="false"/>
          <w:color w:val="ff0000"/>
          <w:sz w:val="28"/>
        </w:rPr>
        <w:t>постановления</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r>
        <w:br/>
      </w:r>
      <w:r>
        <w:rPr>
          <w:rFonts w:ascii="Times New Roman"/>
          <w:b w:val="false"/>
          <w:i w:val="false"/>
          <w:color w:val="ff0000"/>
          <w:sz w:val="28"/>
        </w:rPr>
        <w:t>
 </w:t>
      </w:r>
    </w:p>
    <w:p>
      <w:pPr>
        <w:spacing w:after="0"/>
        <w:ind w:left="0"/>
        <w:jc w:val="both"/>
      </w:pPr>
      <w:r>
        <w:rPr>
          <w:rFonts w:ascii="Times New Roman"/>
          <w:b w:val="false"/>
          <w:i w:val="false"/>
          <w:color w:val="000000"/>
          <w:sz w:val="28"/>
        </w:rPr>
        <w:t>      (10 рабочих дней)</w:t>
      </w:r>
    </w:p>
    <w:p>
      <w:pPr>
        <w:spacing w:after="0"/>
        <w:ind w:left="0"/>
        <w:jc w:val="both"/>
      </w:pPr>
      <w:r>
        <w:drawing>
          <wp:inline distT="0" distB="0" distL="0" distR="0">
            <wp:extent cx="127127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2712700" cy="52705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8" w:id="43"/>
          <w:p>
            <w:pPr>
              <w:spacing w:after="20"/>
              <w:ind w:left="20"/>
              <w:jc w:val="both"/>
            </w:pPr>
            <w:r>
              <w:rPr>
                <w:rFonts w:ascii="Times New Roman"/>
                <w:b w:val="false"/>
                <w:i w:val="false"/>
                <w:color w:val="000000"/>
                <w:sz w:val="20"/>
              </w:rPr>
              <w:t>
Утвержден</w:t>
            </w:r>
            <w:r>
              <w:br/>
            </w:r>
            <w:r>
              <w:rPr>
                <w:rFonts w:ascii="Times New Roman"/>
                <w:b w:val="false"/>
                <w:i w:val="false"/>
                <w:color w:val="000000"/>
                <w:sz w:val="20"/>
              </w:rPr>
              <w:t>
постановлением акимата</w:t>
            </w:r>
            <w:r>
              <w:br/>
            </w:r>
            <w:r>
              <w:rPr>
                <w:rFonts w:ascii="Times New Roman"/>
                <w:b w:val="false"/>
                <w:i w:val="false"/>
                <w:color w:val="000000"/>
                <w:sz w:val="20"/>
              </w:rPr>
              <w:t>
города Алматы</w:t>
            </w:r>
            <w:r>
              <w:br/>
            </w:r>
            <w:r>
              <w:rPr>
                <w:rFonts w:ascii="Times New Roman"/>
                <w:b w:val="false"/>
                <w:i w:val="false"/>
                <w:color w:val="000000"/>
                <w:sz w:val="20"/>
              </w:rPr>
              <w:t>
от 11 апреля 2014 года № 2/236</w:t>
            </w:r>
          </w:p>
          <w:bookmarkEnd w:id="43"/>
        </w:tc>
      </w:tr>
    </w:tbl>
    <w:bookmarkStart w:name="z172" w:id="44"/>
    <w:p>
      <w:pPr>
        <w:spacing w:after="0"/>
        <w:ind w:left="0"/>
        <w:jc w:val="left"/>
      </w:pPr>
      <w:r>
        <w:rPr>
          <w:rFonts w:ascii="Times New Roman"/>
          <w:b/>
          <w:i w:val="false"/>
          <w:color w:val="000000"/>
        </w:rPr>
        <w:t xml:space="preserve"> 
Регламент государственной услуги «Назначение государственного пособия на детей до восемнадцати лет»</w:t>
      </w:r>
      <w:r>
        <w:br/>
      </w:r>
      <w:r>
        <w:rPr>
          <w:rFonts w:ascii="Times New Roman"/>
          <w:b/>
          <w:i w:val="false"/>
          <w:color w:val="000000"/>
        </w:rPr>
        <w:t>
1. Общие положения</w:t>
      </w:r>
    </w:p>
    <w:bookmarkEnd w:id="44"/>
    <w:p>
      <w:pPr>
        <w:spacing w:after="0"/>
        <w:ind w:left="0"/>
        <w:jc w:val="both"/>
      </w:pPr>
      <w:r>
        <w:rPr>
          <w:rFonts w:ascii="Times New Roman"/>
          <w:b w:val="false"/>
          <w:i w:val="false"/>
          <w:color w:val="000000"/>
          <w:sz w:val="28"/>
        </w:rPr>
        <w:t>      1. Государственная услуга «Назначение государственного пособия на детей до восемнадцати лет» (далее – государственная услуга) предоставляется Управлением занятости и социальных программ города Алматы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осуществляются через:</w:t>
      </w:r>
      <w:r>
        <w:br/>
      </w:r>
      <w:r>
        <w:rPr>
          <w:rFonts w:ascii="Times New Roman"/>
          <w:b w:val="false"/>
          <w:i w:val="false"/>
          <w:color w:val="000000"/>
          <w:sz w:val="28"/>
        </w:rPr>
        <w:t>
      районные отделы услугодателя по месту регистрации постоянного места жительства услугополучателя;</w:t>
      </w:r>
      <w:r>
        <w:br/>
      </w:r>
      <w:r>
        <w:rPr>
          <w:rFonts w:ascii="Times New Roman"/>
          <w:b w:val="false"/>
          <w:i w:val="false"/>
          <w:color w:val="000000"/>
          <w:sz w:val="28"/>
        </w:rPr>
        <w:t>
      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(далее – ЦОН).</w:t>
      </w:r>
      <w:r>
        <w:br/>
      </w:r>
      <w:r>
        <w:rPr>
          <w:rFonts w:ascii="Times New Roman"/>
          <w:b w:val="false"/>
          <w:i w:val="false"/>
          <w:color w:val="000000"/>
          <w:sz w:val="28"/>
        </w:rPr>
        <w:t>
      2. Форма оказываемой государственной услуги: бумажная.</w:t>
      </w:r>
      <w:r>
        <w:br/>
      </w:r>
      <w:r>
        <w:rPr>
          <w:rFonts w:ascii="Times New Roman"/>
          <w:b w:val="false"/>
          <w:i w:val="false"/>
          <w:color w:val="000000"/>
          <w:sz w:val="28"/>
        </w:rPr>
        <w:t>
      3. Результатом оказания государственной услуги, которую получит услугополучатель, является уведомление о назначении государственной адресной социальной помощи, либо мотивированный ответ об отказе в оказании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«Назначение государственного пособия на детей до восемнадцати лет», утвержденным постановлением Правительства Республики Казахстан № 217 от 11 марта 2014 года (далее – Стандарт), на бумажном носителе.</w:t>
      </w:r>
      <w:r>
        <w:br/>
      </w:r>
      <w:r>
        <w:rPr>
          <w:rFonts w:ascii="Times New Roman"/>
          <w:b w:val="false"/>
          <w:i w:val="false"/>
          <w:color w:val="000000"/>
          <w:sz w:val="28"/>
        </w:rPr>
        <w:t>
 </w:t>
      </w:r>
    </w:p>
    <w:bookmarkStart w:name="z63" w:id="45"/>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45"/>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5. Процедуры (действия), входящие в состав процесса оказания государственной услуги:</w:t>
      </w:r>
      <w:r>
        <w:br/>
      </w:r>
      <w:r>
        <w:rPr>
          <w:rFonts w:ascii="Times New Roman"/>
          <w:b w:val="false"/>
          <w:i w:val="false"/>
          <w:color w:val="000000"/>
          <w:sz w:val="28"/>
        </w:rPr>
        <w:t>
      1) прием документов специалистом районного отдела услугодателя или работником ЦОНа и регистрация заявления;</w:t>
      </w:r>
      <w:r>
        <w:br/>
      </w:r>
      <w:r>
        <w:rPr>
          <w:rFonts w:ascii="Times New Roman"/>
          <w:b w:val="false"/>
          <w:i w:val="false"/>
          <w:color w:val="000000"/>
          <w:sz w:val="28"/>
        </w:rPr>
        <w:t>
      2) рассмотрение заявления и проверка представленных документов специалистом районного отдела услугодателя;</w:t>
      </w:r>
      <w:r>
        <w:br/>
      </w:r>
      <w:r>
        <w:rPr>
          <w:rFonts w:ascii="Times New Roman"/>
          <w:b w:val="false"/>
          <w:i w:val="false"/>
          <w:color w:val="000000"/>
          <w:sz w:val="28"/>
        </w:rPr>
        <w:t>
      3) рассмотрение документов услугополучателя участковой комиссией;</w:t>
      </w:r>
      <w:r>
        <w:br/>
      </w:r>
      <w:r>
        <w:rPr>
          <w:rFonts w:ascii="Times New Roman"/>
          <w:b w:val="false"/>
          <w:i w:val="false"/>
          <w:color w:val="000000"/>
          <w:sz w:val="28"/>
        </w:rPr>
        <w:t>
      4) оформление результата оказания государственной услуги специалистом районного отдела услугодателя;</w:t>
      </w:r>
      <w:r>
        <w:br/>
      </w:r>
      <w:r>
        <w:rPr>
          <w:rFonts w:ascii="Times New Roman"/>
          <w:b w:val="false"/>
          <w:i w:val="false"/>
          <w:color w:val="000000"/>
          <w:sz w:val="28"/>
        </w:rPr>
        <w:t>
      5) выдача результата оказания государственной услуги услугополучателю или работнику ЦОНа.</w:t>
      </w:r>
      <w:r>
        <w:br/>
      </w:r>
      <w:r>
        <w:rPr>
          <w:rFonts w:ascii="Times New Roman"/>
          <w:b w:val="false"/>
          <w:i w:val="false"/>
          <w:color w:val="000000"/>
          <w:sz w:val="28"/>
        </w:rPr>
        <w:t>
 </w:t>
      </w:r>
    </w:p>
    <w:bookmarkStart w:name="z64" w:id="46"/>
    <w:p>
      <w:pPr>
        <w:spacing w:after="0"/>
        <w:ind w:left="0"/>
        <w:jc w:val="left"/>
      </w:pPr>
      <w:r>
        <w:rPr>
          <w:rFonts w:ascii="Times New Roman"/>
          <w:b/>
          <w:i w:val="false"/>
          <w:color w:val="000000"/>
        </w:rPr>
        <w:t xml:space="preserve"> 
3. Описание порядка действий структурных подразделений (работников) услугодателя в процессе оказания государственной услуги</w:t>
      </w:r>
    </w:p>
    <w:bookmarkEnd w:id="46"/>
    <w:p>
      <w:pPr>
        <w:spacing w:after="0"/>
        <w:ind w:left="0"/>
        <w:jc w:val="both"/>
      </w:pPr>
      <w:r>
        <w:rPr>
          <w:rFonts w:ascii="Times New Roman"/>
          <w:b w:val="false"/>
          <w:i w:val="false"/>
          <w:color w:val="000000"/>
          <w:sz w:val="28"/>
        </w:rPr>
        <w:t>      6.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1) руководитель районного отдела услугодателя;</w:t>
      </w:r>
      <w:r>
        <w:br/>
      </w:r>
      <w:r>
        <w:rPr>
          <w:rFonts w:ascii="Times New Roman"/>
          <w:b w:val="false"/>
          <w:i w:val="false"/>
          <w:color w:val="000000"/>
          <w:sz w:val="28"/>
        </w:rPr>
        <w:t>
      2) ответственный специалист районного отдела услугодателя;</w:t>
      </w:r>
      <w:r>
        <w:br/>
      </w:r>
      <w:r>
        <w:rPr>
          <w:rFonts w:ascii="Times New Roman"/>
          <w:b w:val="false"/>
          <w:i w:val="false"/>
          <w:color w:val="000000"/>
          <w:sz w:val="28"/>
        </w:rPr>
        <w:t>
      3) участковая комиссия по проведению обследования материального положения лиц (семей), обратившихся за ежемесячным государственным пособием, назначаемым и выплачиваемым на детей до восемнадцати лет (далее - участковая комиссия).</w:t>
      </w:r>
      <w:r>
        <w:br/>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1) в случае сдачи документов в районный отдел услугодателя:</w:t>
      </w:r>
      <w:r>
        <w:br/>
      </w:r>
      <w:r>
        <w:rPr>
          <w:rFonts w:ascii="Times New Roman"/>
          <w:b w:val="false"/>
          <w:i w:val="false"/>
          <w:color w:val="000000"/>
          <w:sz w:val="28"/>
        </w:rPr>
        <w:t>
      документы, представленные в подлинниках, сканируются специалистом услугодателя, после чего возвращаются услугополучателю вместе с отрывным талоном заявления с отметкой о принятии документов. Электронные копии документов удостоверяются электронной цифровой подписью (далее - ЭЦП) специалиста.</w:t>
      </w:r>
      <w:r>
        <w:br/>
      </w:r>
      <w:r>
        <w:rPr>
          <w:rFonts w:ascii="Times New Roman"/>
          <w:b w:val="false"/>
          <w:i w:val="false"/>
          <w:color w:val="000000"/>
          <w:sz w:val="28"/>
        </w:rPr>
        <w:t>
      Районный отдел услугодателя, ЦОН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r>
        <w:br/>
      </w:r>
      <w:r>
        <w:rPr>
          <w:rFonts w:ascii="Times New Roman"/>
          <w:b w:val="false"/>
          <w:i w:val="false"/>
          <w:color w:val="000000"/>
          <w:sz w:val="28"/>
        </w:rPr>
        <w:t>
      После представления услугополучателем соответствующих документов для назначения пособия на детей, в его присутствии специалист услугодателя формирует запрос по ИИН услугополучателя и членов семьи в информационные системы государственных органов и (или) организаций через шлюз «электронного правительства» для получения следующих сведений:</w:t>
      </w:r>
      <w:r>
        <w:br/>
      </w:r>
      <w:r>
        <w:rPr>
          <w:rFonts w:ascii="Times New Roman"/>
          <w:b w:val="false"/>
          <w:i w:val="false"/>
          <w:color w:val="000000"/>
          <w:sz w:val="28"/>
        </w:rPr>
        <w:t>
      1) удостоверяющих личность;</w:t>
      </w:r>
      <w:r>
        <w:br/>
      </w:r>
      <w:r>
        <w:rPr>
          <w:rFonts w:ascii="Times New Roman"/>
          <w:b w:val="false"/>
          <w:i w:val="false"/>
          <w:color w:val="000000"/>
          <w:sz w:val="28"/>
        </w:rPr>
        <w:t>
      2) о регистрации по постоянному и совместному месту жительства заявителя и членов семьи;</w:t>
      </w:r>
      <w:r>
        <w:br/>
      </w:r>
      <w:r>
        <w:rPr>
          <w:rFonts w:ascii="Times New Roman"/>
          <w:b w:val="false"/>
          <w:i w:val="false"/>
          <w:color w:val="000000"/>
          <w:sz w:val="28"/>
        </w:rPr>
        <w:t>
      3) о регистрации рождения по ИИН детей заявителя, при условии рождения всех детей в Республике Казахстан (по детям, рожденным после 13 августа 2007 года);</w:t>
      </w:r>
      <w:r>
        <w:br/>
      </w:r>
      <w:r>
        <w:rPr>
          <w:rFonts w:ascii="Times New Roman"/>
          <w:b w:val="false"/>
          <w:i w:val="false"/>
          <w:color w:val="000000"/>
          <w:sz w:val="28"/>
        </w:rPr>
        <w:t>
      4) о регистрации заключения/расторжения брака заявителя (зарегистрированных после 1 июня 2008 года на территории Республики Казахстан);</w:t>
      </w:r>
      <w:r>
        <w:br/>
      </w:r>
      <w:r>
        <w:rPr>
          <w:rFonts w:ascii="Times New Roman"/>
          <w:b w:val="false"/>
          <w:i w:val="false"/>
          <w:color w:val="000000"/>
          <w:sz w:val="28"/>
        </w:rPr>
        <w:t>
      5) о подтверждении инвалидности;</w:t>
      </w:r>
      <w:r>
        <w:br/>
      </w:r>
      <w:r>
        <w:rPr>
          <w:rFonts w:ascii="Times New Roman"/>
          <w:b w:val="false"/>
          <w:i w:val="false"/>
          <w:color w:val="000000"/>
          <w:sz w:val="28"/>
        </w:rPr>
        <w:t>
      6) о доходах (заработная плата и социальные выплаты);</w:t>
      </w:r>
      <w:r>
        <w:br/>
      </w:r>
      <w:r>
        <w:rPr>
          <w:rFonts w:ascii="Times New Roman"/>
          <w:b w:val="false"/>
          <w:i w:val="false"/>
          <w:color w:val="000000"/>
          <w:sz w:val="28"/>
        </w:rPr>
        <w:t>
      7) о наличии стипендии и ее размер;</w:t>
      </w:r>
      <w:r>
        <w:br/>
      </w:r>
      <w:r>
        <w:rPr>
          <w:rFonts w:ascii="Times New Roman"/>
          <w:b w:val="false"/>
          <w:i w:val="false"/>
          <w:color w:val="000000"/>
          <w:sz w:val="28"/>
        </w:rPr>
        <w:t>
      8) об установлении опеки (попечительства) над ребенком;</w:t>
      </w:r>
      <w:r>
        <w:br/>
      </w:r>
      <w:r>
        <w:rPr>
          <w:rFonts w:ascii="Times New Roman"/>
          <w:b w:val="false"/>
          <w:i w:val="false"/>
          <w:color w:val="000000"/>
          <w:sz w:val="28"/>
        </w:rPr>
        <w:t>
      9) о наличии и количестве подсобного хозяйства;</w:t>
      </w:r>
      <w:r>
        <w:br/>
      </w:r>
      <w:r>
        <w:rPr>
          <w:rFonts w:ascii="Times New Roman"/>
          <w:b w:val="false"/>
          <w:i w:val="false"/>
          <w:color w:val="000000"/>
          <w:sz w:val="28"/>
        </w:rPr>
        <w:t>
      10) о доходах от предпринимательской деятельности;</w:t>
      </w:r>
      <w:r>
        <w:br/>
      </w:r>
      <w:r>
        <w:rPr>
          <w:rFonts w:ascii="Times New Roman"/>
          <w:b w:val="false"/>
          <w:i w:val="false"/>
          <w:color w:val="000000"/>
          <w:sz w:val="28"/>
        </w:rPr>
        <w:t>
      11) о статусе индивидуального предпринимателя.</w:t>
      </w:r>
      <w:r>
        <w:br/>
      </w:r>
      <w:r>
        <w:rPr>
          <w:rFonts w:ascii="Times New Roman"/>
          <w:b w:val="false"/>
          <w:i w:val="false"/>
          <w:color w:val="000000"/>
          <w:sz w:val="28"/>
        </w:rPr>
        <w:t>
      Электронные документы, подтверждающие запрашиваемые сведения из ИС государственных органов и (или) организации и ИС БВУ, удостоверяются ЭЦП соответствующих государственных органов и (или) организаций, БВУ и шлюз «электронного правительства», а также ЭЦП осуществившего запрос отделения Центра, уполномоченного органа по назначению и выплате пособия на детей или Центра обслуживания населения.</w:t>
      </w:r>
      <w:r>
        <w:br/>
      </w:r>
      <w:r>
        <w:rPr>
          <w:rFonts w:ascii="Times New Roman"/>
          <w:b w:val="false"/>
          <w:i w:val="false"/>
          <w:color w:val="000000"/>
          <w:sz w:val="28"/>
        </w:rPr>
        <w:t>
      Примечание: расшифровка аббревиатур:</w:t>
      </w:r>
      <w:r>
        <w:br/>
      </w:r>
      <w:r>
        <w:rPr>
          <w:rFonts w:ascii="Times New Roman"/>
          <w:b w:val="false"/>
          <w:i w:val="false"/>
          <w:color w:val="000000"/>
          <w:sz w:val="28"/>
        </w:rPr>
        <w:t>
      1) ИС - информационная система;</w:t>
      </w:r>
      <w:r>
        <w:br/>
      </w:r>
      <w:r>
        <w:rPr>
          <w:rFonts w:ascii="Times New Roman"/>
          <w:b w:val="false"/>
          <w:i w:val="false"/>
          <w:color w:val="000000"/>
          <w:sz w:val="28"/>
        </w:rPr>
        <w:t>
      2) ИС БВУ – информационная система Банков второго уровня.</w:t>
      </w:r>
      <w:r>
        <w:br/>
      </w:r>
      <w:r>
        <w:rPr>
          <w:rFonts w:ascii="Times New Roman"/>
          <w:b w:val="false"/>
          <w:i w:val="false"/>
          <w:color w:val="000000"/>
          <w:sz w:val="28"/>
        </w:rPr>
        <w:t>
      При представлении государственными органами и (или) организациями электронных документов, подтверждающих запрашиваемые сведения, осуществивший запрос районный отдел услугодателя выдает услугополучателю отрывной талон с отметкой о принятии документов.</w:t>
      </w:r>
      <w:r>
        <w:br/>
      </w:r>
      <w:r>
        <w:rPr>
          <w:rFonts w:ascii="Times New Roman"/>
          <w:b w:val="false"/>
          <w:i w:val="false"/>
          <w:color w:val="000000"/>
          <w:sz w:val="28"/>
        </w:rPr>
        <w:t>
      В случае представления государственными органами и (или) организациями электронных документов, подтверждающих отсутствие запрашиваемых сведений о услугополучателе или не соответствия сведений в информационных системах со сведениями, представленными услугополучателем, осуществивший запрос районный отдел услугодателя уведомляет услугополучателя о необходимости представления оригиналов документов и заявления о согласии для приведения в соответствие сведений о физическом лице в информационных системах государственных органов и (или) организаций.</w:t>
      </w:r>
      <w:r>
        <w:br/>
      </w:r>
      <w:r>
        <w:rPr>
          <w:rFonts w:ascii="Times New Roman"/>
          <w:b w:val="false"/>
          <w:i w:val="false"/>
          <w:color w:val="000000"/>
          <w:sz w:val="28"/>
        </w:rPr>
        <w:t>
      При представлении услугополучателем оригинала документов и (или) заявления о согласии ответственный специалист районного отдела услугодателя сканирует оригиналы документов, удостоверяет их ЭЦП и в день принятия заявления и оригиналов документов от заявителя направляет в государственные органы и (или) организации для приведения в соответствие сведений о физическом лице.</w:t>
      </w:r>
      <w:r>
        <w:br/>
      </w:r>
      <w:r>
        <w:rPr>
          <w:rFonts w:ascii="Times New Roman"/>
          <w:b w:val="false"/>
          <w:i w:val="false"/>
          <w:color w:val="000000"/>
          <w:sz w:val="28"/>
        </w:rPr>
        <w:t>
      В случае если услугополучатель в течение трех рабочих дней не представил оригиналы документов, указанные в уведомлении, районный отдел услугодателя уведомляет услугополучателя об отказе в приеме заявления на назначение пособия на детей (с указанием причины)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Ответственный специалист районного отдела услугодателя проверяет полноту пакета документов, принимаемых у услугополучателя либо через ЦОН для назначения пособия на детей, электронных документов, полученных из информационных систем государственных органов и (или) организаций, а также обеспечивает качество и соответствие электронных копий документов и сведений оригиналам, представленных услугополучателем в соответствии с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Ответственный специалист районного отдела услугодателя при предоставлении услугополучателем полного пакета документов, определенного перечнем, регистрирует заявление, в журналах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настоящему регламенту.</w:t>
      </w:r>
      <w:r>
        <w:br/>
      </w:r>
      <w:r>
        <w:rPr>
          <w:rFonts w:ascii="Times New Roman"/>
          <w:b w:val="false"/>
          <w:i w:val="false"/>
          <w:color w:val="000000"/>
          <w:sz w:val="28"/>
        </w:rPr>
        <w:t>
      Ответственный специалист районного отдела услугодателя после принятия и регистрации документов распечатывает электронные документы и сведения из информационных систем и передает их специалисту районного отдела услугодателя для регистрации в журналах общей корреспонденции, который передает их на рассмотрение руководителю услугодателя.</w:t>
      </w:r>
      <w:r>
        <w:br/>
      </w:r>
      <w:r>
        <w:rPr>
          <w:rFonts w:ascii="Times New Roman"/>
          <w:b w:val="false"/>
          <w:i w:val="false"/>
          <w:color w:val="000000"/>
          <w:sz w:val="28"/>
        </w:rPr>
        <w:t>
      После рассмотрения руководитель районного отдела услугодателя направляет ответственному специалисту районного отдела услугодателя.</w:t>
      </w:r>
      <w:r>
        <w:br/>
      </w:r>
      <w:r>
        <w:rPr>
          <w:rFonts w:ascii="Times New Roman"/>
          <w:b w:val="false"/>
          <w:i w:val="false"/>
          <w:color w:val="000000"/>
          <w:sz w:val="28"/>
        </w:rPr>
        <w:t>
      Ответственный специалист районного отдела услугодателя в течение двух рабочих дней передает их участковой комиссии для подготовки заключения.</w:t>
      </w:r>
      <w:r>
        <w:br/>
      </w:r>
      <w:r>
        <w:rPr>
          <w:rFonts w:ascii="Times New Roman"/>
          <w:b w:val="false"/>
          <w:i w:val="false"/>
          <w:color w:val="000000"/>
          <w:sz w:val="28"/>
        </w:rPr>
        <w:t>
      Участковая комиссия в течение трех рабочих дней со дня получения документов от районного отдела услугодателя готовит заключение на основании представленных документов и (или) результатов обследования материального положения услугополучателя и передает его районному отделу услугодателя.</w:t>
      </w:r>
      <w:r>
        <w:br/>
      </w:r>
      <w:r>
        <w:rPr>
          <w:rFonts w:ascii="Times New Roman"/>
          <w:b w:val="false"/>
          <w:i w:val="false"/>
          <w:color w:val="000000"/>
          <w:sz w:val="28"/>
        </w:rPr>
        <w:t>
      При первичном обращении граждан участковая комиссия проводит обследование материального положения семьи, претендующей на получение пособия на детей. При повторном обращении граждан в течение одного календарного года проведение участковой комиссией обследования материального положения семьи, претендующей на получение пособия на детей, проводится в случаях изменения места жительства (в пределах одной административно-территориальной единицы), состава и доходов услугополучателя (семьи), при уточнении сведений, представленных услугополучателем.</w:t>
      </w:r>
      <w:r>
        <w:br/>
      </w:r>
      <w:r>
        <w:rPr>
          <w:rFonts w:ascii="Times New Roman"/>
          <w:b w:val="false"/>
          <w:i w:val="false"/>
          <w:color w:val="000000"/>
          <w:sz w:val="28"/>
        </w:rPr>
        <w:t>
      По результатам проведенного обследования участковая комиссия составляет акт о материальном положении семьи и представляет заключение о нуждаемости семьи районному отделу услугодателя.</w:t>
      </w:r>
      <w:r>
        <w:br/>
      </w:r>
      <w:r>
        <w:rPr>
          <w:rFonts w:ascii="Times New Roman"/>
          <w:b w:val="false"/>
          <w:i w:val="false"/>
          <w:color w:val="000000"/>
          <w:sz w:val="28"/>
        </w:rPr>
        <w:t>
      Ответственный специалист услугодателя при поступлении документов от участковой комиссии готовит проект решения о назначении (отказе в назначении) пособия на детей и удостоверяет его ЭЦП.</w:t>
      </w:r>
      <w:r>
        <w:br/>
      </w:r>
      <w:r>
        <w:rPr>
          <w:rFonts w:ascii="Times New Roman"/>
          <w:b w:val="false"/>
          <w:i w:val="false"/>
          <w:color w:val="000000"/>
          <w:sz w:val="28"/>
        </w:rPr>
        <w:t>
      Руководитель районного отдела услугодателя проверяет соответствие электронных документов и документов макета дела на бумажном носителе, качество сканированных документов, правильность расчета размера пособия на детей и принимает решение о назначении (отказе в назначении) пособия на детей и удостоверяет его ЭЦП.</w:t>
      </w:r>
      <w:r>
        <w:br/>
      </w:r>
      <w:r>
        <w:rPr>
          <w:rFonts w:ascii="Times New Roman"/>
          <w:b w:val="false"/>
          <w:i w:val="false"/>
          <w:color w:val="000000"/>
          <w:sz w:val="28"/>
        </w:rPr>
        <w:t>
      Решение о назначении (отказе в назначении) пособия на детей принимается в течение семи рабочих дней со дня регистрации в районном отделе услугодателя документов, принятых от услугополучателя.</w:t>
      </w:r>
      <w:r>
        <w:br/>
      </w:r>
      <w:r>
        <w:rPr>
          <w:rFonts w:ascii="Times New Roman"/>
          <w:b w:val="false"/>
          <w:i w:val="false"/>
          <w:color w:val="000000"/>
          <w:sz w:val="28"/>
        </w:rPr>
        <w:t>
      Районный отдел услугодателя уведомляет услугополучателя в течение пяти рабочих дней о принятом решении о назначении либо об отказе в назначении пособия на детей лично либо через ЦОН,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Руководитель районного отдела услугодателя подписывает уведомление о предоставлении или об отказе в предоставлении государственной услуги;</w:t>
      </w:r>
      <w:r>
        <w:br/>
      </w:r>
      <w:r>
        <w:rPr>
          <w:rFonts w:ascii="Times New Roman"/>
          <w:b w:val="false"/>
          <w:i w:val="false"/>
          <w:color w:val="000000"/>
          <w:sz w:val="28"/>
        </w:rPr>
        <w:t>
      ответственный исполнитель выдает уведомление услугополучателю.</w:t>
      </w:r>
      <w:r>
        <w:br/>
      </w:r>
      <w:r>
        <w:rPr>
          <w:rFonts w:ascii="Times New Roman"/>
          <w:b w:val="false"/>
          <w:i w:val="false"/>
          <w:color w:val="000000"/>
          <w:sz w:val="28"/>
        </w:rPr>
        <w:t>
      Выдача уведомления о принятии решения о назначении, либо об отказе в предоставлении государственной услуги осуществляется:</w:t>
      </w:r>
      <w:r>
        <w:br/>
      </w:r>
      <w:r>
        <w:rPr>
          <w:rFonts w:ascii="Times New Roman"/>
          <w:b w:val="false"/>
          <w:i w:val="false"/>
          <w:color w:val="000000"/>
          <w:sz w:val="28"/>
        </w:rPr>
        <w:t>
      при обращении в районный отдел услугодателя посредством личного посещения услугополучателем услугодателя, либо посредством почтового сообщения;</w:t>
      </w:r>
      <w:r>
        <w:br/>
      </w:r>
      <w:r>
        <w:rPr>
          <w:rFonts w:ascii="Times New Roman"/>
          <w:b w:val="false"/>
          <w:i w:val="false"/>
          <w:color w:val="000000"/>
          <w:sz w:val="28"/>
        </w:rPr>
        <w:t>
      при личном обращении в ЦОН посредством «безбарьерного» обслуживания ежедневно на основании расписки в указанный в ней срок.</w:t>
      </w:r>
      <w:r>
        <w:br/>
      </w:r>
      <w:r>
        <w:rPr>
          <w:rFonts w:ascii="Times New Roman"/>
          <w:b w:val="false"/>
          <w:i w:val="false"/>
          <w:color w:val="000000"/>
          <w:sz w:val="28"/>
        </w:rPr>
        <w:t>
      8. Прием документов и выдача результата оказания государственной услуги осуществляется услугодателем – с понедельника по пятницу включительно с 9.00 до 18.30 часов, перерыв с 13.00 до 14.00 часов, кроме </w:t>
      </w:r>
      <w:r>
        <w:rPr>
          <w:rFonts w:ascii="Times New Roman"/>
          <w:b w:val="false"/>
          <w:i w:val="false"/>
          <w:color w:val="000000"/>
          <w:sz w:val="28"/>
        </w:rPr>
        <w:t>выходных</w:t>
      </w:r>
      <w:r>
        <w:rPr>
          <w:rFonts w:ascii="Times New Roman"/>
          <w:b w:val="false"/>
          <w:i w:val="false"/>
          <w:color w:val="000000"/>
          <w:sz w:val="28"/>
        </w:rPr>
        <w:t xml:space="preserve"> и </w:t>
      </w:r>
      <w:r>
        <w:rPr>
          <w:rFonts w:ascii="Times New Roman"/>
          <w:b w:val="false"/>
          <w:i w:val="false"/>
          <w:color w:val="000000"/>
          <w:sz w:val="28"/>
        </w:rPr>
        <w:t>праздничных дней</w:t>
      </w:r>
      <w:r>
        <w:rPr>
          <w:rFonts w:ascii="Times New Roman"/>
          <w:b w:val="false"/>
          <w:i w:val="false"/>
          <w:color w:val="000000"/>
          <w:sz w:val="28"/>
        </w:rPr>
        <w:t>, согласно трудовому законодательству Республики Казахстан.</w:t>
      </w:r>
      <w:r>
        <w:br/>
      </w: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r>
        <w:br/>
      </w:r>
      <w:r>
        <w:rPr>
          <w:rFonts w:ascii="Times New Roman"/>
          <w:b w:val="false"/>
          <w:i w:val="false"/>
          <w:color w:val="000000"/>
          <w:sz w:val="28"/>
        </w:rPr>
        <w:t>
      9. Срок оказания государственной услуги:</w:t>
      </w:r>
      <w:r>
        <w:br/>
      </w:r>
      <w:r>
        <w:rPr>
          <w:rFonts w:ascii="Times New Roman"/>
          <w:b w:val="false"/>
          <w:i w:val="false"/>
          <w:color w:val="000000"/>
          <w:sz w:val="28"/>
        </w:rPr>
        <w:t>
      1) с момента сдачи пакета документов услугодателю либо в ЦОН – в течение 7 (семь) рабочих дней;</w:t>
      </w:r>
      <w:r>
        <w:br/>
      </w:r>
      <w:r>
        <w:rPr>
          <w:rFonts w:ascii="Times New Roman"/>
          <w:b w:val="false"/>
          <w:i w:val="false"/>
          <w:color w:val="000000"/>
          <w:sz w:val="28"/>
        </w:rPr>
        <w:t>
      2) максимально допустимое время ожидания для сдачи пакета документов услугополучателем на месте в день обращения, зависит от количества человек в очереди, из расчета не более 30 минут на обслуживание одного услугополучателя;</w:t>
      </w:r>
      <w:r>
        <w:br/>
      </w:r>
      <w:r>
        <w:rPr>
          <w:rFonts w:ascii="Times New Roman"/>
          <w:b w:val="false"/>
          <w:i w:val="false"/>
          <w:color w:val="000000"/>
          <w:sz w:val="28"/>
        </w:rPr>
        <w:t>
      3) максимально допустимое время обслуживания услугополучателя - не более 30 минут.</w:t>
      </w:r>
      <w:r>
        <w:br/>
      </w:r>
      <w:r>
        <w:rPr>
          <w:rFonts w:ascii="Times New Roman"/>
          <w:b w:val="false"/>
          <w:i w:val="false"/>
          <w:color w:val="000000"/>
          <w:sz w:val="28"/>
        </w:rPr>
        <w:t>
      При приеме необходимых документов для оказания государственной услуги через услугодателя услугополучателю выдается отрывной талон заявления с указанием даты регистрации и даты получения государственной услуги, фамилии и инициалов лица, принявшего документы.</w:t>
      </w:r>
      <w:r>
        <w:br/>
      </w:r>
      <w:r>
        <w:rPr>
          <w:rFonts w:ascii="Times New Roman"/>
          <w:b w:val="false"/>
          <w:i w:val="false"/>
          <w:color w:val="000000"/>
          <w:sz w:val="28"/>
        </w:rPr>
        <w:t>
      10. Описание последовательности процедур между специалистами услугодателя приведено в блок-схеме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bookmarkStart w:name="z65" w:id="47"/>
    <w:p>
      <w:pPr>
        <w:spacing w:after="0"/>
        <w:ind w:left="0"/>
        <w:jc w:val="left"/>
      </w:pPr>
      <w:r>
        <w:rPr>
          <w:rFonts w:ascii="Times New Roman"/>
          <w:b/>
          <w:i w:val="false"/>
          <w:color w:val="000000"/>
        </w:rPr>
        <w:t xml:space="preserve"> 
4. Описание порядка взаимодействия с центром обслуживания населения в процессе оказания государственной услуги</w:t>
      </w:r>
    </w:p>
    <w:bookmarkEnd w:id="47"/>
    <w:bookmarkStart w:name="z139" w:id="48"/>
    <w:p>
      <w:pPr>
        <w:spacing w:after="0"/>
        <w:ind w:left="0"/>
        <w:jc w:val="both"/>
      </w:pPr>
      <w:r>
        <w:rPr>
          <w:rFonts w:ascii="Times New Roman"/>
          <w:b w:val="false"/>
          <w:i w:val="false"/>
          <w:color w:val="000000"/>
          <w:sz w:val="28"/>
        </w:rPr>
        <w:t>      11. Прием документов и выдача результата оказания государственной услуги осуществляется в ЦОНе - с понедельника по субботу включительно, в соответствии графиком работы с 9.00 часов до 20.00 часов без перерыва на обед, кроме </w:t>
      </w:r>
      <w:r>
        <w:rPr>
          <w:rFonts w:ascii="Times New Roman"/>
          <w:b w:val="false"/>
          <w:i w:val="false"/>
          <w:color w:val="000000"/>
          <w:sz w:val="28"/>
        </w:rPr>
        <w:t>выходных</w:t>
      </w:r>
      <w:r>
        <w:rPr>
          <w:rFonts w:ascii="Times New Roman"/>
          <w:b w:val="false"/>
          <w:i w:val="false"/>
          <w:color w:val="000000"/>
          <w:sz w:val="28"/>
        </w:rPr>
        <w:t xml:space="preserve"> и </w:t>
      </w:r>
      <w:r>
        <w:rPr>
          <w:rFonts w:ascii="Times New Roman"/>
          <w:b w:val="false"/>
          <w:i w:val="false"/>
          <w:color w:val="000000"/>
          <w:sz w:val="28"/>
        </w:rPr>
        <w:t>праздничных дней</w:t>
      </w:r>
      <w:r>
        <w:rPr>
          <w:rFonts w:ascii="Times New Roman"/>
          <w:b w:val="false"/>
          <w:i w:val="false"/>
          <w:color w:val="000000"/>
          <w:sz w:val="28"/>
        </w:rPr>
        <w:t>, согласно трудовому законодательству Республики Казахстан.</w:t>
      </w:r>
      <w:r>
        <w:br/>
      </w:r>
      <w:r>
        <w:rPr>
          <w:rFonts w:ascii="Times New Roman"/>
          <w:b w:val="false"/>
          <w:i w:val="false"/>
          <w:color w:val="000000"/>
          <w:sz w:val="28"/>
        </w:rPr>
        <w:t>
      Прием осуществляется в порядке «электронной» очереди, без предварительной записи и ускоренного обслуживания. При желании услугополучателя возможно «бронирование» электронной очереди посредством портала.</w:t>
      </w:r>
      <w:r>
        <w:br/>
      </w:r>
      <w:r>
        <w:rPr>
          <w:rFonts w:ascii="Times New Roman"/>
          <w:b w:val="false"/>
          <w:i w:val="false"/>
          <w:color w:val="000000"/>
          <w:sz w:val="28"/>
        </w:rPr>
        <w:t>
      При приеме необходимых документов для оказания государственной услуги через ЦОН услугополучателю выдается расписка о приеме соответствующих документов с указанием:</w:t>
      </w:r>
      <w:r>
        <w:br/>
      </w:r>
      <w:r>
        <w:rPr>
          <w:rFonts w:ascii="Times New Roman"/>
          <w:b w:val="false"/>
          <w:i w:val="false"/>
          <w:color w:val="000000"/>
          <w:sz w:val="28"/>
        </w:rPr>
        <w:t>
      1) заявления с указанием номера и даты приема заявления;</w:t>
      </w:r>
      <w:r>
        <w:br/>
      </w:r>
      <w:r>
        <w:rPr>
          <w:rFonts w:ascii="Times New Roman"/>
          <w:b w:val="false"/>
          <w:i w:val="false"/>
          <w:color w:val="000000"/>
          <w:sz w:val="28"/>
        </w:rPr>
        <w:t>
      2) вид запрашиваемой государственной услуги;</w:t>
      </w:r>
      <w:r>
        <w:br/>
      </w:r>
      <w:r>
        <w:rPr>
          <w:rFonts w:ascii="Times New Roman"/>
          <w:b w:val="false"/>
          <w:i w:val="false"/>
          <w:color w:val="000000"/>
          <w:sz w:val="28"/>
        </w:rPr>
        <w:t>
      3) количество и название приложенных документов;</w:t>
      </w:r>
      <w:r>
        <w:br/>
      </w:r>
      <w:r>
        <w:rPr>
          <w:rFonts w:ascii="Times New Roman"/>
          <w:b w:val="false"/>
          <w:i w:val="false"/>
          <w:color w:val="000000"/>
          <w:sz w:val="28"/>
        </w:rPr>
        <w:t>
      4) даты (времени) и места выдачи документов;</w:t>
      </w:r>
      <w:r>
        <w:br/>
      </w:r>
      <w:r>
        <w:rPr>
          <w:rFonts w:ascii="Times New Roman"/>
          <w:b w:val="false"/>
          <w:i w:val="false"/>
          <w:color w:val="000000"/>
          <w:sz w:val="28"/>
        </w:rPr>
        <w:t>
      5) фамилии, имени, отчества работника ЦОНа принявшего заявление на оформление документов;</w:t>
      </w:r>
      <w:r>
        <w:br/>
      </w:r>
      <w:r>
        <w:rPr>
          <w:rFonts w:ascii="Times New Roman"/>
          <w:b w:val="false"/>
          <w:i w:val="false"/>
          <w:color w:val="000000"/>
          <w:sz w:val="28"/>
        </w:rPr>
        <w:t>
      6) фамилии, имени, отчества услугополучателя, фамилии, имени, отчества представителя услугополучателя, и их контактные телефоны.</w:t>
      </w:r>
      <w:r>
        <w:br/>
      </w:r>
      <w:r>
        <w:rPr>
          <w:rFonts w:ascii="Times New Roman"/>
          <w:b w:val="false"/>
          <w:i w:val="false"/>
          <w:color w:val="000000"/>
          <w:sz w:val="28"/>
        </w:rPr>
        <w:t>
      Представление документа, удостоверяющего личность услугополучателя, свидетельства о рождении ребенка (детей) либо выписка из актовой записи о рождении (по регистрациям, произведенным на территории Республики Казахстан после 13 августа 2007 года), свидетельства о заключении брака (по регистрациям, произведенным на территории Республики Казахстан после 1 июня 2008 года), а также сведения документов, указанных в подпунктах 6), 7), 8) </w:t>
      </w:r>
      <w:r>
        <w:rPr>
          <w:rFonts w:ascii="Times New Roman"/>
          <w:b w:val="false"/>
          <w:i w:val="false"/>
          <w:color w:val="000000"/>
          <w:sz w:val="28"/>
        </w:rPr>
        <w:t>пункта 9</w:t>
      </w:r>
      <w:r>
        <w:rPr>
          <w:rFonts w:ascii="Times New Roman"/>
          <w:b w:val="false"/>
          <w:i w:val="false"/>
          <w:color w:val="000000"/>
          <w:sz w:val="28"/>
        </w:rPr>
        <w:t xml:space="preserve"> Стандарта не требуется при наличии возможности получения информации, содержащейся в них, из государственных информационных систем.</w:t>
      </w:r>
      <w:r>
        <w:br/>
      </w:r>
      <w:r>
        <w:rPr>
          <w:rFonts w:ascii="Times New Roman"/>
          <w:b w:val="false"/>
          <w:i w:val="false"/>
          <w:color w:val="000000"/>
          <w:sz w:val="28"/>
        </w:rPr>
        <w:t>
      Документы представляются:</w:t>
      </w:r>
      <w:r>
        <w:br/>
      </w:r>
      <w:r>
        <w:rPr>
          <w:rFonts w:ascii="Times New Roman"/>
          <w:b w:val="false"/>
          <w:i w:val="false"/>
          <w:color w:val="000000"/>
          <w:sz w:val="28"/>
        </w:rPr>
        <w:t>
      услугодателю или в ЦОН в подлинниках, которые сканируются, после чего возвращаются услугополучателю.</w:t>
      </w:r>
      <w:r>
        <w:br/>
      </w:r>
      <w:r>
        <w:rPr>
          <w:rFonts w:ascii="Times New Roman"/>
          <w:b w:val="false"/>
          <w:i w:val="false"/>
          <w:color w:val="000000"/>
          <w:sz w:val="28"/>
        </w:rPr>
        <w:t>
      Районный отдел услугодателя, ЦОН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r>
        <w:br/>
      </w: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работником ЦОНа выдается расписка об отказе в приеме документов.</w:t>
      </w:r>
      <w:r>
        <w:br/>
      </w:r>
      <w:r>
        <w:rPr>
          <w:rFonts w:ascii="Times New Roman"/>
          <w:b w:val="false"/>
          <w:i w:val="false"/>
          <w:color w:val="000000"/>
          <w:sz w:val="28"/>
        </w:rPr>
        <w:t>
      12. Выдача готовых документов осуществляется работником ЦОНа на основании расписки, в указанный в ней срок, при предъявлении документа, удостоверяющего личность.</w:t>
      </w:r>
      <w:r>
        <w:br/>
      </w:r>
      <w:r>
        <w:rPr>
          <w:rFonts w:ascii="Times New Roman"/>
          <w:b w:val="false"/>
          <w:i w:val="false"/>
          <w:color w:val="000000"/>
          <w:sz w:val="28"/>
        </w:rPr>
        <w:t>
      13. Услугополучателям, у которых по состоянию здоровья отсутствует возможность личной явки в ЦОН, прием документов, необходимых для оказания государственной услуги, производится работником ЦОНа с выездом по месту жительства услугополучателя.</w:t>
      </w:r>
      <w:r>
        <w:br/>
      </w:r>
      <w:r>
        <w:rPr>
          <w:rFonts w:ascii="Times New Roman"/>
          <w:b w:val="false"/>
          <w:i w:val="false"/>
          <w:color w:val="000000"/>
          <w:sz w:val="28"/>
        </w:rPr>
        <w:t>
      14. Услугополучатель имеет возможность получения информации о статусе оказания государственной услуги посредством справочных служб услугодателя, а также единого контакт-центра по вопросам оказания государственных услуг.</w:t>
      </w:r>
      <w:r>
        <w:br/>
      </w:r>
      <w:r>
        <w:rPr>
          <w:rFonts w:ascii="Times New Roman"/>
          <w:b w:val="false"/>
          <w:i w:val="false"/>
          <w:color w:val="000000"/>
          <w:sz w:val="28"/>
        </w:rPr>
        <w:t>
      15. Описание последовательности процедур (действий), взаимодействий специалистов услугодателя в процессе оказания государственной услуги, а также описание порядка взаимодействия с ЦОНом и порядка использования информационных систем в процессе оказания государственной услуги указаны в схематическом виде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16.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16 в соответствии с </w:t>
      </w:r>
      <w:r>
        <w:rPr>
          <w:rFonts w:ascii="Times New Roman"/>
          <w:b w:val="false"/>
          <w:i w:val="false"/>
          <w:color w:val="000000"/>
          <w:sz w:val="28"/>
        </w:rPr>
        <w:t>постановлением</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r>
        <w:br/>
      </w:r>
      <w:r>
        <w:rPr>
          <w:rFonts w:ascii="Times New Roman"/>
          <w:b w:val="false"/>
          <w:i w:val="false"/>
          <w:color w:val="000000"/>
          <w:sz w:val="28"/>
        </w:rPr>
        <w:t>
 </w:t>
      </w:r>
    </w:p>
    <w:bookmarkEnd w:id="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66" w:id="49"/>
          <w:p>
            <w:pPr>
              <w:spacing w:after="20"/>
              <w:ind w:left="20"/>
              <w:jc w:val="both"/>
            </w:pPr>
            <w:r>
              <w:rPr>
                <w:rFonts w:ascii="Times New Roman"/>
                <w:b w:val="false"/>
                <w:i w:val="false"/>
                <w:color w:val="000000"/>
                <w:sz w:val="20"/>
              </w:rPr>
              <w:t>
Приложение 1</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«Назначение</w:t>
            </w:r>
            <w:r>
              <w:br/>
            </w:r>
            <w:r>
              <w:rPr>
                <w:rFonts w:ascii="Times New Roman"/>
                <w:b w:val="false"/>
                <w:i w:val="false"/>
                <w:color w:val="000000"/>
                <w:sz w:val="20"/>
              </w:rPr>
              <w:t>
государственного пособия</w:t>
            </w:r>
            <w:r>
              <w:br/>
            </w:r>
            <w:r>
              <w:rPr>
                <w:rFonts w:ascii="Times New Roman"/>
                <w:b w:val="false"/>
                <w:i w:val="false"/>
                <w:color w:val="000000"/>
                <w:sz w:val="20"/>
              </w:rPr>
              <w:t>
на детей до восемнадцати лет»</w:t>
            </w:r>
          </w:p>
          <w:bookmarkEnd w:id="49"/>
        </w:tc>
      </w:tr>
    </w:tbl>
    <w:p>
      <w:pPr>
        <w:spacing w:after="0"/>
        <w:ind w:left="0"/>
        <w:jc w:val="left"/>
      </w:pPr>
      <w:r>
        <w:rPr>
          <w:rFonts w:ascii="Times New Roman"/>
          <w:b/>
          <w:i w:val="false"/>
          <w:color w:val="000000"/>
        </w:rPr>
        <w:t xml:space="preserve"> Диаграмма функционального взаимодействия</w:t>
      </w:r>
    </w:p>
    <w:p>
      <w:pPr>
        <w:spacing w:after="0"/>
        <w:ind w:left="0"/>
        <w:jc w:val="both"/>
      </w:pPr>
      <w:r>
        <w:drawing>
          <wp:inline distT="0" distB="0" distL="0" distR="0">
            <wp:extent cx="89027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902700" cy="42799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67" w:id="50"/>
          <w:p>
            <w:pPr>
              <w:spacing w:after="20"/>
              <w:ind w:left="20"/>
              <w:jc w:val="both"/>
            </w:pPr>
            <w:r>
              <w:rPr>
                <w:rFonts w:ascii="Times New Roman"/>
                <w:b w:val="false"/>
                <w:i w:val="false"/>
                <w:color w:val="000000"/>
                <w:sz w:val="20"/>
              </w:rPr>
              <w:t>
Приложение 2</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«Назначение</w:t>
            </w:r>
            <w:r>
              <w:br/>
            </w:r>
            <w:r>
              <w:rPr>
                <w:rFonts w:ascii="Times New Roman"/>
                <w:b w:val="false"/>
                <w:i w:val="false"/>
                <w:color w:val="000000"/>
                <w:sz w:val="20"/>
              </w:rPr>
              <w:t>
государственного пособия</w:t>
            </w:r>
            <w:r>
              <w:br/>
            </w:r>
            <w:r>
              <w:rPr>
                <w:rFonts w:ascii="Times New Roman"/>
                <w:b w:val="false"/>
                <w:i w:val="false"/>
                <w:color w:val="000000"/>
                <w:sz w:val="20"/>
              </w:rPr>
              <w:t>
на детей до восемнадцати лет»</w:t>
            </w:r>
          </w:p>
          <w:bookmarkEnd w:id="50"/>
        </w:tc>
      </w:tr>
    </w:tbl>
    <w:p>
      <w:pPr>
        <w:spacing w:after="0"/>
        <w:ind w:left="0"/>
        <w:jc w:val="left"/>
      </w:pPr>
      <w:r>
        <w:rPr>
          <w:rFonts w:ascii="Times New Roman"/>
          <w:b/>
          <w:i w:val="false"/>
          <w:color w:val="000000"/>
        </w:rPr>
        <w:t xml:space="preserve"> Диаграмма функционального взаимодействия</w:t>
      </w:r>
    </w:p>
    <w:p>
      <w:pPr>
        <w:spacing w:after="0"/>
        <w:ind w:left="0"/>
        <w:jc w:val="both"/>
      </w:pPr>
      <w:r>
        <w:drawing>
          <wp:inline distT="0" distB="0" distL="0" distR="0">
            <wp:extent cx="92964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9296400" cy="42799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68" w:id="51"/>
          <w:p>
            <w:pPr>
              <w:spacing w:after="20"/>
              <w:ind w:left="20"/>
              <w:jc w:val="both"/>
            </w:pPr>
            <w:r>
              <w:rPr>
                <w:rFonts w:ascii="Times New Roman"/>
                <w:b w:val="false"/>
                <w:i w:val="false"/>
                <w:color w:val="000000"/>
                <w:sz w:val="20"/>
              </w:rPr>
              <w:t>
Приложение 3</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«Назначение</w:t>
            </w:r>
            <w:r>
              <w:br/>
            </w:r>
            <w:r>
              <w:rPr>
                <w:rFonts w:ascii="Times New Roman"/>
                <w:b w:val="false"/>
                <w:i w:val="false"/>
                <w:color w:val="000000"/>
                <w:sz w:val="20"/>
              </w:rPr>
              <w:t>
государственного пособия</w:t>
            </w:r>
            <w:r>
              <w:br/>
            </w:r>
            <w:r>
              <w:rPr>
                <w:rFonts w:ascii="Times New Roman"/>
                <w:b w:val="false"/>
                <w:i w:val="false"/>
                <w:color w:val="000000"/>
                <w:sz w:val="20"/>
              </w:rPr>
              <w:t>
на детей до восемнадцати лет»</w:t>
            </w:r>
          </w:p>
          <w:bookmarkEnd w:id="51"/>
        </w:tc>
      </w:tr>
    </w:tbl>
    <w:p>
      <w:pPr>
        <w:spacing w:after="0"/>
        <w:ind w:left="0"/>
        <w:jc w:val="left"/>
      </w:pPr>
      <w:r>
        <w:rPr>
          <w:rFonts w:ascii="Times New Roman"/>
          <w:b/>
          <w:i w:val="false"/>
          <w:color w:val="000000"/>
        </w:rPr>
        <w:t xml:space="preserve">       Уведомление № ______</w:t>
      </w:r>
      <w:r>
        <w:br/>
      </w:r>
      <w:r>
        <w:rPr>
          <w:rFonts w:ascii="Times New Roman"/>
          <w:b/>
          <w:i w:val="false"/>
          <w:color w:val="000000"/>
        </w:rPr>
        <w:t>
об отказе в приеме заявления на назначение</w:t>
      </w:r>
      <w:r>
        <w:br/>
      </w:r>
      <w:r>
        <w:rPr>
          <w:rFonts w:ascii="Times New Roman"/>
          <w:b/>
          <w:i w:val="false"/>
          <w:color w:val="000000"/>
        </w:rPr>
        <w:t>
пособий государственного пособия семьям,</w:t>
      </w:r>
      <w:r>
        <w:br/>
      </w:r>
      <w:r>
        <w:rPr>
          <w:rFonts w:ascii="Times New Roman"/>
          <w:b/>
          <w:i w:val="false"/>
          <w:color w:val="000000"/>
        </w:rPr>
        <w:t>
имеющим детей до 18 лет</w:t>
      </w:r>
    </w:p>
    <w:p>
      <w:pPr>
        <w:spacing w:after="0"/>
        <w:ind w:left="0"/>
        <w:jc w:val="both"/>
      </w:pPr>
      <w:r>
        <w:rPr>
          <w:rFonts w:ascii="Times New Roman"/>
          <w:b w:val="false"/>
          <w:i w:val="false"/>
          <w:color w:val="000000"/>
          <w:sz w:val="28"/>
        </w:rPr>
        <w:t>      от «_____» _______________ 20____г.</w:t>
      </w:r>
      <w:r>
        <w:br/>
      </w:r>
      <w:r>
        <w:rPr>
          <w:rFonts w:ascii="Times New Roman"/>
          <w:b w:val="false"/>
          <w:i w:val="false"/>
          <w:color w:val="000000"/>
          <w:sz w:val="28"/>
        </w:rPr>
        <w:t>
      Гражданин (ка)</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(фамилия, имя, отчество заявителя)</w:t>
      </w:r>
      <w:r>
        <w:br/>
      </w:r>
      <w:r>
        <w:rPr>
          <w:rFonts w:ascii="Times New Roman"/>
          <w:b w:val="false"/>
          <w:i w:val="false"/>
          <w:color w:val="000000"/>
          <w:sz w:val="28"/>
        </w:rPr>
        <w:t>
      Дата обращения «___» ________________ 20 _____ г.</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w:t>
      </w:r>
      <w:r>
        <w:rPr>
          <w:rFonts w:ascii="Times New Roman"/>
          <w:b/>
          <w:i w:val="false"/>
          <w:color w:val="000000"/>
          <w:sz w:val="28"/>
        </w:rPr>
        <w:t>      Отказано в приеме заявления на назначение пособий</w:t>
      </w:r>
      <w:r>
        <w:br/>
      </w:r>
      <w:r>
        <w:rPr>
          <w:rFonts w:ascii="Times New Roman"/>
          <w:b w:val="false"/>
          <w:i w:val="false"/>
          <w:color w:val="000000"/>
          <w:sz w:val="28"/>
        </w:rPr>
        <w:t>
</w:t>
      </w:r>
      <w:r>
        <w:rPr>
          <w:rFonts w:ascii="Times New Roman"/>
          <w:b/>
          <w:i w:val="false"/>
          <w:color w:val="000000"/>
          <w:sz w:val="28"/>
        </w:rPr>
        <w:t>государственного пособия на детей до 18 лет по причине:</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(указание причины)</w:t>
      </w:r>
      <w:r>
        <w:br/>
      </w:r>
      <w:r>
        <w:rPr>
          <w:rFonts w:ascii="Times New Roman"/>
          <w:b w:val="false"/>
          <w:i w:val="false"/>
          <w:color w:val="000000"/>
          <w:sz w:val="28"/>
        </w:rPr>
        <w:t>
      Уведомление удостоверено ЭЦП ответственного лица</w:t>
      </w:r>
      <w:r>
        <w:br/>
      </w:r>
      <w:r>
        <w:rPr>
          <w:rFonts w:ascii="Times New Roman"/>
          <w:b w:val="false"/>
          <w:i w:val="false"/>
          <w:color w:val="000000"/>
          <w:sz w:val="28"/>
        </w:rPr>
        <w:t>
      ______________________________ _______________________________</w:t>
      </w:r>
      <w:r>
        <w:br/>
      </w:r>
      <w:r>
        <w:rPr>
          <w:rFonts w:ascii="Times New Roman"/>
          <w:b w:val="false"/>
          <w:i w:val="false"/>
          <w:color w:val="000000"/>
          <w:sz w:val="28"/>
        </w:rPr>
        <w:t>
      (должность ответственного лица (Ф.И.О.)</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69" w:id="52"/>
          <w:p>
            <w:pPr>
              <w:spacing w:after="20"/>
              <w:ind w:left="20"/>
              <w:jc w:val="both"/>
            </w:pPr>
            <w:r>
              <w:rPr>
                <w:rFonts w:ascii="Times New Roman"/>
                <w:b w:val="false"/>
                <w:i w:val="false"/>
                <w:color w:val="000000"/>
                <w:sz w:val="20"/>
              </w:rPr>
              <w:t>
Приложение 4</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«Назначение</w:t>
            </w:r>
            <w:r>
              <w:br/>
            </w:r>
            <w:r>
              <w:rPr>
                <w:rFonts w:ascii="Times New Roman"/>
                <w:b w:val="false"/>
                <w:i w:val="false"/>
                <w:color w:val="000000"/>
                <w:sz w:val="20"/>
              </w:rPr>
              <w:t>
государственного пособия</w:t>
            </w:r>
            <w:r>
              <w:br/>
            </w:r>
            <w:r>
              <w:rPr>
                <w:rFonts w:ascii="Times New Roman"/>
                <w:b w:val="false"/>
                <w:i w:val="false"/>
                <w:color w:val="000000"/>
                <w:sz w:val="20"/>
              </w:rPr>
              <w:t>
на детей до восемнадцати лет»</w:t>
            </w:r>
          </w:p>
          <w:bookmarkEnd w:id="52"/>
        </w:tc>
      </w:tr>
    </w:tbl>
    <w:p>
      <w:pPr>
        <w:spacing w:after="0"/>
        <w:ind w:left="0"/>
        <w:jc w:val="left"/>
      </w:pPr>
      <w:r>
        <w:rPr>
          <w:rFonts w:ascii="Times New Roman"/>
          <w:b/>
          <w:i w:val="false"/>
          <w:color w:val="000000"/>
        </w:rPr>
        <w:t xml:space="preserve"> Журнал</w:t>
      </w:r>
      <w:r>
        <w:br/>
      </w:r>
      <w:r>
        <w:rPr>
          <w:rFonts w:ascii="Times New Roman"/>
          <w:b/>
          <w:i w:val="false"/>
          <w:color w:val="000000"/>
        </w:rPr>
        <w:t>
регистрации заявлений о назначении государственного</w:t>
      </w:r>
      <w:r>
        <w:br/>
      </w:r>
      <w:r>
        <w:rPr>
          <w:rFonts w:ascii="Times New Roman"/>
          <w:b/>
          <w:i w:val="false"/>
          <w:color w:val="000000"/>
        </w:rPr>
        <w:t>
пособия семьям, имеющих детей до 18 лет</w:t>
      </w:r>
      <w:r>
        <w:br/>
      </w:r>
      <w:r>
        <w:rPr>
          <w:rFonts w:ascii="Times New Roman"/>
          <w:b/>
          <w:i w:val="false"/>
          <w:color w:val="000000"/>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55"/>
        <w:gridCol w:w="909"/>
        <w:gridCol w:w="909"/>
        <w:gridCol w:w="1429"/>
        <w:gridCol w:w="909"/>
        <w:gridCol w:w="909"/>
        <w:gridCol w:w="909"/>
        <w:gridCol w:w="909"/>
        <w:gridCol w:w="1221"/>
        <w:gridCol w:w="1221"/>
        <w:gridCol w:w="910"/>
        <w:gridCol w:w="910"/>
      </w:tblGrid>
      <w:tr>
        <w:trPr>
          <w:trHeight w:val="30" w:hRule="atLeast"/>
        </w:trPr>
        <w:tc>
          <w:tcPr>
            <w:tcW w:w="1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Реги-</w:t>
            </w:r>
            <w:r>
              <w:br/>
            </w:r>
            <w:r>
              <w:rPr>
                <w:rFonts w:ascii="Times New Roman"/>
                <w:b w:val="false"/>
                <w:i w:val="false"/>
                <w:color w:val="000000"/>
                <w:sz w:val="20"/>
              </w:rPr>
              <w:t>
стра-</w:t>
            </w:r>
            <w:r>
              <w:br/>
            </w:r>
            <w:r>
              <w:rPr>
                <w:rFonts w:ascii="Times New Roman"/>
                <w:b w:val="false"/>
                <w:i w:val="false"/>
                <w:color w:val="000000"/>
                <w:sz w:val="20"/>
              </w:rPr>
              <w:t>
цион-</w:t>
            </w:r>
            <w:r>
              <w:br/>
            </w:r>
            <w:r>
              <w:rPr>
                <w:rFonts w:ascii="Times New Roman"/>
                <w:b w:val="false"/>
                <w:i w:val="false"/>
                <w:color w:val="000000"/>
                <w:sz w:val="20"/>
              </w:rPr>
              <w:t>
ный</w:t>
            </w:r>
            <w:r>
              <w:br/>
            </w:r>
            <w:r>
              <w:rPr>
                <w:rFonts w:ascii="Times New Roman"/>
                <w:b w:val="false"/>
                <w:i w:val="false"/>
                <w:color w:val="000000"/>
                <w:sz w:val="20"/>
              </w:rPr>
              <w:t>
номер</w:t>
            </w: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w:t>
            </w:r>
            <w:r>
              <w:br/>
            </w:r>
            <w:r>
              <w:rPr>
                <w:rFonts w:ascii="Times New Roman"/>
                <w:b w:val="false"/>
                <w:i w:val="false"/>
                <w:color w:val="000000"/>
                <w:sz w:val="20"/>
              </w:rPr>
              <w:t>
прие-</w:t>
            </w:r>
            <w:r>
              <w:br/>
            </w:r>
            <w:r>
              <w:rPr>
                <w:rFonts w:ascii="Times New Roman"/>
                <w:b w:val="false"/>
                <w:i w:val="false"/>
                <w:color w:val="000000"/>
                <w:sz w:val="20"/>
              </w:rPr>
              <w:t>
ма</w:t>
            </w:r>
            <w:r>
              <w:br/>
            </w:r>
            <w:r>
              <w:rPr>
                <w:rFonts w:ascii="Times New Roman"/>
                <w:b w:val="false"/>
                <w:i w:val="false"/>
                <w:color w:val="000000"/>
                <w:sz w:val="20"/>
              </w:rPr>
              <w:t>
заяв-</w:t>
            </w:r>
            <w:r>
              <w:br/>
            </w:r>
            <w:r>
              <w:rPr>
                <w:rFonts w:ascii="Times New Roman"/>
                <w:b w:val="false"/>
                <w:i w:val="false"/>
                <w:color w:val="000000"/>
                <w:sz w:val="20"/>
              </w:rPr>
              <w:t>
ления</w:t>
            </w:r>
          </w:p>
        </w:tc>
        <w:tc>
          <w:tcPr>
            <w:tcW w:w="1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Ф.И.О.</w:t>
            </w: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w:t>
            </w:r>
            <w:r>
              <w:br/>
            </w:r>
            <w:r>
              <w:rPr>
                <w:rFonts w:ascii="Times New Roman"/>
                <w:b w:val="false"/>
                <w:i w:val="false"/>
                <w:color w:val="000000"/>
                <w:sz w:val="20"/>
              </w:rPr>
              <w:t>
рес</w:t>
            </w: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w:t>
            </w:r>
            <w:r>
              <w:br/>
            </w:r>
            <w:r>
              <w:rPr>
                <w:rFonts w:ascii="Times New Roman"/>
                <w:b w:val="false"/>
                <w:i w:val="false"/>
                <w:color w:val="000000"/>
                <w:sz w:val="20"/>
              </w:rPr>
              <w:t>
во</w:t>
            </w:r>
            <w:r>
              <w:br/>
            </w:r>
            <w:r>
              <w:rPr>
                <w:rFonts w:ascii="Times New Roman"/>
                <w:b w:val="false"/>
                <w:i w:val="false"/>
                <w:color w:val="000000"/>
                <w:sz w:val="20"/>
              </w:rPr>
              <w:t>
де-</w:t>
            </w:r>
            <w:r>
              <w:br/>
            </w:r>
            <w:r>
              <w:rPr>
                <w:rFonts w:ascii="Times New Roman"/>
                <w:b w:val="false"/>
                <w:i w:val="false"/>
                <w:color w:val="000000"/>
                <w:sz w:val="20"/>
              </w:rPr>
              <w:t>
тей</w:t>
            </w: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w:t>
            </w:r>
            <w:r>
              <w:br/>
            </w:r>
            <w:r>
              <w:rPr>
                <w:rFonts w:ascii="Times New Roman"/>
                <w:b w:val="false"/>
                <w:i w:val="false"/>
                <w:color w:val="000000"/>
                <w:sz w:val="20"/>
              </w:rPr>
              <w:t>
пере-</w:t>
            </w:r>
            <w:r>
              <w:br/>
            </w:r>
            <w:r>
              <w:rPr>
                <w:rFonts w:ascii="Times New Roman"/>
                <w:b w:val="false"/>
                <w:i w:val="false"/>
                <w:color w:val="000000"/>
                <w:sz w:val="20"/>
              </w:rPr>
              <w:t>
дачи</w:t>
            </w:r>
            <w:r>
              <w:br/>
            </w:r>
            <w:r>
              <w:rPr>
                <w:rFonts w:ascii="Times New Roman"/>
                <w:b w:val="false"/>
                <w:i w:val="false"/>
                <w:color w:val="000000"/>
                <w:sz w:val="20"/>
              </w:rPr>
              <w:t>
на</w:t>
            </w:r>
            <w:r>
              <w:br/>
            </w:r>
            <w:r>
              <w:rPr>
                <w:rFonts w:ascii="Times New Roman"/>
                <w:b w:val="false"/>
                <w:i w:val="false"/>
                <w:color w:val="000000"/>
                <w:sz w:val="20"/>
              </w:rPr>
              <w:t>
уча-</w:t>
            </w:r>
            <w:r>
              <w:br/>
            </w:r>
            <w:r>
              <w:rPr>
                <w:rFonts w:ascii="Times New Roman"/>
                <w:b w:val="false"/>
                <w:i w:val="false"/>
                <w:color w:val="000000"/>
                <w:sz w:val="20"/>
              </w:rPr>
              <w:t>
стко-</w:t>
            </w:r>
            <w:r>
              <w:br/>
            </w:r>
            <w:r>
              <w:rPr>
                <w:rFonts w:ascii="Times New Roman"/>
                <w:b w:val="false"/>
                <w:i w:val="false"/>
                <w:color w:val="000000"/>
                <w:sz w:val="20"/>
              </w:rPr>
              <w:t>
вую</w:t>
            </w:r>
            <w:r>
              <w:br/>
            </w:r>
            <w:r>
              <w:rPr>
                <w:rFonts w:ascii="Times New Roman"/>
                <w:b w:val="false"/>
                <w:i w:val="false"/>
                <w:color w:val="000000"/>
                <w:sz w:val="20"/>
              </w:rPr>
              <w:t>
ко-</w:t>
            </w:r>
            <w:r>
              <w:br/>
            </w:r>
            <w:r>
              <w:rPr>
                <w:rFonts w:ascii="Times New Roman"/>
                <w:b w:val="false"/>
                <w:i w:val="false"/>
                <w:color w:val="000000"/>
                <w:sz w:val="20"/>
              </w:rPr>
              <w:t>
мис-</w:t>
            </w:r>
            <w:r>
              <w:br/>
            </w:r>
            <w:r>
              <w:rPr>
                <w:rFonts w:ascii="Times New Roman"/>
                <w:b w:val="false"/>
                <w:i w:val="false"/>
                <w:color w:val="000000"/>
                <w:sz w:val="20"/>
              </w:rPr>
              <w:t>
сию</w:t>
            </w:r>
          </w:p>
        </w:tc>
        <w:tc>
          <w:tcPr>
            <w:tcW w:w="9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w:t>
            </w:r>
            <w:r>
              <w:br/>
            </w:r>
            <w:r>
              <w:rPr>
                <w:rFonts w:ascii="Times New Roman"/>
                <w:b w:val="false"/>
                <w:i w:val="false"/>
                <w:color w:val="000000"/>
                <w:sz w:val="20"/>
              </w:rPr>
              <w:t>
при-</w:t>
            </w:r>
            <w:r>
              <w:br/>
            </w:r>
            <w:r>
              <w:rPr>
                <w:rFonts w:ascii="Times New Roman"/>
                <w:b w:val="false"/>
                <w:i w:val="false"/>
                <w:color w:val="000000"/>
                <w:sz w:val="20"/>
              </w:rPr>
              <w:t>
нятия</w:t>
            </w:r>
            <w:r>
              <w:br/>
            </w:r>
            <w:r>
              <w:rPr>
                <w:rFonts w:ascii="Times New Roman"/>
                <w:b w:val="false"/>
                <w:i w:val="false"/>
                <w:color w:val="000000"/>
                <w:sz w:val="20"/>
              </w:rPr>
              <w:t>
заклю-</w:t>
            </w:r>
            <w:r>
              <w:br/>
            </w:r>
            <w:r>
              <w:rPr>
                <w:rFonts w:ascii="Times New Roman"/>
                <w:b w:val="false"/>
                <w:i w:val="false"/>
                <w:color w:val="000000"/>
                <w:sz w:val="20"/>
              </w:rPr>
              <w:t>
чения</w:t>
            </w:r>
            <w:r>
              <w:br/>
            </w:r>
            <w:r>
              <w:rPr>
                <w:rFonts w:ascii="Times New Roman"/>
                <w:b w:val="false"/>
                <w:i w:val="false"/>
                <w:color w:val="000000"/>
                <w:sz w:val="20"/>
              </w:rPr>
              <w:t>
участ-</w:t>
            </w:r>
            <w:r>
              <w:br/>
            </w:r>
            <w:r>
              <w:rPr>
                <w:rFonts w:ascii="Times New Roman"/>
                <w:b w:val="false"/>
                <w:i w:val="false"/>
                <w:color w:val="000000"/>
                <w:sz w:val="20"/>
              </w:rPr>
              <w:t>
ковой</w:t>
            </w:r>
            <w:r>
              <w:br/>
            </w:r>
            <w:r>
              <w:rPr>
                <w:rFonts w:ascii="Times New Roman"/>
                <w:b w:val="false"/>
                <w:i w:val="false"/>
                <w:color w:val="000000"/>
                <w:sz w:val="20"/>
              </w:rPr>
              <w:t>
комис-</w:t>
            </w:r>
            <w:r>
              <w:br/>
            </w:r>
            <w:r>
              <w:rPr>
                <w:rFonts w:ascii="Times New Roman"/>
                <w:b w:val="false"/>
                <w:i w:val="false"/>
                <w:color w:val="000000"/>
                <w:sz w:val="20"/>
              </w:rPr>
              <w:t>
сии</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w:t>
            </w:r>
            <w:r>
              <w:br/>
            </w:r>
            <w:r>
              <w:rPr>
                <w:rFonts w:ascii="Times New Roman"/>
                <w:b w:val="false"/>
                <w:i w:val="false"/>
                <w:color w:val="000000"/>
                <w:sz w:val="20"/>
              </w:rPr>
              <w:t>
решения</w:t>
            </w:r>
            <w:r>
              <w:br/>
            </w:r>
            <w:r>
              <w:rPr>
                <w:rFonts w:ascii="Times New Roman"/>
                <w:b w:val="false"/>
                <w:i w:val="false"/>
                <w:color w:val="000000"/>
                <w:sz w:val="20"/>
              </w:rPr>
              <w:t>
уполно-</w:t>
            </w:r>
            <w:r>
              <w:br/>
            </w:r>
            <w:r>
              <w:rPr>
                <w:rFonts w:ascii="Times New Roman"/>
                <w:b w:val="false"/>
                <w:i w:val="false"/>
                <w:color w:val="000000"/>
                <w:sz w:val="20"/>
              </w:rPr>
              <w:t>
мочен-</w:t>
            </w:r>
            <w:r>
              <w:br/>
            </w:r>
            <w:r>
              <w:rPr>
                <w:rFonts w:ascii="Times New Roman"/>
                <w:b w:val="false"/>
                <w:i w:val="false"/>
                <w:color w:val="000000"/>
                <w:sz w:val="20"/>
              </w:rPr>
              <w:t>
ного</w:t>
            </w:r>
            <w:r>
              <w:br/>
            </w:r>
            <w:r>
              <w:rPr>
                <w:rFonts w:ascii="Times New Roman"/>
                <w:b w:val="false"/>
                <w:i w:val="false"/>
                <w:color w:val="000000"/>
                <w:sz w:val="20"/>
              </w:rPr>
              <w:t>
органа</w:t>
            </w:r>
            <w:r>
              <w:br/>
            </w:r>
            <w:r>
              <w:rPr>
                <w:rFonts w:ascii="Times New Roman"/>
                <w:b w:val="false"/>
                <w:i w:val="false"/>
                <w:color w:val="000000"/>
                <w:sz w:val="20"/>
              </w:rPr>
              <w:t>
о наз-</w:t>
            </w:r>
            <w:r>
              <w:br/>
            </w:r>
            <w:r>
              <w:rPr>
                <w:rFonts w:ascii="Times New Roman"/>
                <w:b w:val="false"/>
                <w:i w:val="false"/>
                <w:color w:val="000000"/>
                <w:sz w:val="20"/>
              </w:rPr>
              <w:t>
начении</w:t>
            </w:r>
            <w:r>
              <w:br/>
            </w:r>
            <w:r>
              <w:rPr>
                <w:rFonts w:ascii="Times New Roman"/>
                <w:b w:val="false"/>
                <w:i w:val="false"/>
                <w:color w:val="000000"/>
                <w:sz w:val="20"/>
              </w:rPr>
              <w:t>
или об</w:t>
            </w:r>
            <w:r>
              <w:br/>
            </w:r>
            <w:r>
              <w:rPr>
                <w:rFonts w:ascii="Times New Roman"/>
                <w:b w:val="false"/>
                <w:i w:val="false"/>
                <w:color w:val="000000"/>
                <w:sz w:val="20"/>
              </w:rPr>
              <w:t>
отказе</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Пери-</w:t>
            </w:r>
            <w:r>
              <w:br/>
            </w:r>
            <w:r>
              <w:rPr>
                <w:rFonts w:ascii="Times New Roman"/>
                <w:b w:val="false"/>
                <w:i w:val="false"/>
                <w:color w:val="000000"/>
                <w:sz w:val="20"/>
              </w:rPr>
              <w:t>
од наз-</w:t>
            </w:r>
            <w:r>
              <w:br/>
            </w:r>
            <w:r>
              <w:rPr>
                <w:rFonts w:ascii="Times New Roman"/>
                <w:b w:val="false"/>
                <w:i w:val="false"/>
                <w:color w:val="000000"/>
                <w:sz w:val="20"/>
              </w:rPr>
              <w:t>
начения</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w:t>
            </w:r>
            <w:r>
              <w:br/>
            </w:r>
            <w:r>
              <w:rPr>
                <w:rFonts w:ascii="Times New Roman"/>
                <w:b w:val="false"/>
                <w:i w:val="false"/>
                <w:color w:val="000000"/>
                <w:sz w:val="20"/>
              </w:rPr>
              <w:t>
ма</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w:t>
            </w:r>
            <w:r>
              <w:br/>
            </w:r>
            <w:r>
              <w:rPr>
                <w:rFonts w:ascii="Times New Roman"/>
                <w:b w:val="false"/>
                <w:i w:val="false"/>
                <w:color w:val="000000"/>
                <w:sz w:val="20"/>
              </w:rPr>
              <w:t>
ме-</w:t>
            </w:r>
            <w:r>
              <w:br/>
            </w:r>
            <w:r>
              <w:rPr>
                <w:rFonts w:ascii="Times New Roman"/>
                <w:b w:val="false"/>
                <w:i w:val="false"/>
                <w:color w:val="000000"/>
                <w:sz w:val="20"/>
              </w:rPr>
              <w:t>
ча-</w:t>
            </w:r>
            <w:r>
              <w:br/>
            </w:r>
            <w:r>
              <w:rPr>
                <w:rFonts w:ascii="Times New Roman"/>
                <w:b w:val="false"/>
                <w:i w:val="false"/>
                <w:color w:val="000000"/>
                <w:sz w:val="20"/>
              </w:rPr>
              <w:t>
ние</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70" w:id="53"/>
          <w:p>
            <w:pPr>
              <w:spacing w:after="20"/>
              <w:ind w:left="20"/>
              <w:jc w:val="both"/>
            </w:pPr>
            <w:r>
              <w:rPr>
                <w:rFonts w:ascii="Times New Roman"/>
                <w:b w:val="false"/>
                <w:i w:val="false"/>
                <w:color w:val="000000"/>
                <w:sz w:val="20"/>
              </w:rPr>
              <w:t>
Приложение 5</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«Назначение</w:t>
            </w:r>
            <w:r>
              <w:br/>
            </w:r>
            <w:r>
              <w:rPr>
                <w:rFonts w:ascii="Times New Roman"/>
                <w:b w:val="false"/>
                <w:i w:val="false"/>
                <w:color w:val="000000"/>
                <w:sz w:val="20"/>
              </w:rPr>
              <w:t>
государственного пособия</w:t>
            </w:r>
            <w:r>
              <w:br/>
            </w:r>
            <w:r>
              <w:rPr>
                <w:rFonts w:ascii="Times New Roman"/>
                <w:b w:val="false"/>
                <w:i w:val="false"/>
                <w:color w:val="000000"/>
                <w:sz w:val="20"/>
              </w:rPr>
              <w:t>
на детей до восемнадцати лет»</w:t>
            </w:r>
          </w:p>
          <w:bookmarkEnd w:id="53"/>
        </w:tc>
      </w:tr>
    </w:tbl>
    <w:p>
      <w:pPr>
        <w:spacing w:after="0"/>
        <w:ind w:left="0"/>
        <w:jc w:val="left"/>
      </w:pPr>
      <w:r>
        <w:rPr>
          <w:rFonts w:ascii="Times New Roman"/>
          <w:b/>
          <w:i w:val="false"/>
          <w:color w:val="000000"/>
        </w:rPr>
        <w:t xml:space="preserve">       Уведомление № ______</w:t>
      </w:r>
      <w:r>
        <w:br/>
      </w:r>
      <w:r>
        <w:rPr>
          <w:rFonts w:ascii="Times New Roman"/>
          <w:b/>
          <w:i w:val="false"/>
          <w:color w:val="000000"/>
        </w:rPr>
        <w:t>
О назначении или об отказе в назначении</w:t>
      </w:r>
      <w:r>
        <w:br/>
      </w:r>
      <w:r>
        <w:rPr>
          <w:rFonts w:ascii="Times New Roman"/>
          <w:b/>
          <w:i w:val="false"/>
          <w:color w:val="000000"/>
        </w:rPr>
        <w:t>
государственного пособия семьям, имеющим детей до 18 лет</w:t>
      </w:r>
    </w:p>
    <w:p>
      <w:pPr>
        <w:spacing w:after="0"/>
        <w:ind w:left="0"/>
        <w:jc w:val="both"/>
      </w:pPr>
      <w:r>
        <w:rPr>
          <w:rFonts w:ascii="Times New Roman"/>
          <w:b w:val="false"/>
          <w:i w:val="false"/>
          <w:color w:val="000000"/>
          <w:sz w:val="28"/>
        </w:rPr>
        <w:t>      от «_____» __________________ 20 ___г.</w:t>
      </w:r>
      <w:r>
        <w:br/>
      </w:r>
      <w:r>
        <w:rPr>
          <w:rFonts w:ascii="Times New Roman"/>
          <w:b w:val="false"/>
          <w:i w:val="false"/>
          <w:color w:val="000000"/>
          <w:sz w:val="28"/>
        </w:rPr>
        <w:t>
      Уполномоченный орган по назначению и выплате пособия семьям,</w:t>
      </w:r>
      <w:r>
        <w:br/>
      </w:r>
      <w:r>
        <w:rPr>
          <w:rFonts w:ascii="Times New Roman"/>
          <w:b w:val="false"/>
          <w:i w:val="false"/>
          <w:color w:val="000000"/>
          <w:sz w:val="28"/>
        </w:rPr>
        <w:t>
      имеющим детей до 18 лет, доводит до Вашего сведения</w:t>
      </w:r>
      <w:r>
        <w:br/>
      </w:r>
      <w:r>
        <w:rPr>
          <w:rFonts w:ascii="Times New Roman"/>
          <w:b w:val="false"/>
          <w:i w:val="false"/>
          <w:color w:val="000000"/>
          <w:sz w:val="28"/>
        </w:rPr>
        <w:t>
      ФИО заявителя _____________________________________________________</w:t>
      </w:r>
      <w:r>
        <w:br/>
      </w:r>
      <w:r>
        <w:rPr>
          <w:rFonts w:ascii="Times New Roman"/>
          <w:b w:val="false"/>
          <w:i w:val="false"/>
          <w:color w:val="000000"/>
          <w:sz w:val="28"/>
        </w:rPr>
        <w:t>
      Дата рождения заявителя ___________________________________________</w:t>
      </w:r>
      <w:r>
        <w:br/>
      </w:r>
      <w:r>
        <w:rPr>
          <w:rFonts w:ascii="Times New Roman"/>
          <w:b w:val="false"/>
          <w:i w:val="false"/>
          <w:color w:val="000000"/>
          <w:sz w:val="28"/>
        </w:rPr>
        <w:t>
      Дата возврата документов «____» _______________ 20 ___г.</w:t>
      </w:r>
      <w:r>
        <w:br/>
      </w:r>
      <w:r>
        <w:rPr>
          <w:rFonts w:ascii="Times New Roman"/>
          <w:b w:val="false"/>
          <w:i w:val="false"/>
          <w:color w:val="000000"/>
          <w:sz w:val="28"/>
        </w:rPr>
        <w:t>
</w:t>
      </w:r>
      <w:r>
        <w:rPr>
          <w:rFonts w:ascii="Times New Roman"/>
          <w:b/>
          <w:i w:val="false"/>
          <w:color w:val="000000"/>
          <w:sz w:val="28"/>
        </w:rPr>
        <w:t>      Назначено</w:t>
      </w:r>
      <w:r>
        <w:rPr>
          <w:rFonts w:ascii="Times New Roman"/>
          <w:b w:val="false"/>
          <w:i w:val="false"/>
          <w:color w:val="000000"/>
          <w:sz w:val="28"/>
        </w:rPr>
        <w:t xml:space="preserve"> государственное пособие на детей до 18 лет.</w:t>
      </w:r>
      <w:r>
        <w:br/>
      </w:r>
      <w:r>
        <w:rPr>
          <w:rFonts w:ascii="Times New Roman"/>
          <w:b w:val="false"/>
          <w:i w:val="false"/>
          <w:color w:val="000000"/>
          <w:sz w:val="28"/>
        </w:rPr>
        <w:t>
</w:t>
      </w:r>
      <w:r>
        <w:rPr>
          <w:rFonts w:ascii="Times New Roman"/>
          <w:b/>
          <w:i w:val="false"/>
          <w:color w:val="000000"/>
          <w:sz w:val="28"/>
        </w:rPr>
        <w:t>      Отказано</w:t>
      </w:r>
      <w:r>
        <w:rPr>
          <w:rFonts w:ascii="Times New Roman"/>
          <w:b w:val="false"/>
          <w:i w:val="false"/>
          <w:color w:val="000000"/>
          <w:sz w:val="28"/>
        </w:rPr>
        <w:t xml:space="preserve"> в назначении государственного пособия на детей до 18 лет</w:t>
      </w:r>
      <w:r>
        <w:br/>
      </w:r>
      <w:r>
        <w:rPr>
          <w:rFonts w:ascii="Times New Roman"/>
          <w:b w:val="false"/>
          <w:i w:val="false"/>
          <w:color w:val="000000"/>
          <w:sz w:val="28"/>
        </w:rPr>
        <w:t>
      по причине: _______________________________________________________</w:t>
      </w:r>
      <w:r>
        <w:br/>
      </w:r>
      <w:r>
        <w:rPr>
          <w:rFonts w:ascii="Times New Roman"/>
          <w:b w:val="false"/>
          <w:i w:val="false"/>
          <w:color w:val="000000"/>
          <w:sz w:val="28"/>
        </w:rPr>
        <w:t>
      (указание причины)</w:t>
      </w:r>
      <w:r>
        <w:br/>
      </w:r>
      <w:r>
        <w:rPr>
          <w:rFonts w:ascii="Times New Roman"/>
          <w:b w:val="false"/>
          <w:i w:val="false"/>
          <w:color w:val="000000"/>
          <w:sz w:val="28"/>
        </w:rPr>
        <w:t>
      Уведомление удостоверено ЭЦП ответственного лица уполномоченного</w:t>
      </w:r>
      <w:r>
        <w:br/>
      </w:r>
      <w:r>
        <w:rPr>
          <w:rFonts w:ascii="Times New Roman"/>
          <w:b w:val="false"/>
          <w:i w:val="false"/>
          <w:color w:val="000000"/>
          <w:sz w:val="28"/>
        </w:rPr>
        <w:t>
      органа по назначению пособий семьям, имеющим детей до 18 лет</w:t>
      </w:r>
      <w:r>
        <w:br/>
      </w:r>
      <w:r>
        <w:rPr>
          <w:rFonts w:ascii="Times New Roman"/>
          <w:b w:val="false"/>
          <w:i w:val="false"/>
          <w:color w:val="000000"/>
          <w:sz w:val="28"/>
        </w:rPr>
        <w:t>
      __________________________________________________________________</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(должность и Ф.И.О.)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40" w:id="54"/>
          <w:p>
            <w:pPr>
              <w:spacing w:after="20"/>
              <w:ind w:left="20"/>
              <w:jc w:val="both"/>
            </w:pPr>
            <w:r>
              <w:rPr>
                <w:rFonts w:ascii="Times New Roman"/>
                <w:b w:val="false"/>
                <w:i w:val="false"/>
                <w:color w:val="000000"/>
                <w:sz w:val="20"/>
              </w:rPr>
              <w:t>
приложение 6</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«Назначение</w:t>
            </w:r>
            <w:r>
              <w:br/>
            </w:r>
            <w:r>
              <w:rPr>
                <w:rFonts w:ascii="Times New Roman"/>
                <w:b w:val="false"/>
                <w:i w:val="false"/>
                <w:color w:val="000000"/>
                <w:sz w:val="20"/>
              </w:rPr>
              <w:t>
государственного пособия на</w:t>
            </w:r>
            <w:r>
              <w:br/>
            </w:r>
            <w:r>
              <w:rPr>
                <w:rFonts w:ascii="Times New Roman"/>
                <w:b w:val="false"/>
                <w:i w:val="false"/>
                <w:color w:val="000000"/>
                <w:sz w:val="20"/>
              </w:rPr>
              <w:t>
детей до восемнадцати лет»</w:t>
            </w:r>
          </w:p>
          <w:bookmarkEnd w:id="54"/>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both"/>
      </w:pPr>
      <w:r>
        <w:rPr>
          <w:rFonts w:ascii="Times New Roman"/>
          <w:b w:val="false"/>
          <w:i w:val="false"/>
          <w:color w:val="ff0000"/>
          <w:sz w:val="28"/>
        </w:rPr>
        <w:t xml:space="preserve">     Сноска. Регламент дополнен приложением 6 в соответствии с </w:t>
      </w:r>
      <w:r>
        <w:rPr>
          <w:rFonts w:ascii="Times New Roman"/>
          <w:b w:val="false"/>
          <w:i w:val="false"/>
          <w:color w:val="000000"/>
          <w:sz w:val="28"/>
        </w:rPr>
        <w:t>постановлением</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r>
        <w:br/>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135382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3538200" cy="73914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29" w:id="55"/>
          <w:p>
            <w:pPr>
              <w:spacing w:after="20"/>
              <w:ind w:left="20"/>
              <w:jc w:val="both"/>
            </w:pPr>
            <w:r>
              <w:rPr>
                <w:rFonts w:ascii="Times New Roman"/>
                <w:b w:val="false"/>
                <w:i w:val="false"/>
                <w:color w:val="000000"/>
                <w:sz w:val="20"/>
              </w:rPr>
              <w:t>
Утвержден</w:t>
            </w:r>
            <w:r>
              <w:br/>
            </w:r>
            <w:r>
              <w:rPr>
                <w:rFonts w:ascii="Times New Roman"/>
                <w:b w:val="false"/>
                <w:i w:val="false"/>
                <w:color w:val="000000"/>
                <w:sz w:val="20"/>
              </w:rPr>
              <w:t>
постановлением акимата города Алматы</w:t>
            </w:r>
            <w:r>
              <w:br/>
            </w:r>
            <w:r>
              <w:rPr>
                <w:rFonts w:ascii="Times New Roman"/>
                <w:b w:val="false"/>
                <w:i w:val="false"/>
                <w:color w:val="000000"/>
                <w:sz w:val="20"/>
              </w:rPr>
              <w:t>
от 11 апреля 2014 года № 2/236</w:t>
            </w:r>
          </w:p>
          <w:bookmarkEnd w:id="55"/>
        </w:tc>
      </w:tr>
    </w:tbl>
    <w:bookmarkStart w:name="z173" w:id="56"/>
    <w:p>
      <w:pPr>
        <w:spacing w:after="0"/>
        <w:ind w:left="0"/>
        <w:jc w:val="left"/>
      </w:pPr>
      <w:r>
        <w:rPr>
          <w:rFonts w:ascii="Times New Roman"/>
          <w:b/>
          <w:i w:val="false"/>
          <w:color w:val="000000"/>
        </w:rPr>
        <w:t xml:space="preserve"> 
Регламент государственной услуги «Назначение государственной адресной социальной помощи»</w:t>
      </w:r>
      <w:r>
        <w:br/>
      </w:r>
      <w:r>
        <w:rPr>
          <w:rFonts w:ascii="Times New Roman"/>
          <w:b/>
          <w:i w:val="false"/>
          <w:color w:val="000000"/>
        </w:rPr>
        <w:t>
1. Общие положения</w:t>
      </w:r>
    </w:p>
    <w:bookmarkEnd w:id="56"/>
    <w:p>
      <w:pPr>
        <w:spacing w:after="0"/>
        <w:ind w:left="0"/>
        <w:jc w:val="both"/>
      </w:pPr>
      <w:r>
        <w:rPr>
          <w:rFonts w:ascii="Times New Roman"/>
          <w:b w:val="false"/>
          <w:i w:val="false"/>
          <w:color w:val="000000"/>
          <w:sz w:val="28"/>
        </w:rPr>
        <w:t>      1. Государственная услуга «Назначение государственной адресной социальной помощи» (далее – государственная услуга) предоставляется Управлением занятости и социальных программ города Алматы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осуществляются через:</w:t>
      </w:r>
      <w:r>
        <w:br/>
      </w:r>
      <w:r>
        <w:rPr>
          <w:rFonts w:ascii="Times New Roman"/>
          <w:b w:val="false"/>
          <w:i w:val="false"/>
          <w:color w:val="000000"/>
          <w:sz w:val="28"/>
        </w:rPr>
        <w:t>
      1) районные отделы услугодателя по месту регистрации постоянного места жительства услугополучателя;</w:t>
      </w:r>
      <w:r>
        <w:br/>
      </w:r>
      <w:r>
        <w:rPr>
          <w:rFonts w:ascii="Times New Roman"/>
          <w:b w:val="false"/>
          <w:i w:val="false"/>
          <w:color w:val="000000"/>
          <w:sz w:val="28"/>
        </w:rPr>
        <w:t>
      2) 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(далее – ЦОН).</w:t>
      </w:r>
      <w:r>
        <w:br/>
      </w:r>
      <w:r>
        <w:rPr>
          <w:rFonts w:ascii="Times New Roman"/>
          <w:b w:val="false"/>
          <w:i w:val="false"/>
          <w:color w:val="000000"/>
          <w:sz w:val="28"/>
        </w:rPr>
        <w:t>
      2. Форма оказываемой государственной услуги: бумажная.</w:t>
      </w:r>
      <w:r>
        <w:br/>
      </w:r>
      <w:r>
        <w:rPr>
          <w:rFonts w:ascii="Times New Roman"/>
          <w:b w:val="false"/>
          <w:i w:val="false"/>
          <w:color w:val="000000"/>
          <w:sz w:val="28"/>
        </w:rPr>
        <w:t>
      3. Результатом оказания государственной услуги, которую получит услугополучатель, является уведомление о назначении государственной адресной социальной помощи, либо мотивированный ответ об отказе в оказании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«Назначение государственной адресной социальной помощи», утвержденного постановлением Правительства Республики Казахстан от 11 марта 2014 года № 217 (далее – Стандарт) на бумажном носителе.</w:t>
      </w:r>
      <w:r>
        <w:br/>
      </w:r>
      <w:r>
        <w:rPr>
          <w:rFonts w:ascii="Times New Roman"/>
          <w:b w:val="false"/>
          <w:i w:val="false"/>
          <w:color w:val="000000"/>
          <w:sz w:val="28"/>
        </w:rPr>
        <w:t>
 </w:t>
      </w:r>
    </w:p>
    <w:bookmarkStart w:name="z71" w:id="57"/>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57"/>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5. Процедуры (действия), входящие в состав процесса оказания государственной услуги:</w:t>
      </w:r>
      <w:r>
        <w:br/>
      </w:r>
      <w:r>
        <w:rPr>
          <w:rFonts w:ascii="Times New Roman"/>
          <w:b w:val="false"/>
          <w:i w:val="false"/>
          <w:color w:val="000000"/>
          <w:sz w:val="28"/>
        </w:rPr>
        <w:t>
      1) прием документов специалистом районного отдела услугодателя или работником ЦОНа и регистрация заявления;</w:t>
      </w:r>
      <w:r>
        <w:br/>
      </w:r>
      <w:r>
        <w:rPr>
          <w:rFonts w:ascii="Times New Roman"/>
          <w:b w:val="false"/>
          <w:i w:val="false"/>
          <w:color w:val="000000"/>
          <w:sz w:val="28"/>
        </w:rPr>
        <w:t>
      2) рассмотрение заявления и проверка представленных документов специалистом районного отдела услугодателя;</w:t>
      </w:r>
      <w:r>
        <w:br/>
      </w:r>
      <w:r>
        <w:rPr>
          <w:rFonts w:ascii="Times New Roman"/>
          <w:b w:val="false"/>
          <w:i w:val="false"/>
          <w:color w:val="000000"/>
          <w:sz w:val="28"/>
        </w:rPr>
        <w:t>
      3) рассмотрение документов услугополучателя участковой комиссией;</w:t>
      </w:r>
      <w:r>
        <w:br/>
      </w:r>
      <w:r>
        <w:rPr>
          <w:rFonts w:ascii="Times New Roman"/>
          <w:b w:val="false"/>
          <w:i w:val="false"/>
          <w:color w:val="000000"/>
          <w:sz w:val="28"/>
        </w:rPr>
        <w:t>
      4) оформление результата оказания государственной услуги специалистом районного отдела услугодателя;</w:t>
      </w:r>
      <w:r>
        <w:br/>
      </w:r>
      <w:r>
        <w:rPr>
          <w:rFonts w:ascii="Times New Roman"/>
          <w:b w:val="false"/>
          <w:i w:val="false"/>
          <w:color w:val="000000"/>
          <w:sz w:val="28"/>
        </w:rPr>
        <w:t>
      5) выдача результата оказания государственной услуги услугополучателю или работнику ЦОНа.</w:t>
      </w:r>
      <w:r>
        <w:br/>
      </w:r>
      <w:r>
        <w:rPr>
          <w:rFonts w:ascii="Times New Roman"/>
          <w:b w:val="false"/>
          <w:i w:val="false"/>
          <w:color w:val="000000"/>
          <w:sz w:val="28"/>
        </w:rPr>
        <w:t>
 </w:t>
      </w:r>
    </w:p>
    <w:bookmarkStart w:name="z72" w:id="58"/>
    <w:p>
      <w:pPr>
        <w:spacing w:after="0"/>
        <w:ind w:left="0"/>
        <w:jc w:val="left"/>
      </w:pPr>
      <w:r>
        <w:rPr>
          <w:rFonts w:ascii="Times New Roman"/>
          <w:b/>
          <w:i w:val="false"/>
          <w:color w:val="000000"/>
        </w:rPr>
        <w:t xml:space="preserve"> 
3. Описание порядка действий структурных подразделений (работников) услугодателя в процессе оказания государственной услуги</w:t>
      </w:r>
    </w:p>
    <w:bookmarkEnd w:id="58"/>
    <w:p>
      <w:pPr>
        <w:spacing w:after="0"/>
        <w:ind w:left="0"/>
        <w:jc w:val="both"/>
      </w:pPr>
      <w:r>
        <w:rPr>
          <w:rFonts w:ascii="Times New Roman"/>
          <w:b w:val="false"/>
          <w:i w:val="false"/>
          <w:color w:val="000000"/>
          <w:sz w:val="28"/>
        </w:rPr>
        <w:t>      6.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1) специалист районного отдела услугодателя;</w:t>
      </w:r>
      <w:r>
        <w:br/>
      </w:r>
      <w:r>
        <w:rPr>
          <w:rFonts w:ascii="Times New Roman"/>
          <w:b w:val="false"/>
          <w:i w:val="false"/>
          <w:color w:val="000000"/>
          <w:sz w:val="28"/>
        </w:rPr>
        <w:t>
      2) руководитель районного отдела услугодателя;</w:t>
      </w:r>
      <w:r>
        <w:br/>
      </w:r>
      <w:r>
        <w:rPr>
          <w:rFonts w:ascii="Times New Roman"/>
          <w:b w:val="false"/>
          <w:i w:val="false"/>
          <w:color w:val="000000"/>
          <w:sz w:val="28"/>
        </w:rPr>
        <w:t>
      3) ответственный специалист районного отдела услугодателя;</w:t>
      </w:r>
      <w:r>
        <w:br/>
      </w:r>
      <w:r>
        <w:rPr>
          <w:rFonts w:ascii="Times New Roman"/>
          <w:b w:val="false"/>
          <w:i w:val="false"/>
          <w:color w:val="000000"/>
          <w:sz w:val="28"/>
        </w:rPr>
        <w:t>
      4) участковая комиссия.</w:t>
      </w:r>
      <w:r>
        <w:br/>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1) специалист районного отдела услугодателя принимает заявление, сверяет копии документов, выдает услугополучателю подлинники документов, регистрирует документы в журнале входящей корреспонденции;</w:t>
      </w:r>
      <w:r>
        <w:br/>
      </w:r>
      <w:r>
        <w:rPr>
          <w:rFonts w:ascii="Times New Roman"/>
          <w:b w:val="false"/>
          <w:i w:val="false"/>
          <w:color w:val="000000"/>
          <w:sz w:val="28"/>
        </w:rPr>
        <w:t>
      2) руководитель районного отдела услугодателя отписывает заявление услугополучателя ответственному специалисту районного отдела услугодателя;</w:t>
      </w:r>
      <w:r>
        <w:br/>
      </w:r>
      <w:r>
        <w:rPr>
          <w:rFonts w:ascii="Times New Roman"/>
          <w:b w:val="false"/>
          <w:i w:val="false"/>
          <w:color w:val="000000"/>
          <w:sz w:val="28"/>
        </w:rPr>
        <w:t>
      3) ответственный специалист районного отдела услугодателя в течение двух рабочих дней передает их на рассмотрение в участковую комиссию;</w:t>
      </w:r>
      <w:r>
        <w:br/>
      </w:r>
      <w:r>
        <w:rPr>
          <w:rFonts w:ascii="Times New Roman"/>
          <w:b w:val="false"/>
          <w:i w:val="false"/>
          <w:color w:val="000000"/>
          <w:sz w:val="28"/>
        </w:rPr>
        <w:t>
      4) участковая комиссия в течение пяти рабочих дней:</w:t>
      </w:r>
      <w:r>
        <w:br/>
      </w:r>
      <w:r>
        <w:rPr>
          <w:rFonts w:ascii="Times New Roman"/>
          <w:b w:val="false"/>
          <w:i w:val="false"/>
          <w:color w:val="000000"/>
          <w:sz w:val="28"/>
        </w:rPr>
        <w:t>
      в присутствии услугополучателя, а в случае его отсутствия - одного из совершеннолетних дееспособных членов семьи проводит обследования материального положения лица (семьи), обратившегося за назначением адресной социальной помощи (далее - обследование) (при повторном обращении услугополучателя в течение одного календарного года проведение обследования осуществляется в случаях изменения места жительства (в пределах одной административно-территориальной единицы), состава и доходов услугополучателя (семьи) и при необходимости уточнения сведений, представленных услугополучателем). Отказ услугополучателя, а в случае его отсутствия - одного из совершеннолетних дееспособных членов семьи, в проведении обследования фиксируется в протоколе, который подписывают все члены участковой комиссии;</w:t>
      </w:r>
      <w:r>
        <w:br/>
      </w:r>
      <w:r>
        <w:rPr>
          <w:rFonts w:ascii="Times New Roman"/>
          <w:b w:val="false"/>
          <w:i w:val="false"/>
          <w:color w:val="000000"/>
          <w:sz w:val="28"/>
        </w:rPr>
        <w:t>
      при необходимости направляет запрос в соответствующие органы для получения недостающих сведений, необходимых для проведения обследования, либо проверки достоверности представленных услугополучателем документов (сведений);</w:t>
      </w:r>
      <w:r>
        <w:br/>
      </w:r>
      <w:r>
        <w:rPr>
          <w:rFonts w:ascii="Times New Roman"/>
          <w:b w:val="false"/>
          <w:i w:val="false"/>
          <w:color w:val="000000"/>
          <w:sz w:val="28"/>
        </w:rPr>
        <w:t>
      по результатам проведенного обследования составляет Акт обследования материального положения лица (далее - услугополучателя), обратившегося за назначением адресной социальной помощи;</w:t>
      </w:r>
      <w:r>
        <w:br/>
      </w:r>
      <w:r>
        <w:rPr>
          <w:rFonts w:ascii="Times New Roman"/>
          <w:b w:val="false"/>
          <w:i w:val="false"/>
          <w:color w:val="000000"/>
          <w:sz w:val="28"/>
        </w:rPr>
        <w:t>
      ознакамливает под роспись с актом обследования услугополучателя, а в случае его отсутствия - одного из совершеннолетних дееспособных членов семьи, в присутствии, которого было проведено обследование;</w:t>
      </w:r>
      <w:r>
        <w:br/>
      </w:r>
      <w:r>
        <w:rPr>
          <w:rFonts w:ascii="Times New Roman"/>
          <w:b w:val="false"/>
          <w:i w:val="false"/>
          <w:color w:val="000000"/>
          <w:sz w:val="28"/>
        </w:rPr>
        <w:t>
      на основании представленных документов и/или результатов обследования участковая комиссия принимает решение и оформляет его в форме заключения о нуждаемости в предоставлении государственной услуги или об отказе в оказании государственной услуги услугополучателю,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 которое подписывается председателем и членами участковой комиссии и ознакамливает услугополучателя с заключением под роспись;</w:t>
      </w:r>
      <w:r>
        <w:br/>
      </w:r>
      <w:r>
        <w:rPr>
          <w:rFonts w:ascii="Times New Roman"/>
          <w:b w:val="false"/>
          <w:i w:val="false"/>
          <w:color w:val="000000"/>
          <w:sz w:val="28"/>
        </w:rPr>
        <w:t>
      передает заключение с документами в районный отдел услугодателя.</w:t>
      </w:r>
      <w:r>
        <w:br/>
      </w:r>
      <w:r>
        <w:rPr>
          <w:rFonts w:ascii="Times New Roman"/>
          <w:b w:val="false"/>
          <w:i w:val="false"/>
          <w:color w:val="000000"/>
          <w:sz w:val="28"/>
        </w:rPr>
        <w:t>
      5) районный отдел услугодателя выполняет следующие процедуры:</w:t>
      </w:r>
      <w:r>
        <w:br/>
      </w:r>
      <w:r>
        <w:rPr>
          <w:rFonts w:ascii="Times New Roman"/>
          <w:b w:val="false"/>
          <w:i w:val="false"/>
          <w:color w:val="000000"/>
          <w:sz w:val="28"/>
        </w:rPr>
        <w:t>
      ответственный специалист районного отдела заносит данные услугополучателя услуги в базу данных и сверяет указанные в заявлении доходы услугополучателя (его семьи) с данными базы Государственного центра по выплате пенсий Министерства труда и социальной защиты населения Республики Казахстан и передает руководителю районного отдела принятые документы, заключение участковой комиссии и при выявлении несоответствий доходов услугополучателя (его семьи), указанных в заявлении с данными базы Государственного центра по выплате пенсий Министерства труда и социальной защиты населения Республики Казахстан;</w:t>
      </w:r>
      <w:r>
        <w:br/>
      </w:r>
      <w:r>
        <w:rPr>
          <w:rFonts w:ascii="Times New Roman"/>
          <w:b w:val="false"/>
          <w:i w:val="false"/>
          <w:color w:val="000000"/>
          <w:sz w:val="28"/>
        </w:rPr>
        <w:t>
      руководитель районного отдела услугодателя принимает решение о назначении или об отказе в назначении адресной социальной помощи;</w:t>
      </w:r>
      <w:r>
        <w:br/>
      </w:r>
      <w:r>
        <w:rPr>
          <w:rFonts w:ascii="Times New Roman"/>
          <w:b w:val="false"/>
          <w:i w:val="false"/>
          <w:color w:val="000000"/>
          <w:sz w:val="28"/>
        </w:rPr>
        <w:t>
      ответственный специалист районного отдела услугодателя подготавливает решение и письменное уведомление о назначении или об отказе в назначении государственной услуги с указанием его причины;</w:t>
      </w:r>
      <w:r>
        <w:br/>
      </w:r>
      <w:r>
        <w:rPr>
          <w:rFonts w:ascii="Times New Roman"/>
          <w:b w:val="false"/>
          <w:i w:val="false"/>
          <w:color w:val="000000"/>
          <w:sz w:val="28"/>
        </w:rPr>
        <w:t>
      руководитель районного отдела услугодателя подписывает решение и уведомление о назначении адресной социальной помощи или об отказе в ней;</w:t>
      </w:r>
      <w:r>
        <w:br/>
      </w:r>
      <w:r>
        <w:rPr>
          <w:rFonts w:ascii="Times New Roman"/>
          <w:b w:val="false"/>
          <w:i w:val="false"/>
          <w:color w:val="000000"/>
          <w:sz w:val="28"/>
        </w:rPr>
        <w:t>
      доставка уведомления о назначении (отказе в назначении с указанием его причины) государственной адресной социальной помощи осуществляется при личном посещений услугополучателя районного отдела услугодателя, либо посредством почтового сообщения.</w:t>
      </w:r>
      <w:r>
        <w:br/>
      </w:r>
      <w:r>
        <w:rPr>
          <w:rFonts w:ascii="Times New Roman"/>
          <w:b w:val="false"/>
          <w:i w:val="false"/>
          <w:color w:val="000000"/>
          <w:sz w:val="28"/>
        </w:rPr>
        <w:t>
      Прием документов и выдача результата оказания государственной услуги осуществляется районным отделом услугодателя – с понедельника по пятницу включительно с 9.00 до 18.00 часов, перерыв с 13.00 до 14.00 часов, кроме </w:t>
      </w:r>
      <w:r>
        <w:rPr>
          <w:rFonts w:ascii="Times New Roman"/>
          <w:b w:val="false"/>
          <w:i w:val="false"/>
          <w:color w:val="000000"/>
          <w:sz w:val="28"/>
        </w:rPr>
        <w:t>выходных</w:t>
      </w:r>
      <w:r>
        <w:rPr>
          <w:rFonts w:ascii="Times New Roman"/>
          <w:b w:val="false"/>
          <w:i w:val="false"/>
          <w:color w:val="000000"/>
          <w:sz w:val="28"/>
        </w:rPr>
        <w:t xml:space="preserve"> и </w:t>
      </w:r>
      <w:r>
        <w:rPr>
          <w:rFonts w:ascii="Times New Roman"/>
          <w:b w:val="false"/>
          <w:i w:val="false"/>
          <w:color w:val="000000"/>
          <w:sz w:val="28"/>
        </w:rPr>
        <w:t>праздничных дней</w:t>
      </w:r>
      <w:r>
        <w:rPr>
          <w:rFonts w:ascii="Times New Roman"/>
          <w:b w:val="false"/>
          <w:i w:val="false"/>
          <w:color w:val="000000"/>
          <w:sz w:val="28"/>
        </w:rPr>
        <w:t>, согласно трудовому законодательству Республики Казахстан.</w:t>
      </w:r>
      <w:r>
        <w:br/>
      </w: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r>
        <w:br/>
      </w:r>
      <w:r>
        <w:rPr>
          <w:rFonts w:ascii="Times New Roman"/>
          <w:b w:val="false"/>
          <w:i w:val="false"/>
          <w:color w:val="000000"/>
          <w:sz w:val="28"/>
        </w:rPr>
        <w:t>
      9. Срок оказания государственной услуги:</w:t>
      </w:r>
      <w:r>
        <w:br/>
      </w:r>
      <w:r>
        <w:rPr>
          <w:rFonts w:ascii="Times New Roman"/>
          <w:b w:val="false"/>
          <w:i w:val="false"/>
          <w:color w:val="000000"/>
          <w:sz w:val="28"/>
        </w:rPr>
        <w:t>
      1) с момента сдачи пакета документов услугополучателем услугодателю, в ЦОН – 7 (семь) рабочих дней;</w:t>
      </w:r>
      <w:r>
        <w:br/>
      </w:r>
      <w:r>
        <w:rPr>
          <w:rFonts w:ascii="Times New Roman"/>
          <w:b w:val="false"/>
          <w:i w:val="false"/>
          <w:color w:val="000000"/>
          <w:sz w:val="28"/>
        </w:rPr>
        <w:t>
      2) максимально допустимое время ожидания для сдачи пакета документов услугополучателем на месте в день обращения, зависит от количества человек в очереди, из расчета не более 15 минут на обслуживание одного услугополучателя;</w:t>
      </w:r>
      <w:r>
        <w:br/>
      </w:r>
      <w:r>
        <w:rPr>
          <w:rFonts w:ascii="Times New Roman"/>
          <w:b w:val="false"/>
          <w:i w:val="false"/>
          <w:color w:val="000000"/>
          <w:sz w:val="28"/>
        </w:rPr>
        <w:t>
      3) максимально допустимое время обслуживания услугополучателя – не более 15 минут.</w:t>
      </w:r>
      <w:r>
        <w:br/>
      </w:r>
      <w:r>
        <w:rPr>
          <w:rFonts w:ascii="Times New Roman"/>
          <w:b w:val="false"/>
          <w:i w:val="false"/>
          <w:color w:val="000000"/>
          <w:sz w:val="28"/>
        </w:rPr>
        <w:t>
      При приеме необходимых документов для оказания государственной услуги через услугодателя услугополучателю выдается отрывной талон заявления с указанием даты регистрации и даты получения государственной услуги, фамилии и инициалов лица, принявшего документы.</w:t>
      </w:r>
      <w:r>
        <w:br/>
      </w:r>
      <w:r>
        <w:rPr>
          <w:rFonts w:ascii="Times New Roman"/>
          <w:b w:val="false"/>
          <w:i w:val="false"/>
          <w:color w:val="000000"/>
          <w:sz w:val="28"/>
        </w:rPr>
        <w:t>
      10. Описание последовательности процедур между специалистами услугодателя приведено блок-схеме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p>
    <w:bookmarkStart w:name="z73" w:id="59"/>
    <w:p>
      <w:pPr>
        <w:spacing w:after="0"/>
        <w:ind w:left="0"/>
        <w:jc w:val="left"/>
      </w:pPr>
      <w:r>
        <w:rPr>
          <w:rFonts w:ascii="Times New Roman"/>
          <w:b/>
          <w:i w:val="false"/>
          <w:color w:val="000000"/>
        </w:rPr>
        <w:t xml:space="preserve"> 
4. Описание порядка взаимодействия с центром обслуживания населения в процессе оказания государственной услуги</w:t>
      </w:r>
    </w:p>
    <w:bookmarkEnd w:id="59"/>
    <w:bookmarkStart w:name="z141" w:id="60"/>
    <w:p>
      <w:pPr>
        <w:spacing w:after="0"/>
        <w:ind w:left="0"/>
        <w:jc w:val="both"/>
      </w:pPr>
      <w:r>
        <w:rPr>
          <w:rFonts w:ascii="Times New Roman"/>
          <w:b w:val="false"/>
          <w:i w:val="false"/>
          <w:color w:val="000000"/>
          <w:sz w:val="28"/>
        </w:rPr>
        <w:t>      11. Прием документов и выдача результата оказания государственной услуги осуществляется в ЦОНе - с понедельника по субботу включительно, в соответствии графиком работы с 9.00 часов до 20.00 часов без перерыва на обед, кроме </w:t>
      </w:r>
      <w:r>
        <w:rPr>
          <w:rFonts w:ascii="Times New Roman"/>
          <w:b w:val="false"/>
          <w:i w:val="false"/>
          <w:color w:val="000000"/>
          <w:sz w:val="28"/>
        </w:rPr>
        <w:t>выходных</w:t>
      </w:r>
      <w:r>
        <w:rPr>
          <w:rFonts w:ascii="Times New Roman"/>
          <w:b w:val="false"/>
          <w:i w:val="false"/>
          <w:color w:val="000000"/>
          <w:sz w:val="28"/>
        </w:rPr>
        <w:t xml:space="preserve"> и </w:t>
      </w:r>
      <w:r>
        <w:rPr>
          <w:rFonts w:ascii="Times New Roman"/>
          <w:b w:val="false"/>
          <w:i w:val="false"/>
          <w:color w:val="000000"/>
          <w:sz w:val="28"/>
        </w:rPr>
        <w:t>праздничных дней</w:t>
      </w:r>
      <w:r>
        <w:rPr>
          <w:rFonts w:ascii="Times New Roman"/>
          <w:b w:val="false"/>
          <w:i w:val="false"/>
          <w:color w:val="000000"/>
          <w:sz w:val="28"/>
        </w:rPr>
        <w:t>, согласно трудовому законодательству Республики Казахстан.</w:t>
      </w:r>
      <w:r>
        <w:br/>
      </w:r>
      <w:r>
        <w:rPr>
          <w:rFonts w:ascii="Times New Roman"/>
          <w:b w:val="false"/>
          <w:i w:val="false"/>
          <w:color w:val="000000"/>
          <w:sz w:val="28"/>
        </w:rPr>
        <w:t>
      Прием осуществляется в порядке «электронной» очереди, без предварительной записи и ускоренного обслуживания. При желании услугополучателя возможно «бронирование» электронной очереди посредством портала.</w:t>
      </w:r>
      <w:r>
        <w:br/>
      </w:r>
      <w:r>
        <w:rPr>
          <w:rFonts w:ascii="Times New Roman"/>
          <w:b w:val="false"/>
          <w:i w:val="false"/>
          <w:color w:val="000000"/>
          <w:sz w:val="28"/>
        </w:rPr>
        <w:t>
      При приеме необходимых документов для оказания государственной услуги через ЦОН услугополучателю выдается расписка о приеме соответствующих документов с указанием:</w:t>
      </w:r>
      <w:r>
        <w:br/>
      </w:r>
      <w:r>
        <w:rPr>
          <w:rFonts w:ascii="Times New Roman"/>
          <w:b w:val="false"/>
          <w:i w:val="false"/>
          <w:color w:val="000000"/>
          <w:sz w:val="28"/>
        </w:rPr>
        <w:t>
      1) заявление с указанием номера и даты приема заявления;</w:t>
      </w:r>
      <w:r>
        <w:br/>
      </w:r>
      <w:r>
        <w:rPr>
          <w:rFonts w:ascii="Times New Roman"/>
          <w:b w:val="false"/>
          <w:i w:val="false"/>
          <w:color w:val="000000"/>
          <w:sz w:val="28"/>
        </w:rPr>
        <w:t>
      2) вид запрашиваемой государственной услуги;</w:t>
      </w:r>
      <w:r>
        <w:br/>
      </w:r>
      <w:r>
        <w:rPr>
          <w:rFonts w:ascii="Times New Roman"/>
          <w:b w:val="false"/>
          <w:i w:val="false"/>
          <w:color w:val="000000"/>
          <w:sz w:val="28"/>
        </w:rPr>
        <w:t>
      3) количество и название приложенных документов;</w:t>
      </w:r>
      <w:r>
        <w:br/>
      </w:r>
      <w:r>
        <w:rPr>
          <w:rFonts w:ascii="Times New Roman"/>
          <w:b w:val="false"/>
          <w:i w:val="false"/>
          <w:color w:val="000000"/>
          <w:sz w:val="28"/>
        </w:rPr>
        <w:t>
      4) даты (времени) и места выдачи документов;</w:t>
      </w:r>
      <w:r>
        <w:br/>
      </w:r>
      <w:r>
        <w:rPr>
          <w:rFonts w:ascii="Times New Roman"/>
          <w:b w:val="false"/>
          <w:i w:val="false"/>
          <w:color w:val="000000"/>
          <w:sz w:val="28"/>
        </w:rPr>
        <w:t>
      5) фамилии, имени, отчества работника центра, принявшего заявление на оформление документов;</w:t>
      </w:r>
      <w:r>
        <w:br/>
      </w:r>
      <w:r>
        <w:rPr>
          <w:rFonts w:ascii="Times New Roman"/>
          <w:b w:val="false"/>
          <w:i w:val="false"/>
          <w:color w:val="000000"/>
          <w:sz w:val="28"/>
        </w:rPr>
        <w:t>
      6) фамилии, имени, отчества услугополучателя, фамилии, имени, отчества представителя услугополучателя, и их контактные телефоны.</w:t>
      </w:r>
      <w:r>
        <w:br/>
      </w:r>
      <w:r>
        <w:rPr>
          <w:rFonts w:ascii="Times New Roman"/>
          <w:b w:val="false"/>
          <w:i w:val="false"/>
          <w:color w:val="000000"/>
          <w:sz w:val="28"/>
        </w:rPr>
        <w:t>
      Бланки документов, указанных в подпунктах 2)–4) части первой </w:t>
      </w:r>
      <w:r>
        <w:rPr>
          <w:rFonts w:ascii="Times New Roman"/>
          <w:b w:val="false"/>
          <w:i w:val="false"/>
          <w:color w:val="000000"/>
          <w:sz w:val="28"/>
        </w:rPr>
        <w:t>пункта 9</w:t>
      </w:r>
      <w:r>
        <w:rPr>
          <w:rFonts w:ascii="Times New Roman"/>
          <w:b w:val="false"/>
          <w:i w:val="false"/>
          <w:color w:val="000000"/>
          <w:sz w:val="28"/>
        </w:rPr>
        <w:t xml:space="preserve"> Стандарта, предоставляются услугополучателю в местах оказания государственной услуги и заполняются им собственноручно. Документ, указанный в подпункте 5) </w:t>
      </w:r>
      <w:r>
        <w:rPr>
          <w:rFonts w:ascii="Times New Roman"/>
          <w:b w:val="false"/>
          <w:i w:val="false"/>
          <w:color w:val="000000"/>
          <w:sz w:val="28"/>
        </w:rPr>
        <w:t>пункта 9</w:t>
      </w:r>
      <w:r>
        <w:rPr>
          <w:rFonts w:ascii="Times New Roman"/>
          <w:b w:val="false"/>
          <w:i w:val="false"/>
          <w:color w:val="000000"/>
          <w:sz w:val="28"/>
        </w:rPr>
        <w:t xml:space="preserve"> Стандарта, предоставляется в оригинале. Документ, указанный в подпункте 6) </w:t>
      </w:r>
      <w:r>
        <w:rPr>
          <w:rFonts w:ascii="Times New Roman"/>
          <w:b w:val="false"/>
          <w:i w:val="false"/>
          <w:color w:val="000000"/>
          <w:sz w:val="28"/>
        </w:rPr>
        <w:t>пункта 9</w:t>
      </w:r>
      <w:r>
        <w:rPr>
          <w:rFonts w:ascii="Times New Roman"/>
          <w:b w:val="false"/>
          <w:i w:val="false"/>
          <w:color w:val="000000"/>
          <w:sz w:val="28"/>
        </w:rPr>
        <w:t xml:space="preserve"> Стандарта предоставляется в подлиннике и копии для сверки, после чего оригинал возвращается услугополучателю.</w:t>
      </w:r>
      <w:r>
        <w:br/>
      </w:r>
      <w:r>
        <w:rPr>
          <w:rFonts w:ascii="Times New Roman"/>
          <w:b w:val="false"/>
          <w:i w:val="false"/>
          <w:color w:val="000000"/>
          <w:sz w:val="28"/>
        </w:rPr>
        <w:t>
      Представление копий документов, удостоверяющих личность услугополучателя, подтверждающих регистрацию по постоянному месту жительства не требуется при подтверждении информации, содержащейся в указанных документах государственными информационными системами.</w:t>
      </w:r>
      <w:r>
        <w:br/>
      </w:r>
      <w:r>
        <w:rPr>
          <w:rFonts w:ascii="Times New Roman"/>
          <w:b w:val="false"/>
          <w:i w:val="false"/>
          <w:color w:val="000000"/>
          <w:sz w:val="28"/>
        </w:rPr>
        <w:t>
      Районный отдел услугодателя, ЦОН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r>
        <w:br/>
      </w: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работником ЦОНа выдается расписка об отказе в приеме документов.</w:t>
      </w:r>
      <w:r>
        <w:br/>
      </w:r>
      <w:r>
        <w:rPr>
          <w:rFonts w:ascii="Times New Roman"/>
          <w:b w:val="false"/>
          <w:i w:val="false"/>
          <w:color w:val="000000"/>
          <w:sz w:val="28"/>
        </w:rPr>
        <w:t>
      12. Выдача готовых документов осуществляется работником ЦОНа на основании расписки, в указанный в ней срок, при предъявлении документа, удостоверяющего личность.</w:t>
      </w:r>
      <w:r>
        <w:br/>
      </w:r>
      <w:r>
        <w:rPr>
          <w:rFonts w:ascii="Times New Roman"/>
          <w:b w:val="false"/>
          <w:i w:val="false"/>
          <w:color w:val="000000"/>
          <w:sz w:val="28"/>
        </w:rPr>
        <w:t>
      13. Услугополучателям, у которых по состоянию здоровья отсутствует возможность личной явки в ЦОН, прием документов, необходимых для оказания государственной услуги, производится работником ЦОНа с выездом по месту жительства услугополучателя.</w:t>
      </w:r>
      <w:r>
        <w:br/>
      </w:r>
      <w:r>
        <w:rPr>
          <w:rFonts w:ascii="Times New Roman"/>
          <w:b w:val="false"/>
          <w:i w:val="false"/>
          <w:color w:val="000000"/>
          <w:sz w:val="28"/>
        </w:rPr>
        <w:t>
      14. Услугополучатель имеет возможность получения информации о статусе оказания государственной услуги посредством справочных служб услугодателя, а также единого контакт-центра по вопросам оказания государственных услуг.</w:t>
      </w:r>
      <w:r>
        <w:br/>
      </w:r>
      <w:r>
        <w:rPr>
          <w:rFonts w:ascii="Times New Roman"/>
          <w:b w:val="false"/>
          <w:i w:val="false"/>
          <w:color w:val="000000"/>
          <w:sz w:val="28"/>
        </w:rPr>
        <w:t>
      15.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указаны в схематическом виде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16.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16 в соответствии с </w:t>
      </w:r>
      <w:r>
        <w:rPr>
          <w:rFonts w:ascii="Times New Roman"/>
          <w:b w:val="false"/>
          <w:i w:val="false"/>
          <w:color w:val="000000"/>
          <w:sz w:val="28"/>
        </w:rPr>
        <w:t>постановлением</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r>
        <w:br/>
      </w:r>
      <w:r>
        <w:rPr>
          <w:rFonts w:ascii="Times New Roman"/>
          <w:b w:val="false"/>
          <w:i w:val="false"/>
          <w:color w:val="000000"/>
          <w:sz w:val="28"/>
        </w:rPr>
        <w:t>
 </w:t>
      </w:r>
    </w:p>
    <w:bookmarkEnd w:id="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74" w:id="61"/>
          <w:p>
            <w:pPr>
              <w:spacing w:after="20"/>
              <w:ind w:left="20"/>
              <w:jc w:val="both"/>
            </w:pPr>
            <w:r>
              <w:rPr>
                <w:rFonts w:ascii="Times New Roman"/>
                <w:b w:val="false"/>
                <w:i w:val="false"/>
                <w:color w:val="000000"/>
                <w:sz w:val="20"/>
              </w:rPr>
              <w:t>
Приложение 1</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«Назначение</w:t>
            </w:r>
            <w:r>
              <w:br/>
            </w:r>
            <w:r>
              <w:rPr>
                <w:rFonts w:ascii="Times New Roman"/>
                <w:b w:val="false"/>
                <w:i w:val="false"/>
                <w:color w:val="000000"/>
                <w:sz w:val="20"/>
              </w:rPr>
              <w:t>
государственной адресной</w:t>
            </w:r>
            <w:r>
              <w:br/>
            </w:r>
            <w:r>
              <w:rPr>
                <w:rFonts w:ascii="Times New Roman"/>
                <w:b w:val="false"/>
                <w:i w:val="false"/>
                <w:color w:val="000000"/>
                <w:sz w:val="20"/>
              </w:rPr>
              <w:t>
социальной помощи»</w:t>
            </w:r>
          </w:p>
          <w:bookmarkEnd w:id="61"/>
        </w:tc>
      </w:tr>
    </w:tbl>
    <w:p>
      <w:pPr>
        <w:spacing w:after="0"/>
        <w:ind w:left="0"/>
        <w:jc w:val="left"/>
      </w:pPr>
      <w:r>
        <w:rPr>
          <w:rFonts w:ascii="Times New Roman"/>
          <w:b/>
          <w:i w:val="false"/>
          <w:color w:val="000000"/>
        </w:rPr>
        <w:t xml:space="preserve"> Диаграмма функционального взаимодействия</w:t>
      </w:r>
    </w:p>
    <w:p>
      <w:pPr>
        <w:spacing w:after="0"/>
        <w:ind w:left="0"/>
        <w:jc w:val="both"/>
      </w:pPr>
      <w:r>
        <w:drawing>
          <wp:inline distT="0" distB="0" distL="0" distR="0">
            <wp:extent cx="85852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8585200" cy="42799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75" w:id="62"/>
          <w:p>
            <w:pPr>
              <w:spacing w:after="20"/>
              <w:ind w:left="20"/>
              <w:jc w:val="both"/>
            </w:pPr>
            <w:r>
              <w:rPr>
                <w:rFonts w:ascii="Times New Roman"/>
                <w:b w:val="false"/>
                <w:i w:val="false"/>
                <w:color w:val="000000"/>
                <w:sz w:val="20"/>
              </w:rPr>
              <w:t>
Приложение 2</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«Назначение</w:t>
            </w:r>
            <w:r>
              <w:br/>
            </w:r>
            <w:r>
              <w:rPr>
                <w:rFonts w:ascii="Times New Roman"/>
                <w:b w:val="false"/>
                <w:i w:val="false"/>
                <w:color w:val="000000"/>
                <w:sz w:val="20"/>
              </w:rPr>
              <w:t>
государственной адресной</w:t>
            </w:r>
            <w:r>
              <w:br/>
            </w:r>
            <w:r>
              <w:rPr>
                <w:rFonts w:ascii="Times New Roman"/>
                <w:b w:val="false"/>
                <w:i w:val="false"/>
                <w:color w:val="000000"/>
                <w:sz w:val="20"/>
              </w:rPr>
              <w:t>
социальной помощи»</w:t>
            </w:r>
          </w:p>
          <w:bookmarkEnd w:id="62"/>
        </w:tc>
      </w:tr>
    </w:tbl>
    <w:p>
      <w:pPr>
        <w:spacing w:after="0"/>
        <w:ind w:left="0"/>
        <w:jc w:val="left"/>
      </w:pPr>
      <w:r>
        <w:rPr>
          <w:rFonts w:ascii="Times New Roman"/>
          <w:b/>
          <w:i w:val="false"/>
          <w:color w:val="000000"/>
        </w:rPr>
        <w:t xml:space="preserve"> Диаграмма функционального взаимодействия</w:t>
      </w:r>
    </w:p>
    <w:p>
      <w:pPr>
        <w:spacing w:after="0"/>
        <w:ind w:left="0"/>
        <w:jc w:val="both"/>
      </w:pPr>
      <w:r>
        <w:drawing>
          <wp:inline distT="0" distB="0" distL="0" distR="0">
            <wp:extent cx="93218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9321800" cy="42799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76" w:id="63"/>
          <w:p>
            <w:pPr>
              <w:spacing w:after="20"/>
              <w:ind w:left="20"/>
              <w:jc w:val="both"/>
            </w:pPr>
            <w:r>
              <w:rPr>
                <w:rFonts w:ascii="Times New Roman"/>
                <w:b w:val="false"/>
                <w:i w:val="false"/>
                <w:color w:val="000000"/>
                <w:sz w:val="20"/>
              </w:rPr>
              <w:t>
Приложение 3</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«Назначение</w:t>
            </w:r>
            <w:r>
              <w:br/>
            </w:r>
            <w:r>
              <w:rPr>
                <w:rFonts w:ascii="Times New Roman"/>
                <w:b w:val="false"/>
                <w:i w:val="false"/>
                <w:color w:val="000000"/>
                <w:sz w:val="20"/>
              </w:rPr>
              <w:t>
государственной адресной</w:t>
            </w:r>
            <w:r>
              <w:br/>
            </w:r>
            <w:r>
              <w:rPr>
                <w:rFonts w:ascii="Times New Roman"/>
                <w:b w:val="false"/>
                <w:i w:val="false"/>
                <w:color w:val="000000"/>
                <w:sz w:val="20"/>
              </w:rPr>
              <w:t>
социальной помощи»</w:t>
            </w:r>
          </w:p>
          <w:bookmarkEnd w:id="63"/>
        </w:tc>
      </w:tr>
    </w:tbl>
    <w:p>
      <w:pPr>
        <w:spacing w:after="0"/>
        <w:ind w:left="0"/>
        <w:jc w:val="left"/>
      </w:pPr>
      <w:r>
        <w:rPr>
          <w:rFonts w:ascii="Times New Roman"/>
          <w:b/>
          <w:i w:val="false"/>
          <w:color w:val="000000"/>
        </w:rPr>
        <w:t xml:space="preserve">       Заключение участковой комиссии № __</w:t>
      </w:r>
    </w:p>
    <w:p>
      <w:pPr>
        <w:spacing w:after="0"/>
        <w:ind w:left="0"/>
        <w:jc w:val="both"/>
      </w:pPr>
      <w:r>
        <w:rPr>
          <w:rFonts w:ascii="Times New Roman"/>
          <w:b w:val="false"/>
          <w:i w:val="false"/>
          <w:color w:val="000000"/>
          <w:sz w:val="28"/>
        </w:rPr>
        <w:t>       __ _________ 20_ г.</w:t>
      </w:r>
      <w:r>
        <w:br/>
      </w:r>
      <w:r>
        <w:rPr>
          <w:rFonts w:ascii="Times New Roman"/>
          <w:b w:val="false"/>
          <w:i w:val="false"/>
          <w:color w:val="000000"/>
          <w:sz w:val="28"/>
        </w:rPr>
        <w:t>
      Участковая комиссия в соответствии со статьей 5 Закона</w:t>
      </w:r>
      <w:r>
        <w:br/>
      </w:r>
      <w:r>
        <w:rPr>
          <w:rFonts w:ascii="Times New Roman"/>
          <w:b w:val="false"/>
          <w:i w:val="false"/>
          <w:color w:val="000000"/>
          <w:sz w:val="28"/>
        </w:rPr>
        <w:t>
Республики Казахстан «О государственной адресной социальной помощи»,</w:t>
      </w:r>
      <w:r>
        <w:br/>
      </w:r>
      <w:r>
        <w:rPr>
          <w:rFonts w:ascii="Times New Roman"/>
          <w:b w:val="false"/>
          <w:i w:val="false"/>
          <w:color w:val="000000"/>
          <w:sz w:val="28"/>
        </w:rPr>
        <w:t>
рассмотрев заявление и прилагаемые к нему документы семьи (заявителя)</w:t>
      </w:r>
      <w:r>
        <w:br/>
      </w:r>
      <w:r>
        <w:rPr>
          <w:rFonts w:ascii="Times New Roman"/>
          <w:b w:val="false"/>
          <w:i w:val="false"/>
          <w:color w:val="000000"/>
          <w:sz w:val="28"/>
        </w:rPr>
        <w:t>
________________________________________;</w:t>
      </w:r>
      <w:r>
        <w:br/>
      </w:r>
      <w:r>
        <w:rPr>
          <w:rFonts w:ascii="Times New Roman"/>
          <w:b w:val="false"/>
          <w:i w:val="false"/>
          <w:color w:val="000000"/>
          <w:sz w:val="28"/>
        </w:rPr>
        <w:t>
(фамилия, имя, отчество заявителя)</w:t>
      </w:r>
      <w:r>
        <w:br/>
      </w:r>
      <w:r>
        <w:rPr>
          <w:rFonts w:ascii="Times New Roman"/>
          <w:b w:val="false"/>
          <w:i w:val="false"/>
          <w:color w:val="000000"/>
          <w:sz w:val="28"/>
        </w:rPr>
        <w:t>
на основании</w:t>
      </w:r>
      <w:r>
        <w:br/>
      </w:r>
      <w:r>
        <w:rPr>
          <w:rFonts w:ascii="Times New Roman"/>
          <w:b w:val="false"/>
          <w:i w:val="false"/>
          <w:color w:val="000000"/>
          <w:sz w:val="28"/>
        </w:rPr>
        <w:t>
__________________________________________________________________</w:t>
      </w:r>
      <w:r>
        <w:br/>
      </w:r>
      <w:r>
        <w:rPr>
          <w:rFonts w:ascii="Times New Roman"/>
          <w:b w:val="false"/>
          <w:i w:val="false"/>
          <w:color w:val="000000"/>
          <w:sz w:val="28"/>
        </w:rPr>
        <w:t>
(представленных документов и (или) результатов обследования</w:t>
      </w:r>
      <w:r>
        <w:br/>
      </w:r>
      <w:r>
        <w:rPr>
          <w:rFonts w:ascii="Times New Roman"/>
          <w:b w:val="false"/>
          <w:i w:val="false"/>
          <w:color w:val="000000"/>
          <w:sz w:val="28"/>
        </w:rPr>
        <w:t>
материального положения заявителя (семьи)</w:t>
      </w:r>
      <w:r>
        <w:br/>
      </w:r>
      <w:r>
        <w:rPr>
          <w:rFonts w:ascii="Times New Roman"/>
          <w:b w:val="false"/>
          <w:i w:val="false"/>
          <w:color w:val="000000"/>
          <w:sz w:val="28"/>
        </w:rPr>
        <w:t>
выносит заключение о ________________________________________________</w:t>
      </w:r>
      <w:r>
        <w:br/>
      </w:r>
      <w:r>
        <w:rPr>
          <w:rFonts w:ascii="Times New Roman"/>
          <w:b w:val="false"/>
          <w:i w:val="false"/>
          <w:color w:val="000000"/>
          <w:sz w:val="28"/>
        </w:rPr>
        <w:t>
(необходимости, отсутствии необходимости)</w:t>
      </w:r>
      <w:r>
        <w:br/>
      </w:r>
      <w:r>
        <w:rPr>
          <w:rFonts w:ascii="Times New Roman"/>
          <w:b w:val="false"/>
          <w:i w:val="false"/>
          <w:color w:val="000000"/>
          <w:sz w:val="28"/>
        </w:rPr>
        <w:t>
предоставления семье (лицу) государственной адресной социальной</w:t>
      </w:r>
      <w:r>
        <w:br/>
      </w:r>
      <w:r>
        <w:rPr>
          <w:rFonts w:ascii="Times New Roman"/>
          <w:b w:val="false"/>
          <w:i w:val="false"/>
          <w:color w:val="000000"/>
          <w:sz w:val="28"/>
        </w:rPr>
        <w:t>
помощи</w:t>
      </w:r>
      <w:r>
        <w:br/>
      </w:r>
      <w:r>
        <w:rPr>
          <w:rFonts w:ascii="Times New Roman"/>
          <w:b w:val="false"/>
          <w:i w:val="false"/>
          <w:color w:val="000000"/>
          <w:sz w:val="28"/>
        </w:rPr>
        <w:t>
      Председатель комиссии: ________________ __________________________</w:t>
      </w:r>
      <w:r>
        <w:br/>
      </w:r>
      <w:r>
        <w:rPr>
          <w:rFonts w:ascii="Times New Roman"/>
          <w:b w:val="false"/>
          <w:i w:val="false"/>
          <w:color w:val="000000"/>
          <w:sz w:val="28"/>
        </w:rPr>
        <w:t>
      Члены комиссии: ______________________ __________________________</w:t>
      </w:r>
      <w:r>
        <w:br/>
      </w:r>
      <w:r>
        <w:rPr>
          <w:rFonts w:ascii="Times New Roman"/>
          <w:b w:val="false"/>
          <w:i w:val="false"/>
          <w:color w:val="000000"/>
          <w:sz w:val="28"/>
        </w:rPr>
        <w:t>
      _______________________ _________________________</w:t>
      </w:r>
      <w:r>
        <w:br/>
      </w:r>
      <w:r>
        <w:rPr>
          <w:rFonts w:ascii="Times New Roman"/>
          <w:b w:val="false"/>
          <w:i w:val="false"/>
          <w:color w:val="000000"/>
          <w:sz w:val="28"/>
        </w:rPr>
        <w:t>
      _______________________ _________________________</w:t>
      </w:r>
      <w:r>
        <w:br/>
      </w:r>
      <w:r>
        <w:rPr>
          <w:rFonts w:ascii="Times New Roman"/>
          <w:b w:val="false"/>
          <w:i w:val="false"/>
          <w:color w:val="000000"/>
          <w:sz w:val="28"/>
        </w:rPr>
        <w:t>
      _______________________ _________________________</w:t>
      </w:r>
      <w:r>
        <w:br/>
      </w:r>
      <w:r>
        <w:rPr>
          <w:rFonts w:ascii="Times New Roman"/>
          <w:b w:val="false"/>
          <w:i w:val="false"/>
          <w:color w:val="000000"/>
          <w:sz w:val="28"/>
        </w:rPr>
        <w:t>
      (подписи)                        (Ф.И.О.)</w:t>
      </w:r>
      <w:r>
        <w:br/>
      </w:r>
      <w:r>
        <w:rPr>
          <w:rFonts w:ascii="Times New Roman"/>
          <w:b w:val="false"/>
          <w:i w:val="false"/>
          <w:color w:val="000000"/>
          <w:sz w:val="28"/>
        </w:rPr>
        <w:t>
      Заключение с прилагаемыми документами</w:t>
      </w:r>
      <w:r>
        <w:br/>
      </w:r>
      <w:r>
        <w:rPr>
          <w:rFonts w:ascii="Times New Roman"/>
          <w:b w:val="false"/>
          <w:i w:val="false"/>
          <w:color w:val="000000"/>
          <w:sz w:val="28"/>
        </w:rPr>
        <w:t>
в количестве ____ штук</w:t>
      </w:r>
      <w:r>
        <w:br/>
      </w:r>
      <w:r>
        <w:rPr>
          <w:rFonts w:ascii="Times New Roman"/>
          <w:b w:val="false"/>
          <w:i w:val="false"/>
          <w:color w:val="000000"/>
          <w:sz w:val="28"/>
        </w:rPr>
        <w:t>
принято «__»____________ 20_ г.</w:t>
      </w:r>
      <w:r>
        <w:br/>
      </w:r>
      <w:r>
        <w:rPr>
          <w:rFonts w:ascii="Times New Roman"/>
          <w:b w:val="false"/>
          <w:i w:val="false"/>
          <w:color w:val="000000"/>
          <w:sz w:val="28"/>
        </w:rPr>
        <w:t>
________________________________________ Ф.И.О., должность, подпись</w:t>
      </w:r>
      <w:r>
        <w:br/>
      </w:r>
      <w:r>
        <w:rPr>
          <w:rFonts w:ascii="Times New Roman"/>
          <w:b w:val="false"/>
          <w:i w:val="false"/>
          <w:color w:val="000000"/>
          <w:sz w:val="28"/>
        </w:rPr>
        <w:t>
работника, акима поселка, аула (села), аульного сельского округа)</w:t>
      </w:r>
      <w:r>
        <w:br/>
      </w:r>
      <w:r>
        <w:rPr>
          <w:rFonts w:ascii="Times New Roman"/>
          <w:b w:val="false"/>
          <w:i w:val="false"/>
          <w:color w:val="000000"/>
          <w:sz w:val="28"/>
        </w:rPr>
        <w:t>
или уполномоченного органа, принявшего документы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42" w:id="64"/>
          <w:p>
            <w:pPr>
              <w:spacing w:after="20"/>
              <w:ind w:left="20"/>
              <w:jc w:val="both"/>
            </w:pPr>
            <w:r>
              <w:rPr>
                <w:rFonts w:ascii="Times New Roman"/>
                <w:b w:val="false"/>
                <w:i w:val="false"/>
                <w:color w:val="000000"/>
                <w:sz w:val="20"/>
              </w:rPr>
              <w:t>
приложение 4</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«Назначение</w:t>
            </w:r>
            <w:r>
              <w:br/>
            </w:r>
            <w:r>
              <w:rPr>
                <w:rFonts w:ascii="Times New Roman"/>
                <w:b w:val="false"/>
                <w:i w:val="false"/>
                <w:color w:val="000000"/>
                <w:sz w:val="20"/>
              </w:rPr>
              <w:t>
государственной адресной</w:t>
            </w:r>
            <w:r>
              <w:br/>
            </w:r>
            <w:r>
              <w:rPr>
                <w:rFonts w:ascii="Times New Roman"/>
                <w:b w:val="false"/>
                <w:i w:val="false"/>
                <w:color w:val="000000"/>
                <w:sz w:val="20"/>
              </w:rPr>
              <w:t>
социальной помощи»</w:t>
            </w:r>
          </w:p>
          <w:bookmarkEnd w:id="64"/>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both"/>
      </w:pPr>
      <w:r>
        <w:rPr>
          <w:rFonts w:ascii="Times New Roman"/>
          <w:b w:val="false"/>
          <w:i w:val="false"/>
          <w:color w:val="ff0000"/>
          <w:sz w:val="28"/>
        </w:rPr>
        <w:t xml:space="preserve">     Сноска. Регламент дополнен приложением 4 в соответствии с </w:t>
      </w:r>
      <w:r>
        <w:rPr>
          <w:rFonts w:ascii="Times New Roman"/>
          <w:b w:val="false"/>
          <w:i w:val="false"/>
          <w:color w:val="ff0000"/>
          <w:sz w:val="28"/>
        </w:rPr>
        <w:t>постановлением</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p>
    <w:p>
      <w:pPr>
        <w:spacing w:after="0"/>
        <w:ind w:left="0"/>
        <w:jc w:val="both"/>
      </w:pPr>
      <w:r>
        <w:drawing>
          <wp:inline distT="0" distB="0" distL="0" distR="0">
            <wp:extent cx="138430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3843000" cy="74803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0" w:id="65"/>
          <w:p>
            <w:pPr>
              <w:spacing w:after="20"/>
              <w:ind w:left="20"/>
              <w:jc w:val="both"/>
            </w:pPr>
            <w:r>
              <w:rPr>
                <w:rFonts w:ascii="Times New Roman"/>
                <w:b w:val="false"/>
                <w:i w:val="false"/>
                <w:color w:val="000000"/>
                <w:sz w:val="20"/>
              </w:rPr>
              <w:t xml:space="preserve">
Утвержден </w:t>
            </w:r>
            <w:r>
              <w:br/>
            </w:r>
            <w:r>
              <w:rPr>
                <w:rFonts w:ascii="Times New Roman"/>
                <w:b w:val="false"/>
                <w:i w:val="false"/>
                <w:color w:val="000000"/>
                <w:sz w:val="20"/>
              </w:rPr>
              <w:t>
постановлением акимата</w:t>
            </w:r>
            <w:r>
              <w:br/>
            </w:r>
            <w:r>
              <w:rPr>
                <w:rFonts w:ascii="Times New Roman"/>
                <w:b w:val="false"/>
                <w:i w:val="false"/>
                <w:color w:val="000000"/>
                <w:sz w:val="20"/>
              </w:rPr>
              <w:t>
города Алматы</w:t>
            </w:r>
            <w:r>
              <w:br/>
            </w:r>
            <w:r>
              <w:rPr>
                <w:rFonts w:ascii="Times New Roman"/>
                <w:b w:val="false"/>
                <w:i w:val="false"/>
                <w:color w:val="000000"/>
                <w:sz w:val="20"/>
              </w:rPr>
              <w:t>
от 11 апреля 2014 года № 2/236</w:t>
            </w:r>
          </w:p>
          <w:bookmarkEnd w:id="65"/>
        </w:tc>
      </w:tr>
    </w:tbl>
    <w:bookmarkStart w:name="z174" w:id="66"/>
    <w:p>
      <w:pPr>
        <w:spacing w:after="0"/>
        <w:ind w:left="0"/>
        <w:jc w:val="left"/>
      </w:pPr>
      <w:r>
        <w:rPr>
          <w:rFonts w:ascii="Times New Roman"/>
          <w:b/>
          <w:i w:val="false"/>
          <w:color w:val="000000"/>
        </w:rPr>
        <w:t xml:space="preserve"> 
Регламент государственной услуги «Оформление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w:t>
      </w:r>
      <w:r>
        <w:br/>
      </w:r>
      <w:r>
        <w:rPr>
          <w:rFonts w:ascii="Times New Roman"/>
          <w:b/>
          <w:i w:val="false"/>
          <w:color w:val="000000"/>
        </w:rPr>
        <w:t>
1. Общие положения</w:t>
      </w:r>
    </w:p>
    <w:bookmarkEnd w:id="66"/>
    <w:p>
      <w:pPr>
        <w:spacing w:after="0"/>
        <w:ind w:left="0"/>
        <w:jc w:val="both"/>
      </w:pPr>
      <w:r>
        <w:rPr>
          <w:rFonts w:ascii="Times New Roman"/>
          <w:b w:val="false"/>
          <w:i w:val="false"/>
          <w:color w:val="000000"/>
          <w:sz w:val="28"/>
        </w:rPr>
        <w:t>      1. Государственная услуга «Оформление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(далее - государственная услуга) оказывается Управлением занятости и социальных программ города Алматы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осуществляются через районный отдел услугодателя.</w:t>
      </w:r>
      <w:r>
        <w:br/>
      </w:r>
      <w:r>
        <w:rPr>
          <w:rFonts w:ascii="Times New Roman"/>
          <w:b w:val="false"/>
          <w:i w:val="false"/>
          <w:color w:val="000000"/>
          <w:sz w:val="28"/>
        </w:rPr>
        <w:t>
      2. Форма оказания государственной услуги - бумажная.</w:t>
      </w:r>
      <w:r>
        <w:br/>
      </w:r>
      <w:r>
        <w:rPr>
          <w:rFonts w:ascii="Times New Roman"/>
          <w:b w:val="false"/>
          <w:i w:val="false"/>
          <w:color w:val="000000"/>
          <w:sz w:val="28"/>
        </w:rPr>
        <w:t>
      3. Результат оказания государственной услуги - уведомление об оформлении документов с указанием сроков предоставления инвалидам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или мотивированный ответ об отказе.</w:t>
      </w:r>
    </w:p>
    <w:bookmarkStart w:name="z77" w:id="67"/>
    <w:p>
      <w:pPr>
        <w:spacing w:after="0"/>
        <w:ind w:left="0"/>
        <w:jc w:val="left"/>
      </w:pPr>
      <w:r>
        <w:rPr>
          <w:rFonts w:ascii="Times New Roman"/>
          <w:b/>
          <w:i w:val="false"/>
          <w:color w:val="000000"/>
        </w:rPr>
        <w:t xml:space="preserve"> 
2. Описание порядка действий структурных подразделений (работников) районного отдела услугодателя в процессе оказания государственной услуги</w:t>
      </w:r>
    </w:p>
    <w:bookmarkEnd w:id="67"/>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«Оформление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утвержденный постановлением Правительства Республики Казахстан от 11 марта 2014 года № 217(далее – Стандарт).</w:t>
      </w:r>
      <w:r>
        <w:br/>
      </w:r>
      <w:r>
        <w:rPr>
          <w:rFonts w:ascii="Times New Roman"/>
          <w:b w:val="false"/>
          <w:i w:val="false"/>
          <w:color w:val="000000"/>
          <w:sz w:val="28"/>
        </w:rPr>
        <w:t>
      5. Процедуры (действия), входящие в состав процесса оказания государственной услуги:</w:t>
      </w:r>
      <w:r>
        <w:br/>
      </w:r>
      <w:r>
        <w:rPr>
          <w:rFonts w:ascii="Times New Roman"/>
          <w:b w:val="false"/>
          <w:i w:val="false"/>
          <w:color w:val="000000"/>
          <w:sz w:val="28"/>
        </w:rPr>
        <w:t>
      1) прием документов специалистом районного отдела услугодателя и регистрация заявления;</w:t>
      </w:r>
      <w:r>
        <w:br/>
      </w:r>
      <w:r>
        <w:rPr>
          <w:rFonts w:ascii="Times New Roman"/>
          <w:b w:val="false"/>
          <w:i w:val="false"/>
          <w:color w:val="000000"/>
          <w:sz w:val="28"/>
        </w:rPr>
        <w:t>
      2) рассмотрение заявления и проверка представленных документов специалистом районного отдела услугодателя;</w:t>
      </w:r>
      <w:r>
        <w:br/>
      </w:r>
      <w:r>
        <w:rPr>
          <w:rFonts w:ascii="Times New Roman"/>
          <w:b w:val="false"/>
          <w:i w:val="false"/>
          <w:color w:val="000000"/>
          <w:sz w:val="28"/>
        </w:rPr>
        <w:t>
      3) оформление результата оказания государственной услуги специалистом районного отдела услугодателя;</w:t>
      </w:r>
      <w:r>
        <w:br/>
      </w:r>
      <w:r>
        <w:rPr>
          <w:rFonts w:ascii="Times New Roman"/>
          <w:b w:val="false"/>
          <w:i w:val="false"/>
          <w:color w:val="000000"/>
          <w:sz w:val="28"/>
        </w:rPr>
        <w:t>
      4) выдача результата оказания государственной услуги.</w:t>
      </w:r>
    </w:p>
    <w:bookmarkStart w:name="z78" w:id="68"/>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районного отдела услугодателя в процессе оказания государственной услуги</w:t>
      </w:r>
    </w:p>
    <w:bookmarkEnd w:id="68"/>
    <w:bookmarkStart w:name="z143" w:id="69"/>
    <w:p>
      <w:pPr>
        <w:spacing w:after="0"/>
        <w:ind w:left="0"/>
        <w:jc w:val="both"/>
      </w:pPr>
      <w:r>
        <w:rPr>
          <w:rFonts w:ascii="Times New Roman"/>
          <w:b w:val="false"/>
          <w:i w:val="false"/>
          <w:color w:val="000000"/>
          <w:sz w:val="28"/>
        </w:rPr>
        <w:t>      6. Перечень структурных подразделений (работников) районного отдела услугодателя, участвующих в процессе оказания государственной услуги:</w:t>
      </w:r>
      <w:r>
        <w:br/>
      </w:r>
      <w:r>
        <w:rPr>
          <w:rFonts w:ascii="Times New Roman"/>
          <w:b w:val="false"/>
          <w:i w:val="false"/>
          <w:color w:val="000000"/>
          <w:sz w:val="28"/>
        </w:rPr>
        <w:t>
      1) специалист районного отдела услугодателя;</w:t>
      </w:r>
      <w:r>
        <w:br/>
      </w:r>
      <w:r>
        <w:rPr>
          <w:rFonts w:ascii="Times New Roman"/>
          <w:b w:val="false"/>
          <w:i w:val="false"/>
          <w:color w:val="000000"/>
          <w:sz w:val="28"/>
        </w:rPr>
        <w:t>
      2) руководитель районного отдела услугодателя;</w:t>
      </w:r>
      <w:r>
        <w:br/>
      </w:r>
      <w:r>
        <w:rPr>
          <w:rFonts w:ascii="Times New Roman"/>
          <w:b w:val="false"/>
          <w:i w:val="false"/>
          <w:color w:val="000000"/>
          <w:sz w:val="28"/>
        </w:rPr>
        <w:t>
      3) ответственный исполнитель районного отдела услугодателя.</w:t>
      </w:r>
      <w:r>
        <w:br/>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районного отдела услугодателя:</w:t>
      </w:r>
      <w:r>
        <w:br/>
      </w:r>
      <w:r>
        <w:rPr>
          <w:rFonts w:ascii="Times New Roman"/>
          <w:b w:val="false"/>
          <w:i w:val="false"/>
          <w:color w:val="000000"/>
          <w:sz w:val="28"/>
        </w:rPr>
        <w:t>
      1) услугополучатель подает заявление в районный отдел услугодателя, по форме согласно </w:t>
      </w:r>
      <w:r>
        <w:rPr>
          <w:rFonts w:ascii="Times New Roman"/>
          <w:b w:val="false"/>
          <w:i w:val="false"/>
          <w:color w:val="000000"/>
          <w:sz w:val="28"/>
        </w:rPr>
        <w:t>приложению</w:t>
      </w:r>
      <w:r>
        <w:rPr>
          <w:rFonts w:ascii="Times New Roman"/>
          <w:b w:val="false"/>
          <w:i w:val="false"/>
          <w:color w:val="000000"/>
          <w:sz w:val="28"/>
        </w:rPr>
        <w:t xml:space="preserve"> к Стандарту государственной услуги;</w:t>
      </w:r>
      <w:r>
        <w:br/>
      </w:r>
      <w:r>
        <w:rPr>
          <w:rFonts w:ascii="Times New Roman"/>
          <w:b w:val="false"/>
          <w:i w:val="false"/>
          <w:color w:val="000000"/>
          <w:sz w:val="28"/>
        </w:rPr>
        <w:t>
      2) специалист районного отдела услугодателя проводит регистрацию полученных документов и передает на рассмотрение руководителю районного отдела услугодателя;</w:t>
      </w:r>
      <w:r>
        <w:br/>
      </w:r>
      <w:r>
        <w:rPr>
          <w:rFonts w:ascii="Times New Roman"/>
          <w:b w:val="false"/>
          <w:i w:val="false"/>
          <w:color w:val="000000"/>
          <w:sz w:val="28"/>
        </w:rPr>
        <w:t>
      3) после рассмотрения руководитель районного отдела услугодателя отписывает ответственному исполнителю районного отдела услугодателя;</w:t>
      </w:r>
      <w:r>
        <w:br/>
      </w:r>
      <w:r>
        <w:rPr>
          <w:rFonts w:ascii="Times New Roman"/>
          <w:b w:val="false"/>
          <w:i w:val="false"/>
          <w:color w:val="000000"/>
          <w:sz w:val="28"/>
        </w:rPr>
        <w:t>
      4) ответственный исполнитель районного отдела услугодателя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оформляет уведомление об оформлении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или подготавливает мотивированный ответ об отказе в предоставлении государственной услуги на бумажном носителе, после чего направляет на подписание руководителю районного отдела услугодателя;</w:t>
      </w:r>
      <w:r>
        <w:br/>
      </w:r>
      <w:r>
        <w:rPr>
          <w:rFonts w:ascii="Times New Roman"/>
          <w:b w:val="false"/>
          <w:i w:val="false"/>
          <w:color w:val="000000"/>
          <w:sz w:val="28"/>
        </w:rPr>
        <w:t>
      5) руководитель районного отдела услугодателя подписывает уведомление об оформлении документов на инвалидов для предоставления им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или мотивированный ответ об отказе в предоставлении государственной услуги на бумажном носителе и направляет ответственному исполнителю районного отдела услугодателя;</w:t>
      </w:r>
      <w:r>
        <w:br/>
      </w:r>
      <w:r>
        <w:rPr>
          <w:rFonts w:ascii="Times New Roman"/>
          <w:b w:val="false"/>
          <w:i w:val="false"/>
          <w:color w:val="000000"/>
          <w:sz w:val="28"/>
        </w:rPr>
        <w:t>
      6) ответственным исполнителем районного отдела услугодателя выдается результат оказания государственной услуги - уведомление об оформлении документов с указанием сроков предоставления инвалидам услуги индивидуального помощника для инвалидов первой группы, имеющих затруднение в передвижении и специалиста жестового языка для инвалидов по слуху или мотивированный ответ об отказе в государственной услуги.</w:t>
      </w:r>
      <w:r>
        <w:br/>
      </w:r>
      <w:r>
        <w:rPr>
          <w:rFonts w:ascii="Times New Roman"/>
          <w:b w:val="false"/>
          <w:i w:val="false"/>
          <w:color w:val="000000"/>
          <w:sz w:val="28"/>
        </w:rPr>
        <w:t>
      8. Прием документов и выдача результата оказания государственной услуги осуществляется районным отделом услугодателя – с понедельника по пятницу включительно с 9.00 до 18.00 часов, перерыв с 13.00 до 14.00 часов, кроме </w:t>
      </w:r>
      <w:r>
        <w:rPr>
          <w:rFonts w:ascii="Times New Roman"/>
          <w:b w:val="false"/>
          <w:i w:val="false"/>
          <w:color w:val="000000"/>
          <w:sz w:val="28"/>
        </w:rPr>
        <w:t>выходных</w:t>
      </w:r>
      <w:r>
        <w:rPr>
          <w:rFonts w:ascii="Times New Roman"/>
          <w:b w:val="false"/>
          <w:i w:val="false"/>
          <w:color w:val="000000"/>
          <w:sz w:val="28"/>
        </w:rPr>
        <w:t xml:space="preserve"> и </w:t>
      </w:r>
      <w:r>
        <w:rPr>
          <w:rFonts w:ascii="Times New Roman"/>
          <w:b w:val="false"/>
          <w:i w:val="false"/>
          <w:color w:val="000000"/>
          <w:sz w:val="28"/>
        </w:rPr>
        <w:t>праздничных дней</w:t>
      </w:r>
      <w:r>
        <w:rPr>
          <w:rFonts w:ascii="Times New Roman"/>
          <w:b w:val="false"/>
          <w:i w:val="false"/>
          <w:color w:val="000000"/>
          <w:sz w:val="28"/>
        </w:rPr>
        <w:t>, согласно трудовому законодательству Республики Казахстан.</w:t>
      </w:r>
      <w:r>
        <w:br/>
      </w: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r>
        <w:br/>
      </w:r>
      <w:r>
        <w:rPr>
          <w:rFonts w:ascii="Times New Roman"/>
          <w:b w:val="false"/>
          <w:i w:val="false"/>
          <w:color w:val="000000"/>
          <w:sz w:val="28"/>
        </w:rPr>
        <w:t>
      9. Сроки оказания государственной услуги:</w:t>
      </w:r>
      <w:r>
        <w:br/>
      </w:r>
      <w:r>
        <w:rPr>
          <w:rFonts w:ascii="Times New Roman"/>
          <w:b w:val="false"/>
          <w:i w:val="false"/>
          <w:color w:val="000000"/>
          <w:sz w:val="28"/>
        </w:rPr>
        <w:t>
      1) с момента сдачи пакета документов услугополучателем услугодателю – в течение 10 (десять) рабочих дней;</w:t>
      </w:r>
      <w:r>
        <w:br/>
      </w:r>
      <w:r>
        <w:rPr>
          <w:rFonts w:ascii="Times New Roman"/>
          <w:b w:val="false"/>
          <w:i w:val="false"/>
          <w:color w:val="000000"/>
          <w:sz w:val="28"/>
        </w:rPr>
        <w:t>
      2) максимально допустимое время ожидания для сдачи пакета документов услугополучателем на месте в день обращения, зависит от количества человек в очереди – 30 минут на обслуживание одного услугополучателя;</w:t>
      </w:r>
      <w:r>
        <w:br/>
      </w:r>
      <w:r>
        <w:rPr>
          <w:rFonts w:ascii="Times New Roman"/>
          <w:b w:val="false"/>
          <w:i w:val="false"/>
          <w:color w:val="000000"/>
          <w:sz w:val="28"/>
        </w:rPr>
        <w:t>
      3) максимально допустимое время обслуживания услугополучателя – 30 минут.</w:t>
      </w:r>
      <w:r>
        <w:br/>
      </w:r>
      <w:r>
        <w:rPr>
          <w:rFonts w:ascii="Times New Roman"/>
          <w:b w:val="false"/>
          <w:i w:val="false"/>
          <w:color w:val="000000"/>
          <w:sz w:val="28"/>
        </w:rPr>
        <w:t>
      При подаче услугополучателем всех необходимых документов районным отделом услугодателя выдается талон с указанием даты регистрации и получения государственной услуги, фамилии и инициалов лица, принявшего документы.</w:t>
      </w:r>
      <w:r>
        <w:br/>
      </w:r>
      <w:r>
        <w:rPr>
          <w:rFonts w:ascii="Times New Roman"/>
          <w:b w:val="false"/>
          <w:i w:val="false"/>
          <w:color w:val="000000"/>
          <w:sz w:val="28"/>
        </w:rPr>
        <w:t>
      10. В случае если заявитель является получателем специальных социальных услуг, оформление документов для предоставления услуг индивидуального помощника инвалидам первой группы, имеющим затруднение в передвижении, и специалиста жестового языка инвалидам по слуху осуществляется при содействии социального работника услугодателя.</w:t>
      </w:r>
      <w:r>
        <w:br/>
      </w:r>
      <w:r>
        <w:rPr>
          <w:rFonts w:ascii="Times New Roman"/>
          <w:b w:val="false"/>
          <w:i w:val="false"/>
          <w:color w:val="000000"/>
          <w:sz w:val="28"/>
        </w:rPr>
        <w:t>
      11. Описание последовательности процедур между специалистами районного отдела услугодателя приведено в блок-схеме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12 в соответствии с </w:t>
      </w:r>
      <w:r>
        <w:rPr>
          <w:rFonts w:ascii="Times New Roman"/>
          <w:b w:val="false"/>
          <w:i w:val="false"/>
          <w:color w:val="000000"/>
          <w:sz w:val="28"/>
        </w:rPr>
        <w:t>постановлением</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r>
        <w:br/>
      </w:r>
      <w:r>
        <w:rPr>
          <w:rFonts w:ascii="Times New Roman"/>
          <w:b w:val="false"/>
          <w:i w:val="false"/>
          <w:color w:val="000000"/>
          <w:sz w:val="28"/>
        </w:rPr>
        <w:t>
 </w:t>
      </w:r>
    </w:p>
    <w:bookmarkEnd w:id="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79" w:id="70"/>
          <w:p>
            <w:pPr>
              <w:spacing w:after="20"/>
              <w:ind w:left="20"/>
              <w:jc w:val="both"/>
            </w:pPr>
            <w:r>
              <w:rPr>
                <w:rFonts w:ascii="Times New Roman"/>
                <w:b w:val="false"/>
                <w:i w:val="false"/>
                <w:color w:val="000000"/>
                <w:sz w:val="20"/>
              </w:rPr>
              <w:t>
приложение 2</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«Оформление</w:t>
            </w:r>
            <w:r>
              <w:br/>
            </w:r>
            <w:r>
              <w:rPr>
                <w:rFonts w:ascii="Times New Roman"/>
                <w:b w:val="false"/>
                <w:i w:val="false"/>
                <w:color w:val="000000"/>
                <w:sz w:val="20"/>
              </w:rPr>
              <w:t>
документов на инвалидов для</w:t>
            </w:r>
            <w:r>
              <w:br/>
            </w:r>
            <w:r>
              <w:rPr>
                <w:rFonts w:ascii="Times New Roman"/>
                <w:b w:val="false"/>
                <w:i w:val="false"/>
                <w:color w:val="000000"/>
                <w:sz w:val="20"/>
              </w:rPr>
              <w:t>
предоставления им услуги</w:t>
            </w:r>
            <w:r>
              <w:br/>
            </w:r>
            <w:r>
              <w:rPr>
                <w:rFonts w:ascii="Times New Roman"/>
                <w:b w:val="false"/>
                <w:i w:val="false"/>
                <w:color w:val="000000"/>
                <w:sz w:val="20"/>
              </w:rPr>
              <w:t>
индивидуального помощника</w:t>
            </w:r>
            <w:r>
              <w:br/>
            </w:r>
            <w:r>
              <w:rPr>
                <w:rFonts w:ascii="Times New Roman"/>
                <w:b w:val="false"/>
                <w:i w:val="false"/>
                <w:color w:val="000000"/>
                <w:sz w:val="20"/>
              </w:rPr>
              <w:t>
для инвалидов первой группы,</w:t>
            </w:r>
            <w:r>
              <w:br/>
            </w:r>
            <w:r>
              <w:rPr>
                <w:rFonts w:ascii="Times New Roman"/>
                <w:b w:val="false"/>
                <w:i w:val="false"/>
                <w:color w:val="000000"/>
                <w:sz w:val="20"/>
              </w:rPr>
              <w:t>
имеющих затруднение в</w:t>
            </w:r>
            <w:r>
              <w:br/>
            </w:r>
            <w:r>
              <w:rPr>
                <w:rFonts w:ascii="Times New Roman"/>
                <w:b w:val="false"/>
                <w:i w:val="false"/>
                <w:color w:val="000000"/>
                <w:sz w:val="20"/>
              </w:rPr>
              <w:t>
передвижении и специалиста</w:t>
            </w:r>
            <w:r>
              <w:br/>
            </w:r>
            <w:r>
              <w:rPr>
                <w:rFonts w:ascii="Times New Roman"/>
                <w:b w:val="false"/>
                <w:i w:val="false"/>
                <w:color w:val="000000"/>
                <w:sz w:val="20"/>
              </w:rPr>
              <w:t>
жестового языка для инвалидов</w:t>
            </w:r>
            <w:r>
              <w:br/>
            </w:r>
            <w:r>
              <w:rPr>
                <w:rFonts w:ascii="Times New Roman"/>
                <w:b w:val="false"/>
                <w:i w:val="false"/>
                <w:color w:val="000000"/>
                <w:sz w:val="20"/>
              </w:rPr>
              <w:t>
по слуху»</w:t>
            </w:r>
          </w:p>
          <w:bookmarkEnd w:id="70"/>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both"/>
      </w:pPr>
      <w:r>
        <w:rPr>
          <w:rFonts w:ascii="Times New Roman"/>
          <w:b w:val="false"/>
          <w:i w:val="false"/>
          <w:color w:val="ff0000"/>
          <w:sz w:val="28"/>
        </w:rPr>
        <w:t xml:space="preserve">     Сноска. Приложение 2 - в редакции </w:t>
      </w:r>
      <w:r>
        <w:rPr>
          <w:rFonts w:ascii="Times New Roman"/>
          <w:b w:val="false"/>
          <w:i w:val="false"/>
          <w:color w:val="ff0000"/>
          <w:sz w:val="28"/>
        </w:rPr>
        <w:t>постановления</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p>
    <w:p>
      <w:pPr>
        <w:spacing w:after="0"/>
        <w:ind w:left="0"/>
        <w:jc w:val="both"/>
      </w:pPr>
      <w:r>
        <w:rPr>
          <w:rFonts w:ascii="Times New Roman"/>
          <w:b w:val="false"/>
          <w:i w:val="false"/>
          <w:color w:val="000000"/>
          <w:sz w:val="28"/>
        </w:rPr>
        <w:t>(10 рабочих дней)</w:t>
      </w:r>
    </w:p>
    <w:p>
      <w:pPr>
        <w:spacing w:after="0"/>
        <w:ind w:left="0"/>
        <w:jc w:val="both"/>
      </w:pPr>
      <w:r>
        <w:drawing>
          <wp:inline distT="0" distB="0" distL="0" distR="0">
            <wp:extent cx="127508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2750800" cy="53975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1" w:id="71"/>
          <w:p>
            <w:pPr>
              <w:spacing w:after="20"/>
              <w:ind w:left="20"/>
              <w:jc w:val="both"/>
            </w:pPr>
            <w:r>
              <w:rPr>
                <w:rFonts w:ascii="Times New Roman"/>
                <w:b w:val="false"/>
                <w:i w:val="false"/>
                <w:color w:val="000000"/>
                <w:sz w:val="20"/>
              </w:rPr>
              <w:t xml:space="preserve">
Утвержден </w:t>
            </w:r>
            <w:r>
              <w:br/>
            </w:r>
            <w:r>
              <w:rPr>
                <w:rFonts w:ascii="Times New Roman"/>
                <w:b w:val="false"/>
                <w:i w:val="false"/>
                <w:color w:val="000000"/>
                <w:sz w:val="20"/>
              </w:rPr>
              <w:t>
постановлением акимата</w:t>
            </w:r>
            <w:r>
              <w:br/>
            </w:r>
            <w:r>
              <w:rPr>
                <w:rFonts w:ascii="Times New Roman"/>
                <w:b w:val="false"/>
                <w:i w:val="false"/>
                <w:color w:val="000000"/>
                <w:sz w:val="20"/>
              </w:rPr>
              <w:t>
города Алматы</w:t>
            </w:r>
            <w:r>
              <w:br/>
            </w:r>
            <w:r>
              <w:rPr>
                <w:rFonts w:ascii="Times New Roman"/>
                <w:b w:val="false"/>
                <w:i w:val="false"/>
                <w:color w:val="000000"/>
                <w:sz w:val="20"/>
              </w:rPr>
              <w:t>
от 11 апреля 2014 года № 2/236</w:t>
            </w:r>
          </w:p>
          <w:bookmarkEnd w:id="71"/>
        </w:tc>
      </w:tr>
    </w:tbl>
    <w:bookmarkStart w:name="z175" w:id="72"/>
    <w:p>
      <w:pPr>
        <w:spacing w:after="0"/>
        <w:ind w:left="0"/>
        <w:jc w:val="left"/>
      </w:pPr>
      <w:r>
        <w:rPr>
          <w:rFonts w:ascii="Times New Roman"/>
          <w:b/>
          <w:i w:val="false"/>
          <w:color w:val="000000"/>
        </w:rPr>
        <w:t xml:space="preserve"> 
Регламент государственной услуги «Оформление документов на инвалидов для предоставления им кресла-коляски»</w:t>
      </w:r>
      <w:r>
        <w:br/>
      </w:r>
      <w:r>
        <w:rPr>
          <w:rFonts w:ascii="Times New Roman"/>
          <w:b/>
          <w:i w:val="false"/>
          <w:color w:val="000000"/>
        </w:rPr>
        <w:t>
1. Общие положения</w:t>
      </w:r>
    </w:p>
    <w:bookmarkEnd w:id="72"/>
    <w:p>
      <w:pPr>
        <w:spacing w:after="0"/>
        <w:ind w:left="0"/>
        <w:jc w:val="both"/>
      </w:pPr>
      <w:r>
        <w:rPr>
          <w:rFonts w:ascii="Times New Roman"/>
          <w:b w:val="false"/>
          <w:i w:val="false"/>
          <w:color w:val="000000"/>
          <w:sz w:val="28"/>
        </w:rPr>
        <w:t>      1. Государственная услуга «Оформление документов на инвалидов для предоставления им кресла-коляски» (далее - государственная услуга) оказывается Управлением занятости и социальных программ города Алматы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осуществляются через районный отдел услугодателя.</w:t>
      </w:r>
      <w:r>
        <w:br/>
      </w:r>
      <w:r>
        <w:rPr>
          <w:rFonts w:ascii="Times New Roman"/>
          <w:b w:val="false"/>
          <w:i w:val="false"/>
          <w:color w:val="000000"/>
          <w:sz w:val="28"/>
        </w:rPr>
        <w:t>
      2. Форма оказания государственной услуги - бумажная.</w:t>
      </w:r>
      <w:r>
        <w:br/>
      </w:r>
      <w:r>
        <w:rPr>
          <w:rFonts w:ascii="Times New Roman"/>
          <w:b w:val="false"/>
          <w:i w:val="false"/>
          <w:color w:val="000000"/>
          <w:sz w:val="28"/>
        </w:rPr>
        <w:t>
      3. Результат оказания государственной услуги - уведомление об оформлении документов с указанием сроков предоставления инвалидам кресло-коляски или мотивированный ответ об отказе.</w:t>
      </w:r>
    </w:p>
    <w:bookmarkStart w:name="z80" w:id="73"/>
    <w:p>
      <w:pPr>
        <w:spacing w:after="0"/>
        <w:ind w:left="0"/>
        <w:jc w:val="left"/>
      </w:pPr>
      <w:r>
        <w:rPr>
          <w:rFonts w:ascii="Times New Roman"/>
          <w:b/>
          <w:i w:val="false"/>
          <w:color w:val="000000"/>
        </w:rPr>
        <w:t xml:space="preserve"> 
2. Описание порядка действий структурных подразделений (работников) районного отдела услугодателя в процессе оказания государственной услуги</w:t>
      </w:r>
    </w:p>
    <w:bookmarkEnd w:id="73"/>
    <w:bookmarkStart w:name="z144" w:id="74"/>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«Оформление документов на инвалидов для предоставления им кресла-коляски», утвержденный постановлением Правительства Республики Казахстан от 11 марта 2014 года № 217(далее – Стандарт).</w:t>
      </w:r>
      <w:r>
        <w:br/>
      </w:r>
      <w:r>
        <w:rPr>
          <w:rFonts w:ascii="Times New Roman"/>
          <w:b w:val="false"/>
          <w:i w:val="false"/>
          <w:color w:val="000000"/>
          <w:sz w:val="28"/>
        </w:rPr>
        <w:t>
      5. Процедуры (действия), входящие в состав процесса оказания государственной услуги:</w:t>
      </w:r>
      <w:r>
        <w:br/>
      </w:r>
      <w:r>
        <w:rPr>
          <w:rFonts w:ascii="Times New Roman"/>
          <w:b w:val="false"/>
          <w:i w:val="false"/>
          <w:color w:val="000000"/>
          <w:sz w:val="28"/>
        </w:rPr>
        <w:t>
      1) прием документов специалистом районного отдела услугодателя и регистрация заявления;</w:t>
      </w:r>
      <w:r>
        <w:br/>
      </w:r>
      <w:r>
        <w:rPr>
          <w:rFonts w:ascii="Times New Roman"/>
          <w:b w:val="false"/>
          <w:i w:val="false"/>
          <w:color w:val="000000"/>
          <w:sz w:val="28"/>
        </w:rPr>
        <w:t>
      2) рассмотрение заявления и проверка представленных документов специалистом районного отдела услугодателя;</w:t>
      </w:r>
      <w:r>
        <w:br/>
      </w:r>
      <w:r>
        <w:rPr>
          <w:rFonts w:ascii="Times New Roman"/>
          <w:b w:val="false"/>
          <w:i w:val="false"/>
          <w:color w:val="000000"/>
          <w:sz w:val="28"/>
        </w:rPr>
        <w:t>
      3) оформление результата оказания государственной услуги специалистом районного отдела услугодателя;</w:t>
      </w:r>
      <w:r>
        <w:br/>
      </w:r>
      <w:r>
        <w:rPr>
          <w:rFonts w:ascii="Times New Roman"/>
          <w:b w:val="false"/>
          <w:i w:val="false"/>
          <w:color w:val="000000"/>
          <w:sz w:val="28"/>
        </w:rPr>
        <w:t>
      4) выдача результата оказания государственной услуги.</w:t>
      </w:r>
      <w:r>
        <w:br/>
      </w:r>
      <w:r>
        <w:rPr>
          <w:rFonts w:ascii="Times New Roman"/>
          <w:b w:val="false"/>
          <w:i w:val="false"/>
          <w:color w:val="000000"/>
          <w:sz w:val="28"/>
        </w:rPr>
        <w:t>
      3. Описание порядка взаимодействия структурных подразделений (работников) районного отдела услугодателя в процессе оказания государственной услуги.</w:t>
      </w:r>
      <w:r>
        <w:br/>
      </w:r>
      <w:r>
        <w:rPr>
          <w:rFonts w:ascii="Times New Roman"/>
          <w:b w:val="false"/>
          <w:i w:val="false"/>
          <w:color w:val="000000"/>
          <w:sz w:val="28"/>
        </w:rPr>
        <w:t>
      6. Перечень структурных подразделений (работников) районного отдела услугодателя, участвующих в процессе оказания государственной услуги:</w:t>
      </w:r>
      <w:r>
        <w:br/>
      </w:r>
      <w:r>
        <w:rPr>
          <w:rFonts w:ascii="Times New Roman"/>
          <w:b w:val="false"/>
          <w:i w:val="false"/>
          <w:color w:val="000000"/>
          <w:sz w:val="28"/>
        </w:rPr>
        <w:t>
      1) специалист районного отдела услугодателя;</w:t>
      </w:r>
      <w:r>
        <w:br/>
      </w:r>
      <w:r>
        <w:rPr>
          <w:rFonts w:ascii="Times New Roman"/>
          <w:b w:val="false"/>
          <w:i w:val="false"/>
          <w:color w:val="000000"/>
          <w:sz w:val="28"/>
        </w:rPr>
        <w:t>
      2) руководитель районного отдела услугодателя;</w:t>
      </w:r>
      <w:r>
        <w:br/>
      </w:r>
      <w:r>
        <w:rPr>
          <w:rFonts w:ascii="Times New Roman"/>
          <w:b w:val="false"/>
          <w:i w:val="false"/>
          <w:color w:val="000000"/>
          <w:sz w:val="28"/>
        </w:rPr>
        <w:t>
      3) ответственный исполнитель районного отдела услугодателя.</w:t>
      </w:r>
      <w:r>
        <w:br/>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районного отдела услугодателя:</w:t>
      </w:r>
      <w:r>
        <w:br/>
      </w:r>
      <w:r>
        <w:rPr>
          <w:rFonts w:ascii="Times New Roman"/>
          <w:b w:val="false"/>
          <w:i w:val="false"/>
          <w:color w:val="000000"/>
          <w:sz w:val="28"/>
        </w:rPr>
        <w:t>
      1) услугополучатель подает заявление в районный отдел услугодателя, по форме согласно </w:t>
      </w:r>
      <w:r>
        <w:rPr>
          <w:rFonts w:ascii="Times New Roman"/>
          <w:b w:val="false"/>
          <w:i w:val="false"/>
          <w:color w:val="000000"/>
          <w:sz w:val="28"/>
        </w:rPr>
        <w:t>приложению</w:t>
      </w:r>
      <w:r>
        <w:rPr>
          <w:rFonts w:ascii="Times New Roman"/>
          <w:b w:val="false"/>
          <w:i w:val="false"/>
          <w:color w:val="000000"/>
          <w:sz w:val="28"/>
        </w:rPr>
        <w:t xml:space="preserve"> к Стандарту государственной услуги;</w:t>
      </w:r>
      <w:r>
        <w:br/>
      </w:r>
      <w:r>
        <w:rPr>
          <w:rFonts w:ascii="Times New Roman"/>
          <w:b w:val="false"/>
          <w:i w:val="false"/>
          <w:color w:val="000000"/>
          <w:sz w:val="28"/>
        </w:rPr>
        <w:t>
      2) специалист районного отдела услугодателя проводит регистрацию полученных документов и передает на рассмотрение руководителю районного отдела услугодателя;</w:t>
      </w:r>
      <w:r>
        <w:br/>
      </w:r>
      <w:r>
        <w:rPr>
          <w:rFonts w:ascii="Times New Roman"/>
          <w:b w:val="false"/>
          <w:i w:val="false"/>
          <w:color w:val="000000"/>
          <w:sz w:val="28"/>
        </w:rPr>
        <w:t>
      3) после рассмотрения руководитель районного отдела услугодателя отписывает заявление ответственному исполнителю районного отдела услугодателя;</w:t>
      </w:r>
      <w:r>
        <w:br/>
      </w:r>
      <w:r>
        <w:rPr>
          <w:rFonts w:ascii="Times New Roman"/>
          <w:b w:val="false"/>
          <w:i w:val="false"/>
          <w:color w:val="000000"/>
          <w:sz w:val="28"/>
        </w:rPr>
        <w:t>
      4) ответственный исполнитель районного отдела услугодателя проверяет представленные документы на соответствие согласно </w:t>
      </w:r>
      <w:r>
        <w:rPr>
          <w:rFonts w:ascii="Times New Roman"/>
          <w:b w:val="false"/>
          <w:i w:val="false"/>
          <w:color w:val="000000"/>
          <w:sz w:val="28"/>
        </w:rPr>
        <w:t>пункту 9</w:t>
      </w:r>
      <w:r>
        <w:rPr>
          <w:rFonts w:ascii="Times New Roman"/>
          <w:b w:val="false"/>
          <w:i w:val="false"/>
          <w:color w:val="000000"/>
          <w:sz w:val="28"/>
        </w:rPr>
        <w:t xml:space="preserve"> Стандарта, оформляет уведомление об оформлении документов на инвалидов для предоставления им кресло-коляски или подготавливает мотивированный ответ об отказе в предоставлении государственной услуги на бумажном носителе, после чего направляет на подписание руководителю районного отдела услугодателя;</w:t>
      </w:r>
      <w:r>
        <w:br/>
      </w:r>
      <w:r>
        <w:rPr>
          <w:rFonts w:ascii="Times New Roman"/>
          <w:b w:val="false"/>
          <w:i w:val="false"/>
          <w:color w:val="000000"/>
          <w:sz w:val="28"/>
        </w:rPr>
        <w:t>
      5) руководитель районного отдела услугодателя подписывает уведомление об оформлении документов на инвалидов для предоставления им кресло-коляски или мотивированный ответ об отказе в предоставлении государственной услуги на бумажном носителе и направляет ответственному исполнителю районного отдела услугодателя;</w:t>
      </w:r>
      <w:r>
        <w:br/>
      </w:r>
      <w:r>
        <w:rPr>
          <w:rFonts w:ascii="Times New Roman"/>
          <w:b w:val="false"/>
          <w:i w:val="false"/>
          <w:color w:val="000000"/>
          <w:sz w:val="28"/>
        </w:rPr>
        <w:t>
      6) ответственный исполнитель районного отдела услугодателя направляет уведомление об оформлении документов с указанием сроков предоставления инвалидам им кресло-коляски или мотивированный ответ об отказе.</w:t>
      </w:r>
      <w:r>
        <w:br/>
      </w:r>
      <w:r>
        <w:rPr>
          <w:rFonts w:ascii="Times New Roman"/>
          <w:b w:val="false"/>
          <w:i w:val="false"/>
          <w:color w:val="000000"/>
          <w:sz w:val="28"/>
        </w:rPr>
        <w:t>
      8. Прием документов и выдача результата оказания государственной услуги осуществляется районным отделом услугодателя – с понедельника по пятницу включительно с 9.00 до 18.00 часов, перерыв с 13.00 до 14.00 часов, кроме </w:t>
      </w:r>
      <w:r>
        <w:rPr>
          <w:rFonts w:ascii="Times New Roman"/>
          <w:b w:val="false"/>
          <w:i w:val="false"/>
          <w:color w:val="000000"/>
          <w:sz w:val="28"/>
        </w:rPr>
        <w:t>выходных</w:t>
      </w:r>
      <w:r>
        <w:rPr>
          <w:rFonts w:ascii="Times New Roman"/>
          <w:b w:val="false"/>
          <w:i w:val="false"/>
          <w:color w:val="000000"/>
          <w:sz w:val="28"/>
        </w:rPr>
        <w:t xml:space="preserve"> и </w:t>
      </w:r>
      <w:r>
        <w:rPr>
          <w:rFonts w:ascii="Times New Roman"/>
          <w:b w:val="false"/>
          <w:i w:val="false"/>
          <w:color w:val="000000"/>
          <w:sz w:val="28"/>
        </w:rPr>
        <w:t>праздничных дней</w:t>
      </w:r>
      <w:r>
        <w:rPr>
          <w:rFonts w:ascii="Times New Roman"/>
          <w:b w:val="false"/>
          <w:i w:val="false"/>
          <w:color w:val="000000"/>
          <w:sz w:val="28"/>
        </w:rPr>
        <w:t>, согласно трудовому законодательству Республики Казахстан.</w:t>
      </w:r>
      <w:r>
        <w:br/>
      </w: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r>
        <w:br/>
      </w:r>
      <w:r>
        <w:rPr>
          <w:rFonts w:ascii="Times New Roman"/>
          <w:b w:val="false"/>
          <w:i w:val="false"/>
          <w:color w:val="000000"/>
          <w:sz w:val="28"/>
        </w:rPr>
        <w:t>
      9. Сроки оказания государственной услуги:</w:t>
      </w:r>
      <w:r>
        <w:br/>
      </w:r>
      <w:r>
        <w:rPr>
          <w:rFonts w:ascii="Times New Roman"/>
          <w:b w:val="false"/>
          <w:i w:val="false"/>
          <w:color w:val="000000"/>
          <w:sz w:val="28"/>
        </w:rPr>
        <w:t>
      1) с момента сдачи пакета документов услугополучателем услугодателю – в течение 10 (десять) рабочих дней;</w:t>
      </w:r>
      <w:r>
        <w:br/>
      </w:r>
      <w:r>
        <w:rPr>
          <w:rFonts w:ascii="Times New Roman"/>
          <w:b w:val="false"/>
          <w:i w:val="false"/>
          <w:color w:val="000000"/>
          <w:sz w:val="28"/>
        </w:rPr>
        <w:t>
      2) максимально допустимое время ожидания для сдачи пакета документов услугополучателем на месте в день обращения, зависит от количества человек в очереди – 30 минут на обслуживание одного услугополучателя;</w:t>
      </w:r>
      <w:r>
        <w:br/>
      </w:r>
      <w:r>
        <w:rPr>
          <w:rFonts w:ascii="Times New Roman"/>
          <w:b w:val="false"/>
          <w:i w:val="false"/>
          <w:color w:val="000000"/>
          <w:sz w:val="28"/>
        </w:rPr>
        <w:t>
      3) максимально допустимое время обслуживания услугополучателя – 30 минут.</w:t>
      </w:r>
      <w:r>
        <w:br/>
      </w:r>
      <w:r>
        <w:rPr>
          <w:rFonts w:ascii="Times New Roman"/>
          <w:b w:val="false"/>
          <w:i w:val="false"/>
          <w:color w:val="000000"/>
          <w:sz w:val="28"/>
        </w:rPr>
        <w:t>
      При подаче услугополучателем всех необходимых документов районным отделом услугодателя выдается талон с указанием даты регистрации и получения государственной услуги, фамилии и инициалов лица, принявшего документы.</w:t>
      </w:r>
      <w:r>
        <w:br/>
      </w:r>
      <w:r>
        <w:rPr>
          <w:rFonts w:ascii="Times New Roman"/>
          <w:b w:val="false"/>
          <w:i w:val="false"/>
          <w:color w:val="000000"/>
          <w:sz w:val="28"/>
        </w:rPr>
        <w:t>
      10. Инвалидам первой и второй групп, являющимся получателями специальных социальных услуг оформление документов для предоставления кресла-коляски осуществляется при содействии социального работника услугодателя.</w:t>
      </w:r>
      <w:r>
        <w:br/>
      </w:r>
      <w:r>
        <w:rPr>
          <w:rFonts w:ascii="Times New Roman"/>
          <w:b w:val="false"/>
          <w:i w:val="false"/>
          <w:color w:val="000000"/>
          <w:sz w:val="28"/>
        </w:rPr>
        <w:t>
      11. Описание последовательности процедур между специалистами районного отдела услугодателя приведено в блок-схеме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12 в соответствии с </w:t>
      </w:r>
      <w:r>
        <w:rPr>
          <w:rFonts w:ascii="Times New Roman"/>
          <w:b w:val="false"/>
          <w:i w:val="false"/>
          <w:color w:val="000000"/>
          <w:sz w:val="28"/>
        </w:rPr>
        <w:t>постановлением</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r>
        <w:br/>
      </w:r>
      <w:r>
        <w:rPr>
          <w:rFonts w:ascii="Times New Roman"/>
          <w:b w:val="false"/>
          <w:i w:val="false"/>
          <w:color w:val="000000"/>
          <w:sz w:val="28"/>
        </w:rPr>
        <w:t>
 </w:t>
      </w:r>
    </w:p>
    <w:bookmarkEnd w:id="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81" w:id="75"/>
          <w:p>
            <w:pPr>
              <w:spacing w:after="20"/>
              <w:ind w:left="20"/>
              <w:jc w:val="both"/>
            </w:pPr>
            <w:r>
              <w:rPr>
                <w:rFonts w:ascii="Times New Roman"/>
                <w:b w:val="false"/>
                <w:i w:val="false"/>
                <w:color w:val="000000"/>
                <w:sz w:val="20"/>
              </w:rPr>
              <w:t>
приложение 2</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услуги«Оформление документов</w:t>
            </w:r>
            <w:r>
              <w:br/>
            </w:r>
            <w:r>
              <w:rPr>
                <w:rFonts w:ascii="Times New Roman"/>
                <w:b w:val="false"/>
                <w:i w:val="false"/>
                <w:color w:val="000000"/>
                <w:sz w:val="20"/>
              </w:rPr>
              <w:t>
на инвалидов для</w:t>
            </w:r>
            <w:r>
              <w:br/>
            </w:r>
            <w:r>
              <w:rPr>
                <w:rFonts w:ascii="Times New Roman"/>
                <w:b w:val="false"/>
                <w:i w:val="false"/>
                <w:color w:val="000000"/>
                <w:sz w:val="20"/>
              </w:rPr>
              <w:t>
предоставления им кресла-</w:t>
            </w:r>
            <w:r>
              <w:br/>
            </w:r>
            <w:r>
              <w:rPr>
                <w:rFonts w:ascii="Times New Roman"/>
                <w:b w:val="false"/>
                <w:i w:val="false"/>
                <w:color w:val="000000"/>
                <w:sz w:val="20"/>
              </w:rPr>
              <w:t>
коляски»</w:t>
            </w:r>
          </w:p>
          <w:bookmarkEnd w:id="75"/>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both"/>
      </w:pPr>
      <w:r>
        <w:rPr>
          <w:rFonts w:ascii="Times New Roman"/>
          <w:b w:val="false"/>
          <w:i w:val="false"/>
          <w:color w:val="ff0000"/>
          <w:sz w:val="28"/>
        </w:rPr>
        <w:t xml:space="preserve">     Сноска. Приложение 2 - в редакции </w:t>
      </w:r>
      <w:r>
        <w:rPr>
          <w:rFonts w:ascii="Times New Roman"/>
          <w:b w:val="false"/>
          <w:i w:val="false"/>
          <w:color w:val="ff0000"/>
          <w:sz w:val="28"/>
        </w:rPr>
        <w:t>постановления</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p>
    <w:p>
      <w:pPr>
        <w:spacing w:after="0"/>
        <w:ind w:left="0"/>
        <w:jc w:val="both"/>
      </w:pPr>
      <w:r>
        <w:rPr>
          <w:rFonts w:ascii="Times New Roman"/>
          <w:b w:val="false"/>
          <w:i w:val="false"/>
          <w:color w:val="000000"/>
          <w:sz w:val="28"/>
        </w:rPr>
        <w:t>(10 рабочих дней)</w:t>
      </w:r>
    </w:p>
    <w:p>
      <w:pPr>
        <w:spacing w:after="0"/>
        <w:ind w:left="0"/>
        <w:jc w:val="both"/>
      </w:pPr>
      <w:r>
        <w:drawing>
          <wp:inline distT="0" distB="0" distL="0" distR="0">
            <wp:extent cx="127381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2738100" cy="56515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2" w:id="76"/>
          <w:p>
            <w:pPr>
              <w:spacing w:after="20"/>
              <w:ind w:left="20"/>
              <w:jc w:val="both"/>
            </w:pPr>
            <w:r>
              <w:rPr>
                <w:rFonts w:ascii="Times New Roman"/>
                <w:b w:val="false"/>
                <w:i w:val="false"/>
                <w:color w:val="000000"/>
                <w:sz w:val="20"/>
              </w:rPr>
              <w:t xml:space="preserve">
Утвержден </w:t>
            </w:r>
            <w:r>
              <w:br/>
            </w:r>
            <w:r>
              <w:rPr>
                <w:rFonts w:ascii="Times New Roman"/>
                <w:b w:val="false"/>
                <w:i w:val="false"/>
                <w:color w:val="000000"/>
                <w:sz w:val="20"/>
              </w:rPr>
              <w:t>
постановлением акимата</w:t>
            </w:r>
            <w:r>
              <w:br/>
            </w:r>
            <w:r>
              <w:rPr>
                <w:rFonts w:ascii="Times New Roman"/>
                <w:b w:val="false"/>
                <w:i w:val="false"/>
                <w:color w:val="000000"/>
                <w:sz w:val="20"/>
              </w:rPr>
              <w:t>
города Алматы</w:t>
            </w:r>
            <w:r>
              <w:br/>
            </w:r>
            <w:r>
              <w:rPr>
                <w:rFonts w:ascii="Times New Roman"/>
                <w:b w:val="false"/>
                <w:i w:val="false"/>
                <w:color w:val="000000"/>
                <w:sz w:val="20"/>
              </w:rPr>
              <w:t>
от 11 апреля 2014 года № 2/236</w:t>
            </w:r>
          </w:p>
          <w:bookmarkEnd w:id="76"/>
        </w:tc>
      </w:tr>
    </w:tbl>
    <w:bookmarkStart w:name="z176" w:id="77"/>
    <w:p>
      <w:pPr>
        <w:spacing w:after="0"/>
        <w:ind w:left="0"/>
        <w:jc w:val="left"/>
      </w:pPr>
      <w:r>
        <w:rPr>
          <w:rFonts w:ascii="Times New Roman"/>
          <w:b/>
          <w:i w:val="false"/>
          <w:color w:val="000000"/>
        </w:rPr>
        <w:t xml:space="preserve"> 
Регламент государственной услуги «Оформление документов на инвалидов для обеспечения их санаторно-курортным лечением»</w:t>
      </w:r>
      <w:r>
        <w:br/>
      </w:r>
      <w:r>
        <w:rPr>
          <w:rFonts w:ascii="Times New Roman"/>
          <w:b/>
          <w:i w:val="false"/>
          <w:color w:val="000000"/>
        </w:rPr>
        <w:t>
1. Общие положения</w:t>
      </w:r>
    </w:p>
    <w:bookmarkEnd w:id="77"/>
    <w:p>
      <w:pPr>
        <w:spacing w:after="0"/>
        <w:ind w:left="0"/>
        <w:jc w:val="both"/>
      </w:pPr>
      <w:r>
        <w:rPr>
          <w:rFonts w:ascii="Times New Roman"/>
          <w:b w:val="false"/>
          <w:i w:val="false"/>
          <w:color w:val="000000"/>
          <w:sz w:val="28"/>
        </w:rPr>
        <w:t>      1. Государственная услуга «Оформление документов на инвалидов для обеспечения их санаторно-курортным лечением» (далее - государственная услуга) оказывается Управлением занятости и социальных программ города и Алматы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осуществляются через районный отдел услугодателя.</w:t>
      </w:r>
      <w:r>
        <w:br/>
      </w:r>
      <w:r>
        <w:rPr>
          <w:rFonts w:ascii="Times New Roman"/>
          <w:b w:val="false"/>
          <w:i w:val="false"/>
          <w:color w:val="000000"/>
          <w:sz w:val="28"/>
        </w:rPr>
        <w:t>
      2. Форма оказания государственной услуги - бумажная.</w:t>
      </w:r>
      <w:r>
        <w:br/>
      </w:r>
      <w:r>
        <w:rPr>
          <w:rFonts w:ascii="Times New Roman"/>
          <w:b w:val="false"/>
          <w:i w:val="false"/>
          <w:color w:val="000000"/>
          <w:sz w:val="28"/>
        </w:rPr>
        <w:t>
      3. Результат оказания государственной услуги - уведомление об оформлении документов с указанием сроков предоставления инвалидам санаторно-курортного лечения или мотивированный ответ об отказе.</w:t>
      </w:r>
    </w:p>
    <w:bookmarkStart w:name="z82" w:id="78"/>
    <w:p>
      <w:pPr>
        <w:spacing w:after="0"/>
        <w:ind w:left="0"/>
        <w:jc w:val="left"/>
      </w:pPr>
      <w:r>
        <w:rPr>
          <w:rFonts w:ascii="Times New Roman"/>
          <w:b/>
          <w:i w:val="false"/>
          <w:color w:val="000000"/>
        </w:rPr>
        <w:t xml:space="preserve"> 
2. Описание порядка действий структурных подразделений (работников) районного отдела услугодателя в процессе оказания государственной услуги</w:t>
      </w:r>
    </w:p>
    <w:bookmarkEnd w:id="78"/>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«Оформление документов на инвалидов для обеспечения их санаторно-курортным лечением, утвержденный постановлением Правительства Республики Казахстан от 11 марта 2014 года № 217 (далее – Стандарт).</w:t>
      </w:r>
      <w:r>
        <w:br/>
      </w:r>
      <w:r>
        <w:rPr>
          <w:rFonts w:ascii="Times New Roman"/>
          <w:b w:val="false"/>
          <w:i w:val="false"/>
          <w:color w:val="000000"/>
          <w:sz w:val="28"/>
        </w:rPr>
        <w:t>
      5. Процедуры (действия), входящие в состав процесса оказания государственной услуги:</w:t>
      </w:r>
      <w:r>
        <w:br/>
      </w:r>
      <w:r>
        <w:rPr>
          <w:rFonts w:ascii="Times New Roman"/>
          <w:b w:val="false"/>
          <w:i w:val="false"/>
          <w:color w:val="000000"/>
          <w:sz w:val="28"/>
        </w:rPr>
        <w:t>
      1) прием документов специалистом районного отдела услугодателя и регистрация заявления;</w:t>
      </w:r>
      <w:r>
        <w:br/>
      </w:r>
      <w:r>
        <w:rPr>
          <w:rFonts w:ascii="Times New Roman"/>
          <w:b w:val="false"/>
          <w:i w:val="false"/>
          <w:color w:val="000000"/>
          <w:sz w:val="28"/>
        </w:rPr>
        <w:t>
      2) рассмотрение заявления и проверка представленных документов специалистом районного отдела услугодателя;</w:t>
      </w:r>
      <w:r>
        <w:br/>
      </w:r>
      <w:r>
        <w:rPr>
          <w:rFonts w:ascii="Times New Roman"/>
          <w:b w:val="false"/>
          <w:i w:val="false"/>
          <w:color w:val="000000"/>
          <w:sz w:val="28"/>
        </w:rPr>
        <w:t>
      3) оформление результата оказания государственной услуги специалистом районного отдела услугодателя;</w:t>
      </w:r>
      <w:r>
        <w:br/>
      </w:r>
      <w:r>
        <w:rPr>
          <w:rFonts w:ascii="Times New Roman"/>
          <w:b w:val="false"/>
          <w:i w:val="false"/>
          <w:color w:val="000000"/>
          <w:sz w:val="28"/>
        </w:rPr>
        <w:t>
      4) выдача результата оказания государственной услуги.</w:t>
      </w:r>
    </w:p>
    <w:bookmarkStart w:name="z83" w:id="79"/>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районного отдела услугодателя в процессе оказания государственной услуги</w:t>
      </w:r>
    </w:p>
    <w:bookmarkEnd w:id="79"/>
    <w:bookmarkStart w:name="z145" w:id="80"/>
    <w:p>
      <w:pPr>
        <w:spacing w:after="0"/>
        <w:ind w:left="0"/>
        <w:jc w:val="both"/>
      </w:pPr>
      <w:r>
        <w:rPr>
          <w:rFonts w:ascii="Times New Roman"/>
          <w:b w:val="false"/>
          <w:i w:val="false"/>
          <w:color w:val="000000"/>
          <w:sz w:val="28"/>
        </w:rPr>
        <w:t>      6. Перечень структурных подразделений (работников) районного отдела услугодателя, участвующих в процессе оказания государственной услуги:</w:t>
      </w:r>
      <w:r>
        <w:br/>
      </w:r>
      <w:r>
        <w:rPr>
          <w:rFonts w:ascii="Times New Roman"/>
          <w:b w:val="false"/>
          <w:i w:val="false"/>
          <w:color w:val="000000"/>
          <w:sz w:val="28"/>
        </w:rPr>
        <w:t>
      1) специалист районного отдела услугодателя;</w:t>
      </w:r>
      <w:r>
        <w:br/>
      </w:r>
      <w:r>
        <w:rPr>
          <w:rFonts w:ascii="Times New Roman"/>
          <w:b w:val="false"/>
          <w:i w:val="false"/>
          <w:color w:val="000000"/>
          <w:sz w:val="28"/>
        </w:rPr>
        <w:t>
      2) руководитель районного отдела услугодателя;</w:t>
      </w:r>
      <w:r>
        <w:br/>
      </w:r>
      <w:r>
        <w:rPr>
          <w:rFonts w:ascii="Times New Roman"/>
          <w:b w:val="false"/>
          <w:i w:val="false"/>
          <w:color w:val="000000"/>
          <w:sz w:val="28"/>
        </w:rPr>
        <w:t>
      3) ответственный исполнитель районного отдела услугодателя.</w:t>
      </w:r>
      <w:r>
        <w:br/>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районного отдела услугодателя:</w:t>
      </w:r>
      <w:r>
        <w:br/>
      </w:r>
      <w:r>
        <w:rPr>
          <w:rFonts w:ascii="Times New Roman"/>
          <w:b w:val="false"/>
          <w:i w:val="false"/>
          <w:color w:val="000000"/>
          <w:sz w:val="28"/>
        </w:rPr>
        <w:t>
      1) услугополучатель подает заявление в районный отдел услугодателя по форме согласно </w:t>
      </w:r>
      <w:r>
        <w:rPr>
          <w:rFonts w:ascii="Times New Roman"/>
          <w:b w:val="false"/>
          <w:i w:val="false"/>
          <w:color w:val="000000"/>
          <w:sz w:val="28"/>
        </w:rPr>
        <w:t>приложению</w:t>
      </w:r>
      <w:r>
        <w:rPr>
          <w:rFonts w:ascii="Times New Roman"/>
          <w:b w:val="false"/>
          <w:i w:val="false"/>
          <w:color w:val="000000"/>
          <w:sz w:val="28"/>
        </w:rPr>
        <w:t xml:space="preserve"> к Стандарту государственной услуги;</w:t>
      </w:r>
      <w:r>
        <w:br/>
      </w:r>
      <w:r>
        <w:rPr>
          <w:rFonts w:ascii="Times New Roman"/>
          <w:b w:val="false"/>
          <w:i w:val="false"/>
          <w:color w:val="000000"/>
          <w:sz w:val="28"/>
        </w:rPr>
        <w:t>
      2) специалист районного отдела услугодателя проводит регистрацию полученных документов и передает на рассмотрение руководителю районного отдела услугодателя;</w:t>
      </w:r>
      <w:r>
        <w:br/>
      </w:r>
      <w:r>
        <w:rPr>
          <w:rFonts w:ascii="Times New Roman"/>
          <w:b w:val="false"/>
          <w:i w:val="false"/>
          <w:color w:val="000000"/>
          <w:sz w:val="28"/>
        </w:rPr>
        <w:t>
      3) после рассмотрения руководитель районного отдела услугодателя отписывает заявление услугополучателя ответственному исполнителю районного отдела услугодателя;</w:t>
      </w:r>
      <w:r>
        <w:br/>
      </w:r>
      <w:r>
        <w:rPr>
          <w:rFonts w:ascii="Times New Roman"/>
          <w:b w:val="false"/>
          <w:i w:val="false"/>
          <w:color w:val="000000"/>
          <w:sz w:val="28"/>
        </w:rPr>
        <w:t>
      4) ответственный исполнитель услугодателя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оформляет уведомление об оформлении документов на инвалидов для предоставления им санаторно-курортного лечения или подготавливает мотивированный ответ об отказе в предоставлении государственной услуги на бумажном носителе, после чего направляет на подписание руководителю районного отдела услугодателя;</w:t>
      </w:r>
      <w:r>
        <w:br/>
      </w:r>
      <w:r>
        <w:rPr>
          <w:rFonts w:ascii="Times New Roman"/>
          <w:b w:val="false"/>
          <w:i w:val="false"/>
          <w:color w:val="000000"/>
          <w:sz w:val="28"/>
        </w:rPr>
        <w:t>
      5) руководитель районного отдела услугодателя подписывает уведомление об оформлении документов на инвалидов для предоставления им санаторно-курортного лечения или мотивированный ответ об отказе в предоставлении государственной услуги на бумажном носителе и направляет ответственному исполнителю районного отдела услугодателя;</w:t>
      </w:r>
      <w:r>
        <w:br/>
      </w:r>
      <w:r>
        <w:rPr>
          <w:rFonts w:ascii="Times New Roman"/>
          <w:b w:val="false"/>
          <w:i w:val="false"/>
          <w:color w:val="000000"/>
          <w:sz w:val="28"/>
        </w:rPr>
        <w:t>
      6) ответственный исполнитель районного отдела услугодателя направляет уведомление об оформлении документов с указанием сроков предоставления инвалидам санаторно-курортного лечения или мотивированный ответ об отказе.</w:t>
      </w:r>
      <w:r>
        <w:br/>
      </w:r>
      <w:r>
        <w:rPr>
          <w:rFonts w:ascii="Times New Roman"/>
          <w:b w:val="false"/>
          <w:i w:val="false"/>
          <w:color w:val="000000"/>
          <w:sz w:val="28"/>
        </w:rPr>
        <w:t>
      8. Прием документов и выдача результата оказания государственной услуги осуществляется районным отделом услугодателя – с понедельника по пятницу включительно с 9.00 до 18.00 часов, перерыв с 13.00 до 14.00 часов, кроме </w:t>
      </w:r>
      <w:r>
        <w:rPr>
          <w:rFonts w:ascii="Times New Roman"/>
          <w:b w:val="false"/>
          <w:i w:val="false"/>
          <w:color w:val="000000"/>
          <w:sz w:val="28"/>
        </w:rPr>
        <w:t>выходных</w:t>
      </w:r>
      <w:r>
        <w:rPr>
          <w:rFonts w:ascii="Times New Roman"/>
          <w:b w:val="false"/>
          <w:i w:val="false"/>
          <w:color w:val="000000"/>
          <w:sz w:val="28"/>
        </w:rPr>
        <w:t xml:space="preserve"> и </w:t>
      </w:r>
      <w:r>
        <w:rPr>
          <w:rFonts w:ascii="Times New Roman"/>
          <w:b w:val="false"/>
          <w:i w:val="false"/>
          <w:color w:val="000000"/>
          <w:sz w:val="28"/>
        </w:rPr>
        <w:t>праздничных дней</w:t>
      </w:r>
      <w:r>
        <w:rPr>
          <w:rFonts w:ascii="Times New Roman"/>
          <w:b w:val="false"/>
          <w:i w:val="false"/>
          <w:color w:val="000000"/>
          <w:sz w:val="28"/>
        </w:rPr>
        <w:t>, согласно трудовому законодательству Республики Казахстан.</w:t>
      </w:r>
      <w:r>
        <w:br/>
      </w: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r>
        <w:br/>
      </w:r>
      <w:r>
        <w:rPr>
          <w:rFonts w:ascii="Times New Roman"/>
          <w:b w:val="false"/>
          <w:i w:val="false"/>
          <w:color w:val="000000"/>
          <w:sz w:val="28"/>
        </w:rPr>
        <w:t>
      9. Сроки оказания государственной услуги:</w:t>
      </w:r>
      <w:r>
        <w:br/>
      </w:r>
      <w:r>
        <w:rPr>
          <w:rFonts w:ascii="Times New Roman"/>
          <w:b w:val="false"/>
          <w:i w:val="false"/>
          <w:color w:val="000000"/>
          <w:sz w:val="28"/>
        </w:rPr>
        <w:t>
      1) с момента сдачи пакета документов услугополучателем услугодателю – в течение 10 (десять) рабочих дней;</w:t>
      </w:r>
      <w:r>
        <w:br/>
      </w:r>
      <w:r>
        <w:rPr>
          <w:rFonts w:ascii="Times New Roman"/>
          <w:b w:val="false"/>
          <w:i w:val="false"/>
          <w:color w:val="000000"/>
          <w:sz w:val="28"/>
        </w:rPr>
        <w:t>
      2) максимально допустимое время ожидания для сдачи пакета документов услугополучателем на месте в день обращения, зависит от количества человек в очереди – 30 минут на обслуживание одного услугополучателя;</w:t>
      </w:r>
      <w:r>
        <w:br/>
      </w:r>
      <w:r>
        <w:rPr>
          <w:rFonts w:ascii="Times New Roman"/>
          <w:b w:val="false"/>
          <w:i w:val="false"/>
          <w:color w:val="000000"/>
          <w:sz w:val="28"/>
        </w:rPr>
        <w:t>
      3) максимально допустимое время обслуживания услугополучателя – 30 минут.</w:t>
      </w:r>
      <w:r>
        <w:br/>
      </w:r>
      <w:r>
        <w:rPr>
          <w:rFonts w:ascii="Times New Roman"/>
          <w:b w:val="false"/>
          <w:i w:val="false"/>
          <w:color w:val="000000"/>
          <w:sz w:val="28"/>
        </w:rPr>
        <w:t>
      При подаче услугополучателем всех необходимых документов районным отделом услугодателя выдается талон с указанием даты регистрации и получения государственной услуги, фамилии и инициалов лица, принявшего документы.</w:t>
      </w:r>
      <w:r>
        <w:br/>
      </w:r>
      <w:r>
        <w:rPr>
          <w:rFonts w:ascii="Times New Roman"/>
          <w:b w:val="false"/>
          <w:i w:val="false"/>
          <w:color w:val="000000"/>
          <w:sz w:val="28"/>
        </w:rPr>
        <w:t>
      10. Инвалидам первой и второй групп, являющимся получателями специальных социальных услуг оформление документов для обеспечения их санаторно-курортным лечением осуществляется при содействии социального работника услугодателя.</w:t>
      </w:r>
      <w:r>
        <w:br/>
      </w:r>
      <w:r>
        <w:rPr>
          <w:rFonts w:ascii="Times New Roman"/>
          <w:b w:val="false"/>
          <w:i w:val="false"/>
          <w:color w:val="000000"/>
          <w:sz w:val="28"/>
        </w:rPr>
        <w:t>
      11. Описание последовательности процедур между специалистами районного отдела услугодателя приведено в блок-схеме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12 в соответствии с </w:t>
      </w:r>
      <w:r>
        <w:rPr>
          <w:rFonts w:ascii="Times New Roman"/>
          <w:b w:val="false"/>
          <w:i w:val="false"/>
          <w:color w:val="000000"/>
          <w:sz w:val="28"/>
        </w:rPr>
        <w:t>постановлением</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p>
    <w:bookmarkEnd w:id="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84" w:id="81"/>
          <w:p>
            <w:pPr>
              <w:spacing w:after="20"/>
              <w:ind w:left="20"/>
              <w:jc w:val="both"/>
            </w:pPr>
            <w:r>
              <w:rPr>
                <w:rFonts w:ascii="Times New Roman"/>
                <w:b w:val="false"/>
                <w:i w:val="false"/>
                <w:color w:val="000000"/>
                <w:sz w:val="20"/>
              </w:rPr>
              <w:t>
приложение 2</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«Оформление</w:t>
            </w:r>
            <w:r>
              <w:br/>
            </w:r>
            <w:r>
              <w:rPr>
                <w:rFonts w:ascii="Times New Roman"/>
                <w:b w:val="false"/>
                <w:i w:val="false"/>
                <w:color w:val="000000"/>
                <w:sz w:val="20"/>
              </w:rPr>
              <w:t>
документов на инвалидов для</w:t>
            </w:r>
            <w:r>
              <w:br/>
            </w:r>
            <w:r>
              <w:rPr>
                <w:rFonts w:ascii="Times New Roman"/>
                <w:b w:val="false"/>
                <w:i w:val="false"/>
                <w:color w:val="000000"/>
                <w:sz w:val="20"/>
              </w:rPr>
              <w:t>
обеспечения их санаторно-</w:t>
            </w:r>
            <w:r>
              <w:br/>
            </w:r>
            <w:r>
              <w:rPr>
                <w:rFonts w:ascii="Times New Roman"/>
                <w:b w:val="false"/>
                <w:i w:val="false"/>
                <w:color w:val="000000"/>
                <w:sz w:val="20"/>
              </w:rPr>
              <w:t>
курортным лечением»</w:t>
            </w:r>
          </w:p>
          <w:bookmarkEnd w:id="81"/>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both"/>
      </w:pPr>
      <w:r>
        <w:rPr>
          <w:rFonts w:ascii="Times New Roman"/>
          <w:b w:val="false"/>
          <w:i w:val="false"/>
          <w:color w:val="ff0000"/>
          <w:sz w:val="28"/>
        </w:rPr>
        <w:t xml:space="preserve">     Сноска. Приложение 2 - в редакции </w:t>
      </w:r>
      <w:r>
        <w:rPr>
          <w:rFonts w:ascii="Times New Roman"/>
          <w:b w:val="false"/>
          <w:i w:val="false"/>
          <w:color w:val="ff0000"/>
          <w:sz w:val="28"/>
        </w:rPr>
        <w:t>постановления</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p>
    <w:p>
      <w:pPr>
        <w:spacing w:after="0"/>
        <w:ind w:left="0"/>
        <w:jc w:val="both"/>
      </w:pPr>
      <w:r>
        <w:rPr>
          <w:rFonts w:ascii="Times New Roman"/>
          <w:b w:val="false"/>
          <w:i w:val="false"/>
          <w:color w:val="000000"/>
          <w:sz w:val="28"/>
        </w:rPr>
        <w:t>      (10 рабочих дней)</w:t>
      </w:r>
    </w:p>
    <w:p>
      <w:pPr>
        <w:spacing w:after="0"/>
        <w:ind w:left="0"/>
        <w:jc w:val="both"/>
      </w:pPr>
      <w:r>
        <w:drawing>
          <wp:inline distT="0" distB="0" distL="0" distR="0">
            <wp:extent cx="127127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2712700" cy="55626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3" w:id="82"/>
          <w:p>
            <w:pPr>
              <w:spacing w:after="20"/>
              <w:ind w:left="20"/>
              <w:jc w:val="both"/>
            </w:pPr>
            <w:r>
              <w:rPr>
                <w:rFonts w:ascii="Times New Roman"/>
                <w:b w:val="false"/>
                <w:i w:val="false"/>
                <w:color w:val="000000"/>
                <w:sz w:val="20"/>
              </w:rPr>
              <w:t>
Утвержден</w:t>
            </w:r>
            <w:r>
              <w:br/>
            </w:r>
            <w:r>
              <w:rPr>
                <w:rFonts w:ascii="Times New Roman"/>
                <w:b w:val="false"/>
                <w:i w:val="false"/>
                <w:color w:val="000000"/>
                <w:sz w:val="20"/>
              </w:rPr>
              <w:t>
постановлением акимата</w:t>
            </w:r>
            <w:r>
              <w:br/>
            </w:r>
            <w:r>
              <w:rPr>
                <w:rFonts w:ascii="Times New Roman"/>
                <w:b w:val="false"/>
                <w:i w:val="false"/>
                <w:color w:val="000000"/>
                <w:sz w:val="20"/>
              </w:rPr>
              <w:t>
города Алматы</w:t>
            </w:r>
            <w:r>
              <w:br/>
            </w:r>
            <w:r>
              <w:rPr>
                <w:rFonts w:ascii="Times New Roman"/>
                <w:b w:val="false"/>
                <w:i w:val="false"/>
                <w:color w:val="000000"/>
                <w:sz w:val="20"/>
              </w:rPr>
              <w:t>
от 11 апреля 2014 года № 2/236</w:t>
            </w:r>
          </w:p>
          <w:bookmarkEnd w:id="82"/>
        </w:tc>
      </w:tr>
    </w:tbl>
    <w:bookmarkStart w:name="z177" w:id="83"/>
    <w:p>
      <w:pPr>
        <w:spacing w:after="0"/>
        <w:ind w:left="0"/>
        <w:jc w:val="left"/>
      </w:pPr>
      <w:r>
        <w:rPr>
          <w:rFonts w:ascii="Times New Roman"/>
          <w:b/>
          <w:i w:val="false"/>
          <w:color w:val="000000"/>
        </w:rPr>
        <w:t xml:space="preserve"> 
Регламент государственной услуги «Оформление документов на оказание специальных социальных услуг в медико-социальных учреждениях (организациях)»</w:t>
      </w:r>
      <w:r>
        <w:br/>
      </w:r>
      <w:r>
        <w:rPr>
          <w:rFonts w:ascii="Times New Roman"/>
          <w:b/>
          <w:i w:val="false"/>
          <w:color w:val="000000"/>
        </w:rPr>
        <w:t>
1. Общие положения</w:t>
      </w:r>
    </w:p>
    <w:bookmarkEnd w:id="83"/>
    <w:p>
      <w:pPr>
        <w:spacing w:after="0"/>
        <w:ind w:left="0"/>
        <w:jc w:val="both"/>
      </w:pPr>
      <w:r>
        <w:rPr>
          <w:rFonts w:ascii="Times New Roman"/>
          <w:b w:val="false"/>
          <w:i w:val="false"/>
          <w:color w:val="000000"/>
          <w:sz w:val="28"/>
        </w:rPr>
        <w:t>      1. Государственная услуга «Оформление документов на оказание специальных социальных услуг в медико-социальных учреждениях (организациях)» (далее – государственная услуга) оказывается Управлением занятости и социальных программ города Алматы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осуществляется через районные отделы услугодателя по месту регистрации постоянного места жительства услугополучателя.</w:t>
      </w:r>
      <w:r>
        <w:br/>
      </w:r>
      <w:r>
        <w:rPr>
          <w:rFonts w:ascii="Times New Roman"/>
          <w:b w:val="false"/>
          <w:i w:val="false"/>
          <w:color w:val="000000"/>
          <w:sz w:val="28"/>
        </w:rPr>
        <w:t>
      2. Форма оказываемой государственной услуги - бумажная.</w:t>
      </w:r>
      <w:r>
        <w:br/>
      </w:r>
      <w:r>
        <w:rPr>
          <w:rFonts w:ascii="Times New Roman"/>
          <w:b w:val="false"/>
          <w:i w:val="false"/>
          <w:color w:val="000000"/>
          <w:sz w:val="28"/>
        </w:rPr>
        <w:t>
      3. Результат оказания государственной услуги – уведомление об оформлении документов с указанием срока оказания специальных социальных услуг в медико-социальных учреждениях (организациях), либо мотивированный ответ об отказе в оказании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«Оформление документов на оказание специальных социальных услуг в медико-социальных учреждениях (организациях)», утвержденного постановлением Правительства Республики Казахстан от 11 марта 2014 года № 217 (далее - Стандарт).</w:t>
      </w:r>
      <w:r>
        <w:br/>
      </w:r>
      <w:r>
        <w:rPr>
          <w:rFonts w:ascii="Times New Roman"/>
          <w:b w:val="false"/>
          <w:i w:val="false"/>
          <w:color w:val="000000"/>
          <w:sz w:val="28"/>
        </w:rPr>
        <w:t>
 </w:t>
      </w:r>
    </w:p>
    <w:bookmarkStart w:name="z85" w:id="84"/>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84"/>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5. Процедуры (действия), входящие в состав процесса оказания государственной услуги:</w:t>
      </w:r>
      <w:r>
        <w:br/>
      </w:r>
      <w:r>
        <w:rPr>
          <w:rFonts w:ascii="Times New Roman"/>
          <w:b w:val="false"/>
          <w:i w:val="false"/>
          <w:color w:val="000000"/>
          <w:sz w:val="28"/>
        </w:rPr>
        <w:t>
      1) прием документов специалистом районного отдела услугодателя и регистрация заявления;</w:t>
      </w:r>
      <w:r>
        <w:br/>
      </w:r>
      <w:r>
        <w:rPr>
          <w:rFonts w:ascii="Times New Roman"/>
          <w:b w:val="false"/>
          <w:i w:val="false"/>
          <w:color w:val="000000"/>
          <w:sz w:val="28"/>
        </w:rPr>
        <w:t>
      2) рассмотрение заявления, проверка представленных документов специалистом районного отдела услугодателя;</w:t>
      </w:r>
      <w:r>
        <w:br/>
      </w:r>
      <w:r>
        <w:rPr>
          <w:rFonts w:ascii="Times New Roman"/>
          <w:b w:val="false"/>
          <w:i w:val="false"/>
          <w:color w:val="000000"/>
          <w:sz w:val="28"/>
        </w:rPr>
        <w:t>
      3) оформление результата оказания государственной услуги специалистом районного отдела услугодателя;</w:t>
      </w:r>
      <w:r>
        <w:br/>
      </w:r>
      <w:r>
        <w:rPr>
          <w:rFonts w:ascii="Times New Roman"/>
          <w:b w:val="false"/>
          <w:i w:val="false"/>
          <w:color w:val="000000"/>
          <w:sz w:val="28"/>
        </w:rPr>
        <w:t>
      4) выдача результата оказания государственной услуги.</w:t>
      </w:r>
      <w:r>
        <w:br/>
      </w:r>
      <w:r>
        <w:rPr>
          <w:rFonts w:ascii="Times New Roman"/>
          <w:b w:val="false"/>
          <w:i w:val="false"/>
          <w:color w:val="000000"/>
          <w:sz w:val="28"/>
        </w:rPr>
        <w:t>
 </w:t>
      </w:r>
    </w:p>
    <w:bookmarkStart w:name="z86" w:id="85"/>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85"/>
    <w:bookmarkStart w:name="z146" w:id="86"/>
    <w:p>
      <w:pPr>
        <w:spacing w:after="0"/>
        <w:ind w:left="0"/>
        <w:jc w:val="both"/>
      </w:pPr>
      <w:r>
        <w:rPr>
          <w:rFonts w:ascii="Times New Roman"/>
          <w:b w:val="false"/>
          <w:i w:val="false"/>
          <w:color w:val="000000"/>
          <w:sz w:val="28"/>
        </w:rPr>
        <w:t>      6.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1) специалист районного отдела услугодателя;</w:t>
      </w:r>
      <w:r>
        <w:br/>
      </w:r>
      <w:r>
        <w:rPr>
          <w:rFonts w:ascii="Times New Roman"/>
          <w:b w:val="false"/>
          <w:i w:val="false"/>
          <w:color w:val="000000"/>
          <w:sz w:val="28"/>
        </w:rPr>
        <w:t>
      2) руководитель районного отдела услугодателя;</w:t>
      </w:r>
      <w:r>
        <w:br/>
      </w:r>
      <w:r>
        <w:rPr>
          <w:rFonts w:ascii="Times New Roman"/>
          <w:b w:val="false"/>
          <w:i w:val="false"/>
          <w:color w:val="000000"/>
          <w:sz w:val="28"/>
        </w:rPr>
        <w:t>
      3) социальный работник по оценке и определению потребности в специальных социальных услугах;</w:t>
      </w:r>
      <w:r>
        <w:br/>
      </w:r>
      <w:r>
        <w:rPr>
          <w:rFonts w:ascii="Times New Roman"/>
          <w:b w:val="false"/>
          <w:i w:val="false"/>
          <w:color w:val="000000"/>
          <w:sz w:val="28"/>
        </w:rPr>
        <w:t>
      4) специалист канцелярии услугодателя;</w:t>
      </w:r>
      <w:r>
        <w:br/>
      </w:r>
      <w:r>
        <w:rPr>
          <w:rFonts w:ascii="Times New Roman"/>
          <w:b w:val="false"/>
          <w:i w:val="false"/>
          <w:color w:val="000000"/>
          <w:sz w:val="28"/>
        </w:rPr>
        <w:t>
      5) заместитель руководителя услугодателя;</w:t>
      </w:r>
      <w:r>
        <w:br/>
      </w:r>
      <w:r>
        <w:rPr>
          <w:rFonts w:ascii="Times New Roman"/>
          <w:b w:val="false"/>
          <w:i w:val="false"/>
          <w:color w:val="000000"/>
          <w:sz w:val="28"/>
        </w:rPr>
        <w:t>
      6) руководитель отдела услугодателя, курирующего вопросы оказания специальных социальных услуг;</w:t>
      </w:r>
      <w:r>
        <w:br/>
      </w:r>
      <w:r>
        <w:rPr>
          <w:rFonts w:ascii="Times New Roman"/>
          <w:b w:val="false"/>
          <w:i w:val="false"/>
          <w:color w:val="000000"/>
          <w:sz w:val="28"/>
        </w:rPr>
        <w:t>
      7) ответственный исполнитель услугодателя;</w:t>
      </w:r>
      <w:r>
        <w:br/>
      </w:r>
      <w:r>
        <w:rPr>
          <w:rFonts w:ascii="Times New Roman"/>
          <w:b w:val="false"/>
          <w:i w:val="false"/>
          <w:color w:val="000000"/>
          <w:sz w:val="28"/>
        </w:rPr>
        <w:t>
      8) комиссия услугодателя по направлению граждан в медико-социальное учреждение.</w:t>
      </w:r>
      <w:r>
        <w:br/>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1) услугополучатель подает заявление в районный отдел услугодателя по форме согласно приложениям </w:t>
      </w:r>
      <w:r>
        <w:rPr>
          <w:rFonts w:ascii="Times New Roman"/>
          <w:b w:val="false"/>
          <w:i w:val="false"/>
          <w:color w:val="000000"/>
          <w:sz w:val="28"/>
        </w:rPr>
        <w:t>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Стандарту;</w:t>
      </w:r>
      <w:r>
        <w:br/>
      </w:r>
      <w:r>
        <w:rPr>
          <w:rFonts w:ascii="Times New Roman"/>
          <w:b w:val="false"/>
          <w:i w:val="false"/>
          <w:color w:val="000000"/>
          <w:sz w:val="28"/>
        </w:rPr>
        <w:t>
      2) специалист районного отдела услугодателя в день поступления заявления и необходимых документов для оказания государственной услуги регистрирует заявление в журнале входящей корреспонденции и передает на рассмотрение руководителю районного отдела услугодателя;</w:t>
      </w:r>
      <w:r>
        <w:br/>
      </w:r>
      <w:r>
        <w:rPr>
          <w:rFonts w:ascii="Times New Roman"/>
          <w:b w:val="false"/>
          <w:i w:val="false"/>
          <w:color w:val="000000"/>
          <w:sz w:val="28"/>
        </w:rPr>
        <w:t>
      3) руководитель районного отдела услугодателя в день поступления заявления и необходимых документов для оказания государственной услуги отписывает заявление специалисту районного отдела услугодателя;</w:t>
      </w:r>
      <w:r>
        <w:br/>
      </w:r>
      <w:r>
        <w:rPr>
          <w:rFonts w:ascii="Times New Roman"/>
          <w:b w:val="false"/>
          <w:i w:val="false"/>
          <w:color w:val="000000"/>
          <w:sz w:val="28"/>
        </w:rPr>
        <w:t>
      4) специалист районного отдела услугодателя в день поступления заявления и необходимых документов для оказания государственной услуги передает документы социальному работнику по оценке и определению потребности в специальных социальных услугах;</w:t>
      </w:r>
      <w:r>
        <w:br/>
      </w:r>
      <w:r>
        <w:rPr>
          <w:rFonts w:ascii="Times New Roman"/>
          <w:b w:val="false"/>
          <w:i w:val="false"/>
          <w:color w:val="000000"/>
          <w:sz w:val="28"/>
        </w:rPr>
        <w:t>
      5) социальный работник по оценке и определению потребности в специальных социальных услугах в течение десяти рабочих дней со дня поступления заявления выносит заключение о потребности в специальных социальных услугах и передает специалисту районного отдела услугодателя;</w:t>
      </w:r>
      <w:r>
        <w:br/>
      </w:r>
      <w:r>
        <w:rPr>
          <w:rFonts w:ascii="Times New Roman"/>
          <w:b w:val="false"/>
          <w:i w:val="false"/>
          <w:color w:val="000000"/>
          <w:sz w:val="28"/>
        </w:rPr>
        <w:t>
      6) специалист районного отдела услугодателя в течение одного рабочего дня принятые документы и заключение о потребности в специальных социальных услугах с сопроводительным письмом направляет услугодателю для принятия решения об оказании специальных социальных услуг в медико-социальном учреждении;</w:t>
      </w:r>
      <w:r>
        <w:br/>
      </w:r>
      <w:r>
        <w:rPr>
          <w:rFonts w:ascii="Times New Roman"/>
          <w:b w:val="false"/>
          <w:i w:val="false"/>
          <w:color w:val="000000"/>
          <w:sz w:val="28"/>
        </w:rPr>
        <w:t>
      7) специалист канцелярии услугодателя в день поступления сопроводительного письма и документов проводит регистрацию в журнале входящей корреспонденции и передает на рассмотрение заместителю руководителя услугодателя;</w:t>
      </w:r>
      <w:r>
        <w:br/>
      </w:r>
      <w:r>
        <w:rPr>
          <w:rFonts w:ascii="Times New Roman"/>
          <w:b w:val="false"/>
          <w:i w:val="false"/>
          <w:color w:val="000000"/>
          <w:sz w:val="28"/>
        </w:rPr>
        <w:t>
      8) заместитель руководителя услугодателя в течение одного рабочего дня отписывает принятые документы руководителю отдела услугодателя, курирующего вопросы оказания специальных социальных услуг;</w:t>
      </w:r>
      <w:r>
        <w:br/>
      </w:r>
      <w:r>
        <w:rPr>
          <w:rFonts w:ascii="Times New Roman"/>
          <w:b w:val="false"/>
          <w:i w:val="false"/>
          <w:color w:val="000000"/>
          <w:sz w:val="28"/>
        </w:rPr>
        <w:t>
      9) руководитель отдела услугодателя, курирующего вопросы оказания специальных социальных услуг в день получения документов отписывает принятые документы ответственному исполнителю услугодателя;</w:t>
      </w:r>
      <w:r>
        <w:br/>
      </w:r>
      <w:r>
        <w:rPr>
          <w:rFonts w:ascii="Times New Roman"/>
          <w:b w:val="false"/>
          <w:i w:val="false"/>
          <w:color w:val="000000"/>
          <w:sz w:val="28"/>
        </w:rPr>
        <w:t>
      10) ответственный исполнитель услугодателя в течение одного рабочего дня направляет пакет документов на комиссию по направлению граждан в медико-социальное учреждение для принятия решения об оказании либо об отказе в оказании специальных социальных услуг в медико-социальное учреждение;</w:t>
      </w:r>
      <w:r>
        <w:br/>
      </w:r>
      <w:r>
        <w:rPr>
          <w:rFonts w:ascii="Times New Roman"/>
          <w:b w:val="false"/>
          <w:i w:val="false"/>
          <w:color w:val="000000"/>
          <w:sz w:val="28"/>
        </w:rPr>
        <w:t>
      11) комиссия по направлению граждан в медико-социальные учреждения рассматривает поступивший пакет документов и в течение одного рабочего дня принимает решение об оказании либо об отказе в оказании специальных социальных услуг в медико-социальных учреждениях;</w:t>
      </w:r>
      <w:r>
        <w:br/>
      </w:r>
      <w:r>
        <w:rPr>
          <w:rFonts w:ascii="Times New Roman"/>
          <w:b w:val="false"/>
          <w:i w:val="false"/>
          <w:color w:val="000000"/>
          <w:sz w:val="28"/>
        </w:rPr>
        <w:t>
      12) ответственный исполнитель услугодателя в течение одного рабочего дня со дня принятия комиссией по направлению граждан в медико-социальные учреждения решения об оказании либо об отказе в оказании специальных социальных услуг в медико-социальных учреждениях подготавливает уведомление районному отделу услугодателя о решении комиссии по направлению граждан в медико-социальное учреждение и передает для подписания заместителю руководителя услугодателя;</w:t>
      </w:r>
      <w:r>
        <w:br/>
      </w:r>
      <w:r>
        <w:rPr>
          <w:rFonts w:ascii="Times New Roman"/>
          <w:b w:val="false"/>
          <w:i w:val="false"/>
          <w:color w:val="000000"/>
          <w:sz w:val="28"/>
        </w:rPr>
        <w:t>
      13) заместитель руководителя услугодателя в течение одного рабочего дня подписывает уведомление районному отделу услугодателя о решении комиссии по направлению граждан в медико-социальное учреждение, затем ответственный исполнитель услугодателя в день подписания уведомления заместителем руководителя услугодателя передает документы в районный отдел услугодателя;</w:t>
      </w:r>
      <w:r>
        <w:br/>
      </w:r>
      <w:r>
        <w:rPr>
          <w:rFonts w:ascii="Times New Roman"/>
          <w:b w:val="false"/>
          <w:i w:val="false"/>
          <w:color w:val="000000"/>
          <w:sz w:val="28"/>
        </w:rPr>
        <w:t>
      14) специалист районного отдела услугодателя в течение одного рабочего дня со дня поступления документов от услугодателя направляет услугополучателю уведомление об оформлении документов с указанием срока оказания специальных социальных услуг в медико-социальных учреждениях (организациях), либо мотивированный ответ об отказе в оказании государственной услуги.</w:t>
      </w:r>
      <w:r>
        <w:br/>
      </w:r>
      <w:r>
        <w:rPr>
          <w:rFonts w:ascii="Times New Roman"/>
          <w:b w:val="false"/>
          <w:i w:val="false"/>
          <w:color w:val="000000"/>
          <w:sz w:val="28"/>
        </w:rPr>
        <w:t>
      8. Прием документов и выдача результатов оказания государственной услуги осуществляется услугодателем - с понедельника по пятницу включительно с 9.00 до 18.00 часов, перерыв с 13.00 до 14.00 часов, кроме </w:t>
      </w:r>
      <w:r>
        <w:rPr>
          <w:rFonts w:ascii="Times New Roman"/>
          <w:b w:val="false"/>
          <w:i w:val="false"/>
          <w:color w:val="000000"/>
          <w:sz w:val="28"/>
        </w:rPr>
        <w:t>выходных</w:t>
      </w:r>
      <w:r>
        <w:rPr>
          <w:rFonts w:ascii="Times New Roman"/>
          <w:b w:val="false"/>
          <w:i w:val="false"/>
          <w:color w:val="000000"/>
          <w:sz w:val="28"/>
        </w:rPr>
        <w:t xml:space="preserve"> и </w:t>
      </w:r>
      <w:r>
        <w:rPr>
          <w:rFonts w:ascii="Times New Roman"/>
          <w:b w:val="false"/>
          <w:i w:val="false"/>
          <w:color w:val="000000"/>
          <w:sz w:val="28"/>
        </w:rPr>
        <w:t>праздничных дней</w:t>
      </w:r>
      <w:r>
        <w:rPr>
          <w:rFonts w:ascii="Times New Roman"/>
          <w:b w:val="false"/>
          <w:i w:val="false"/>
          <w:color w:val="000000"/>
          <w:sz w:val="28"/>
        </w:rPr>
        <w:t>, согласно трудовому законодательству Республики Казахстан.</w:t>
      </w:r>
      <w:r>
        <w:br/>
      </w: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r>
        <w:br/>
      </w:r>
      <w:r>
        <w:rPr>
          <w:rFonts w:ascii="Times New Roman"/>
          <w:b w:val="false"/>
          <w:i w:val="false"/>
          <w:color w:val="000000"/>
          <w:sz w:val="28"/>
        </w:rPr>
        <w:t>
      9. Срок оказания государственной услуги:</w:t>
      </w:r>
      <w:r>
        <w:br/>
      </w:r>
      <w:r>
        <w:rPr>
          <w:rFonts w:ascii="Times New Roman"/>
          <w:b w:val="false"/>
          <w:i w:val="false"/>
          <w:color w:val="000000"/>
          <w:sz w:val="28"/>
        </w:rPr>
        <w:t>
      1) с момента сдачи пакета документов услугополучателем услугодателю – в течение 17 (семнадцать) рабочих дней;</w:t>
      </w:r>
      <w:r>
        <w:br/>
      </w:r>
      <w:r>
        <w:rPr>
          <w:rFonts w:ascii="Times New Roman"/>
          <w:b w:val="false"/>
          <w:i w:val="false"/>
          <w:color w:val="000000"/>
          <w:sz w:val="28"/>
        </w:rPr>
        <w:t>
      2) максимально допустимое время ожидания для сдачи пакета документов услугополучателем на месте в день обращения, зависит от количества человек в очереди – 30 минут на обслуживание одного услугополучателя;</w:t>
      </w:r>
      <w:r>
        <w:br/>
      </w:r>
      <w:r>
        <w:rPr>
          <w:rFonts w:ascii="Times New Roman"/>
          <w:b w:val="false"/>
          <w:i w:val="false"/>
          <w:color w:val="000000"/>
          <w:sz w:val="28"/>
        </w:rPr>
        <w:t>
      3) максимально допустимое время обслуживания услугополучателя – 30 минут.</w:t>
      </w:r>
      <w:r>
        <w:br/>
      </w:r>
      <w:r>
        <w:rPr>
          <w:rFonts w:ascii="Times New Roman"/>
          <w:b w:val="false"/>
          <w:i w:val="false"/>
          <w:color w:val="000000"/>
          <w:sz w:val="28"/>
        </w:rPr>
        <w:t>
      10. При подаче услугополучателем всех необходимых документов районным отделом услугодателя выдается талон с указанием даты регистрации и получения государственной услуги, фамилии и инициалов лица, принявшего документы.</w:t>
      </w:r>
      <w:r>
        <w:br/>
      </w:r>
      <w:r>
        <w:rPr>
          <w:rFonts w:ascii="Times New Roman"/>
          <w:b w:val="false"/>
          <w:i w:val="false"/>
          <w:color w:val="000000"/>
          <w:sz w:val="28"/>
        </w:rPr>
        <w:t>
      11. Инвалидам первой и второй групп и лицам, не способным к самостоятельному обслуживанию в связи с преклонным возрастом и являющиеся получателями специальных социальных услуг оформление документов на оказание специальных социальных услуг в медико-социальных учреждениях (организациях) осуществляется при содействии социального работника услугодателя.</w:t>
      </w:r>
      <w:r>
        <w:br/>
      </w:r>
      <w:r>
        <w:rPr>
          <w:rFonts w:ascii="Times New Roman"/>
          <w:b w:val="false"/>
          <w:i w:val="false"/>
          <w:color w:val="000000"/>
          <w:sz w:val="28"/>
        </w:rPr>
        <w:t>
      12. Описание порядка взаимодействия структурных подразделений (работников) услугодателя в процессе оказания государственной услуги указаны в графическом виде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13.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13 в соответствии с </w:t>
      </w:r>
      <w:r>
        <w:rPr>
          <w:rFonts w:ascii="Times New Roman"/>
          <w:b w:val="false"/>
          <w:i w:val="false"/>
          <w:color w:val="000000"/>
          <w:sz w:val="28"/>
        </w:rPr>
        <w:t>постановлением</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p>
    <w:bookmarkEnd w:id="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87" w:id="87"/>
          <w:p>
            <w:pPr>
              <w:spacing w:after="20"/>
              <w:ind w:left="20"/>
              <w:jc w:val="both"/>
            </w:pPr>
            <w:r>
              <w:rPr>
                <w:rFonts w:ascii="Times New Roman"/>
                <w:b w:val="false"/>
                <w:i w:val="false"/>
                <w:color w:val="000000"/>
                <w:sz w:val="20"/>
              </w:rPr>
              <w:t>
приложение 2</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«Оформление</w:t>
            </w:r>
            <w:r>
              <w:br/>
            </w:r>
            <w:r>
              <w:rPr>
                <w:rFonts w:ascii="Times New Roman"/>
                <w:b w:val="false"/>
                <w:i w:val="false"/>
                <w:color w:val="000000"/>
                <w:sz w:val="20"/>
              </w:rPr>
              <w:t>
документов на оказание</w:t>
            </w:r>
            <w:r>
              <w:br/>
            </w:r>
            <w:r>
              <w:rPr>
                <w:rFonts w:ascii="Times New Roman"/>
                <w:b w:val="false"/>
                <w:i w:val="false"/>
                <w:color w:val="000000"/>
                <w:sz w:val="20"/>
              </w:rPr>
              <w:t>
специальных социальных услуг</w:t>
            </w:r>
            <w:r>
              <w:br/>
            </w:r>
            <w:r>
              <w:rPr>
                <w:rFonts w:ascii="Times New Roman"/>
                <w:b w:val="false"/>
                <w:i w:val="false"/>
                <w:color w:val="000000"/>
                <w:sz w:val="20"/>
              </w:rPr>
              <w:t>
в медико-социальных</w:t>
            </w:r>
            <w:r>
              <w:br/>
            </w:r>
            <w:r>
              <w:rPr>
                <w:rFonts w:ascii="Times New Roman"/>
                <w:b w:val="false"/>
                <w:i w:val="false"/>
                <w:color w:val="000000"/>
                <w:sz w:val="20"/>
              </w:rPr>
              <w:t>
учреждениях (организациях)»</w:t>
            </w:r>
          </w:p>
          <w:bookmarkEnd w:id="87"/>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both"/>
      </w:pPr>
      <w:r>
        <w:rPr>
          <w:rFonts w:ascii="Times New Roman"/>
          <w:b w:val="false"/>
          <w:i w:val="false"/>
          <w:color w:val="ff0000"/>
          <w:sz w:val="28"/>
        </w:rPr>
        <w:t xml:space="preserve">     Сноска. Приложение 2 - в редакции </w:t>
      </w:r>
      <w:r>
        <w:rPr>
          <w:rFonts w:ascii="Times New Roman"/>
          <w:b w:val="false"/>
          <w:i w:val="false"/>
          <w:color w:val="ff0000"/>
          <w:sz w:val="28"/>
        </w:rPr>
        <w:t>постановления</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p>
    <w:p>
      <w:pPr>
        <w:spacing w:after="0"/>
        <w:ind w:left="0"/>
        <w:jc w:val="both"/>
      </w:pPr>
      <w:r>
        <w:drawing>
          <wp:inline distT="0" distB="0" distL="0" distR="0">
            <wp:extent cx="167513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6751300" cy="93980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4" w:id="88"/>
          <w:p>
            <w:pPr>
              <w:spacing w:after="20"/>
              <w:ind w:left="20"/>
              <w:jc w:val="both"/>
            </w:pPr>
            <w:r>
              <w:rPr>
                <w:rFonts w:ascii="Times New Roman"/>
                <w:b w:val="false"/>
                <w:i w:val="false"/>
                <w:color w:val="000000"/>
                <w:sz w:val="20"/>
              </w:rPr>
              <w:t>
Утвержден</w:t>
            </w:r>
            <w:r>
              <w:br/>
            </w:r>
            <w:r>
              <w:rPr>
                <w:rFonts w:ascii="Times New Roman"/>
                <w:b w:val="false"/>
                <w:i w:val="false"/>
                <w:color w:val="000000"/>
                <w:sz w:val="20"/>
              </w:rPr>
              <w:t>
постановлением акимата</w:t>
            </w:r>
            <w:r>
              <w:br/>
            </w:r>
            <w:r>
              <w:rPr>
                <w:rFonts w:ascii="Times New Roman"/>
                <w:b w:val="false"/>
                <w:i w:val="false"/>
                <w:color w:val="000000"/>
                <w:sz w:val="20"/>
              </w:rPr>
              <w:t>
города Алматы</w:t>
            </w:r>
            <w:r>
              <w:br/>
            </w:r>
            <w:r>
              <w:rPr>
                <w:rFonts w:ascii="Times New Roman"/>
                <w:b w:val="false"/>
                <w:i w:val="false"/>
                <w:color w:val="000000"/>
                <w:sz w:val="20"/>
              </w:rPr>
              <w:t>
от 11 апреля 2014 года № 2/236</w:t>
            </w:r>
          </w:p>
          <w:bookmarkEnd w:id="88"/>
        </w:tc>
      </w:tr>
    </w:tbl>
    <w:bookmarkStart w:name="z178" w:id="89"/>
    <w:p>
      <w:pPr>
        <w:spacing w:after="0"/>
        <w:ind w:left="0"/>
        <w:jc w:val="left"/>
      </w:pPr>
      <w:r>
        <w:rPr>
          <w:rFonts w:ascii="Times New Roman"/>
          <w:b/>
          <w:i w:val="false"/>
          <w:color w:val="000000"/>
        </w:rPr>
        <w:t xml:space="preserve"> 
Регламент государственной услуги «Оформление документов на оказание специальных социальных услуг в условиях ухода на дому»</w:t>
      </w:r>
      <w:r>
        <w:br/>
      </w:r>
      <w:r>
        <w:rPr>
          <w:rFonts w:ascii="Times New Roman"/>
          <w:b/>
          <w:i w:val="false"/>
          <w:color w:val="000000"/>
        </w:rPr>
        <w:t>
1. Общие положения</w:t>
      </w:r>
    </w:p>
    <w:bookmarkEnd w:id="89"/>
    <w:p>
      <w:pPr>
        <w:spacing w:after="0"/>
        <w:ind w:left="0"/>
        <w:jc w:val="both"/>
      </w:pPr>
      <w:r>
        <w:rPr>
          <w:rFonts w:ascii="Times New Roman"/>
          <w:b w:val="false"/>
          <w:i w:val="false"/>
          <w:color w:val="000000"/>
          <w:sz w:val="28"/>
        </w:rPr>
        <w:t>      1. Государственная услуга «Оформление документов на оказание специальных социальных услуг в условиях ухода на дому» (далее – государственная услуга) оказывается Управлением занятости и социальных программ города Алматы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осуществляется через районные отделы услугодателя по месту регистрации постоянного места жительства услугополучателя.</w:t>
      </w:r>
      <w:r>
        <w:br/>
      </w:r>
      <w:r>
        <w:rPr>
          <w:rFonts w:ascii="Times New Roman"/>
          <w:b w:val="false"/>
          <w:i w:val="false"/>
          <w:color w:val="000000"/>
          <w:sz w:val="28"/>
        </w:rPr>
        <w:t>
      2. Форма оказываемой государственной услуги - бумажная.</w:t>
      </w:r>
      <w:r>
        <w:br/>
      </w:r>
      <w:r>
        <w:rPr>
          <w:rFonts w:ascii="Times New Roman"/>
          <w:b w:val="false"/>
          <w:i w:val="false"/>
          <w:color w:val="000000"/>
          <w:sz w:val="28"/>
        </w:rPr>
        <w:t>
      3. Результат оказания государственной услуги – уведомление об оформлении документов с указанием срока оказания специальных социальных услуг в условиях ухода на дому, либо мотивированный ответ об отказе в оказании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Стандарта государственной услуги «Оформление документов на оказание специальных социальных услуг в условиях ухода на дому», утвержденного постановлением Правительства Республики Казахстан от 11 марта 2014 года № 217 (далее - Стандарт).</w:t>
      </w:r>
    </w:p>
    <w:bookmarkStart w:name="z88" w:id="90"/>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90"/>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w:t>
      </w:r>
      <w:r>
        <w:br/>
      </w:r>
      <w:r>
        <w:rPr>
          <w:rFonts w:ascii="Times New Roman"/>
          <w:b w:val="false"/>
          <w:i w:val="false"/>
          <w:color w:val="000000"/>
          <w:sz w:val="28"/>
        </w:rPr>
        <w:t>
      5. Процедуры (действия), входящие в состав процесса оказания государственной услуги:</w:t>
      </w:r>
      <w:r>
        <w:br/>
      </w:r>
      <w:r>
        <w:rPr>
          <w:rFonts w:ascii="Times New Roman"/>
          <w:b w:val="false"/>
          <w:i w:val="false"/>
          <w:color w:val="000000"/>
          <w:sz w:val="28"/>
        </w:rPr>
        <w:t>
      1) прием документов специалистом районного отдела услугодателя и регистрация заявления;</w:t>
      </w:r>
      <w:r>
        <w:br/>
      </w:r>
      <w:r>
        <w:rPr>
          <w:rFonts w:ascii="Times New Roman"/>
          <w:b w:val="false"/>
          <w:i w:val="false"/>
          <w:color w:val="000000"/>
          <w:sz w:val="28"/>
        </w:rPr>
        <w:t>
      2) рассмотрение заявления проверка представленных документов специалистом районного отдела услугодателя;</w:t>
      </w:r>
      <w:r>
        <w:br/>
      </w:r>
      <w:r>
        <w:rPr>
          <w:rFonts w:ascii="Times New Roman"/>
          <w:b w:val="false"/>
          <w:i w:val="false"/>
          <w:color w:val="000000"/>
          <w:sz w:val="28"/>
        </w:rPr>
        <w:t>
      3) оформление результата оказания государственной услуги специалистом районного отдела услугодателя;</w:t>
      </w:r>
      <w:r>
        <w:br/>
      </w:r>
      <w:r>
        <w:rPr>
          <w:rFonts w:ascii="Times New Roman"/>
          <w:b w:val="false"/>
          <w:i w:val="false"/>
          <w:color w:val="000000"/>
          <w:sz w:val="28"/>
        </w:rPr>
        <w:t>
      4) выдача результата оказания государственной услуги.</w:t>
      </w:r>
    </w:p>
    <w:bookmarkStart w:name="z89" w:id="91"/>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91"/>
    <w:bookmarkStart w:name="z147" w:id="92"/>
    <w:p>
      <w:pPr>
        <w:spacing w:after="0"/>
        <w:ind w:left="0"/>
        <w:jc w:val="both"/>
      </w:pPr>
      <w:r>
        <w:rPr>
          <w:rFonts w:ascii="Times New Roman"/>
          <w:b w:val="false"/>
          <w:i w:val="false"/>
          <w:color w:val="000000"/>
          <w:sz w:val="28"/>
        </w:rPr>
        <w:t>      6.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1) специалист районного отдела услугодателя;</w:t>
      </w:r>
      <w:r>
        <w:br/>
      </w:r>
      <w:r>
        <w:rPr>
          <w:rFonts w:ascii="Times New Roman"/>
          <w:b w:val="false"/>
          <w:i w:val="false"/>
          <w:color w:val="000000"/>
          <w:sz w:val="28"/>
        </w:rPr>
        <w:t>
      2) руководитель районного отдела услугодателя;</w:t>
      </w:r>
      <w:r>
        <w:br/>
      </w:r>
      <w:r>
        <w:rPr>
          <w:rFonts w:ascii="Times New Roman"/>
          <w:b w:val="false"/>
          <w:i w:val="false"/>
          <w:color w:val="000000"/>
          <w:sz w:val="28"/>
        </w:rPr>
        <w:t>
      3) социальный работник по оценке и определению потребности в специальных социальных услугах;</w:t>
      </w:r>
      <w:r>
        <w:br/>
      </w:r>
      <w:r>
        <w:rPr>
          <w:rFonts w:ascii="Times New Roman"/>
          <w:b w:val="false"/>
          <w:i w:val="false"/>
          <w:color w:val="000000"/>
          <w:sz w:val="28"/>
        </w:rPr>
        <w:t>
      4) специалист канцелярии услугодателя;</w:t>
      </w:r>
      <w:r>
        <w:br/>
      </w:r>
      <w:r>
        <w:rPr>
          <w:rFonts w:ascii="Times New Roman"/>
          <w:b w:val="false"/>
          <w:i w:val="false"/>
          <w:color w:val="000000"/>
          <w:sz w:val="28"/>
        </w:rPr>
        <w:t>
      5) заместитель руководителя услугодателя;</w:t>
      </w:r>
      <w:r>
        <w:br/>
      </w:r>
      <w:r>
        <w:rPr>
          <w:rFonts w:ascii="Times New Roman"/>
          <w:b w:val="false"/>
          <w:i w:val="false"/>
          <w:color w:val="000000"/>
          <w:sz w:val="28"/>
        </w:rPr>
        <w:t>
      6) руководитель отдела услугодателя, курирующего вопросы оказания специальных социальных услуг;</w:t>
      </w:r>
      <w:r>
        <w:br/>
      </w:r>
      <w:r>
        <w:rPr>
          <w:rFonts w:ascii="Times New Roman"/>
          <w:b w:val="false"/>
          <w:i w:val="false"/>
          <w:color w:val="000000"/>
          <w:sz w:val="28"/>
        </w:rPr>
        <w:t>
      7) ответственный исполнитель услугодателя;</w:t>
      </w:r>
      <w:r>
        <w:br/>
      </w:r>
      <w:r>
        <w:rPr>
          <w:rFonts w:ascii="Times New Roman"/>
          <w:b w:val="false"/>
          <w:i w:val="false"/>
          <w:color w:val="000000"/>
          <w:sz w:val="28"/>
        </w:rPr>
        <w:t>
      8) комиссия услугодателя по направлению граждан в медико-социальное учреждение.</w:t>
      </w:r>
      <w:r>
        <w:br/>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1) услугополучатель подает заявление в районный отдел услугодателя по форме согласно приложениям </w:t>
      </w:r>
      <w:r>
        <w:rPr>
          <w:rFonts w:ascii="Times New Roman"/>
          <w:b w:val="false"/>
          <w:i w:val="false"/>
          <w:color w:val="000000"/>
          <w:sz w:val="28"/>
        </w:rPr>
        <w:t>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к Стандарту;</w:t>
      </w:r>
      <w:r>
        <w:br/>
      </w:r>
      <w:r>
        <w:rPr>
          <w:rFonts w:ascii="Times New Roman"/>
          <w:b w:val="false"/>
          <w:i w:val="false"/>
          <w:color w:val="000000"/>
          <w:sz w:val="28"/>
        </w:rPr>
        <w:t>
      2) специалист районного отдела услугодателя в день поступления заявления и необходимых документов для оказания государственной услуги, регистрирует заявление в журнале входящей корреспонденции и передает на рассмотрение руководителю районного отдела услугодателя;</w:t>
      </w:r>
      <w:r>
        <w:br/>
      </w:r>
      <w:r>
        <w:rPr>
          <w:rFonts w:ascii="Times New Roman"/>
          <w:b w:val="false"/>
          <w:i w:val="false"/>
          <w:color w:val="000000"/>
          <w:sz w:val="28"/>
        </w:rPr>
        <w:t>
      3) руководитель районного отдела услугодателя в день поступления заявления и необходимых документов для оказания государственной услуги отписывает заявление специалисту районного отдела услугодателя;</w:t>
      </w:r>
      <w:r>
        <w:br/>
      </w:r>
      <w:r>
        <w:rPr>
          <w:rFonts w:ascii="Times New Roman"/>
          <w:b w:val="false"/>
          <w:i w:val="false"/>
          <w:color w:val="000000"/>
          <w:sz w:val="28"/>
        </w:rPr>
        <w:t>
      4) специалист районного отдела услугодателя в день поступления заявления и необходимых документов для оказания государственной услуги передает документы социальному работнику по оценке и определению потребности в специальных социальных услугах;</w:t>
      </w:r>
      <w:r>
        <w:br/>
      </w:r>
      <w:r>
        <w:rPr>
          <w:rFonts w:ascii="Times New Roman"/>
          <w:b w:val="false"/>
          <w:i w:val="false"/>
          <w:color w:val="000000"/>
          <w:sz w:val="28"/>
        </w:rPr>
        <w:t>
      5) социальный работник по оценке и определению потребности в специальных социальных услугах в течение пяти рабочих дней выезжает к месту проживания инвалида и престарелого, составляет акт обследования жилищных и других материально-бытовых условий и в течение десяти рабочих дней со дня поступления заявления выносит заключение о потребности в специальных социальных услугах и передает специалисту районного отдела услугодателя;</w:t>
      </w:r>
      <w:r>
        <w:br/>
      </w:r>
      <w:r>
        <w:rPr>
          <w:rFonts w:ascii="Times New Roman"/>
          <w:b w:val="false"/>
          <w:i w:val="false"/>
          <w:color w:val="000000"/>
          <w:sz w:val="28"/>
        </w:rPr>
        <w:t>
      6) специалист районного отдела услугодателя в день вынесения заключение о потребности в специальных социальных услугах принятые документы и заключение с сопроводительным письмом направляет услугодателю для принятия решения об оказании специальных социальных услуг в медико-социальном учреждении;</w:t>
      </w:r>
      <w:r>
        <w:br/>
      </w:r>
      <w:r>
        <w:rPr>
          <w:rFonts w:ascii="Times New Roman"/>
          <w:b w:val="false"/>
          <w:i w:val="false"/>
          <w:color w:val="000000"/>
          <w:sz w:val="28"/>
        </w:rPr>
        <w:t>
      7) специалист канцелярии услугодателя в день поступления сопроводительного письма и документов от районного отдела услугодателя проводит регистрацию в журнале входящей корреспонденции и передает на рассмотрение заместителю руководителя услугодателя;</w:t>
      </w:r>
      <w:r>
        <w:br/>
      </w:r>
      <w:r>
        <w:rPr>
          <w:rFonts w:ascii="Times New Roman"/>
          <w:b w:val="false"/>
          <w:i w:val="false"/>
          <w:color w:val="000000"/>
          <w:sz w:val="28"/>
        </w:rPr>
        <w:t>
      8) заместитель руководителя услугодателя в течение одного рабочего дня отписывает принятые документы руководителю отдела услугодателя, курирующего вопросы оказания специальных социальных услуг;</w:t>
      </w:r>
      <w:r>
        <w:br/>
      </w:r>
      <w:r>
        <w:rPr>
          <w:rFonts w:ascii="Times New Roman"/>
          <w:b w:val="false"/>
          <w:i w:val="false"/>
          <w:color w:val="000000"/>
          <w:sz w:val="28"/>
        </w:rPr>
        <w:t>
      9) руководитель отдела услугодателя, курирующего вопросы оказания специальных социальных услуг в день получения документов отписывает принятые документы ответственному исполнителю услугодателя;</w:t>
      </w:r>
      <w:r>
        <w:br/>
      </w:r>
      <w:r>
        <w:rPr>
          <w:rFonts w:ascii="Times New Roman"/>
          <w:b w:val="false"/>
          <w:i w:val="false"/>
          <w:color w:val="000000"/>
          <w:sz w:val="28"/>
        </w:rPr>
        <w:t>
      10) ответственный исполнитель услугодателя в течение одного рабочего дней со дня получения документов направляет пакет документов на комиссию по направлению граждан на социальное обслуживание на дому для принятия решения об оказании либо об отказе в оказании специальных социальных услуг в условиях на дому;</w:t>
      </w:r>
      <w:r>
        <w:br/>
      </w:r>
      <w:r>
        <w:rPr>
          <w:rFonts w:ascii="Times New Roman"/>
          <w:b w:val="false"/>
          <w:i w:val="false"/>
          <w:color w:val="000000"/>
          <w:sz w:val="28"/>
        </w:rPr>
        <w:t>
      11) комиссия по направлению граждан на социальное обслуживание на дому рассматривает поступивший пакет документов и в течение одного рабочего дня принимает решение об оказании либо об отказе в оказании специальных социальных услуг в условиях на дому;</w:t>
      </w:r>
      <w:r>
        <w:br/>
      </w:r>
      <w:r>
        <w:rPr>
          <w:rFonts w:ascii="Times New Roman"/>
          <w:b w:val="false"/>
          <w:i w:val="false"/>
          <w:color w:val="000000"/>
          <w:sz w:val="28"/>
        </w:rPr>
        <w:t>
      12) ответственный исполнитель услугодателя в течение одного рабочего дня со дня принятия комиссией по направлению граждан на социальное обслуживание на дому решения об оказании либо об отказе в оказании специальных социальных услуг в условиях на дому подготавливает уведомление районному отделу услугодателя о решении комиссии по направлению граждан на социальное обслуживание на дому и передает для подписания заместителю руководителя услугодателя;</w:t>
      </w:r>
      <w:r>
        <w:br/>
      </w:r>
      <w:r>
        <w:rPr>
          <w:rFonts w:ascii="Times New Roman"/>
          <w:b w:val="false"/>
          <w:i w:val="false"/>
          <w:color w:val="000000"/>
          <w:sz w:val="28"/>
        </w:rPr>
        <w:t>
      13) заместитель руководителя услугодателя в день получения документов подписывает уведомление районному отделу услугодателя о решении комиссии по направлению граждан на социальное обслуживание на дому, затем ответственный исполнитель услугодателя в день подписания уведомления передает документы в районный отдел услугодателя;</w:t>
      </w:r>
      <w:r>
        <w:br/>
      </w:r>
      <w:r>
        <w:rPr>
          <w:rFonts w:ascii="Times New Roman"/>
          <w:b w:val="false"/>
          <w:i w:val="false"/>
          <w:color w:val="000000"/>
          <w:sz w:val="28"/>
        </w:rPr>
        <w:t>
      14) специалист районного отдела услугодателя в день поступления документов от услугодателя направляет услугополучателю уведомление об оформлении документов с указанием срока оказания специальных социальных услуг в условиях на дому, либо мотивированный ответ об отказе в оказании государственной услуги.</w:t>
      </w:r>
      <w:r>
        <w:br/>
      </w:r>
      <w:r>
        <w:rPr>
          <w:rFonts w:ascii="Times New Roman"/>
          <w:b w:val="false"/>
          <w:i w:val="false"/>
          <w:color w:val="000000"/>
          <w:sz w:val="28"/>
        </w:rPr>
        <w:t>
      8. Прием документов и выдача результатов оказания государственной услуги осуществляется услугодателем - с понедельника по пятницу включительно с 9.00 до 18.00 часов, перерыв с 13.00 до 14.00 часов, кроме </w:t>
      </w:r>
      <w:r>
        <w:rPr>
          <w:rFonts w:ascii="Times New Roman"/>
          <w:b w:val="false"/>
          <w:i w:val="false"/>
          <w:color w:val="000000"/>
          <w:sz w:val="28"/>
        </w:rPr>
        <w:t>выходных</w:t>
      </w:r>
      <w:r>
        <w:rPr>
          <w:rFonts w:ascii="Times New Roman"/>
          <w:b w:val="false"/>
          <w:i w:val="false"/>
          <w:color w:val="000000"/>
          <w:sz w:val="28"/>
        </w:rPr>
        <w:t xml:space="preserve"> и </w:t>
      </w:r>
      <w:r>
        <w:rPr>
          <w:rFonts w:ascii="Times New Roman"/>
          <w:b w:val="false"/>
          <w:i w:val="false"/>
          <w:color w:val="000000"/>
          <w:sz w:val="28"/>
        </w:rPr>
        <w:t>праздничных дней</w:t>
      </w:r>
      <w:r>
        <w:rPr>
          <w:rFonts w:ascii="Times New Roman"/>
          <w:b w:val="false"/>
          <w:i w:val="false"/>
          <w:color w:val="000000"/>
          <w:sz w:val="28"/>
        </w:rPr>
        <w:t>, согласно трудовому законодательству Республики Казахстан.</w:t>
      </w:r>
      <w:r>
        <w:br/>
      </w: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r>
        <w:br/>
      </w:r>
      <w:r>
        <w:rPr>
          <w:rFonts w:ascii="Times New Roman"/>
          <w:b w:val="false"/>
          <w:i w:val="false"/>
          <w:color w:val="000000"/>
          <w:sz w:val="28"/>
        </w:rPr>
        <w:t>
      9. Срок оказания государственной услуги с момента сдачи пакета документов услугополучателем:</w:t>
      </w:r>
      <w:r>
        <w:br/>
      </w:r>
      <w:r>
        <w:rPr>
          <w:rFonts w:ascii="Times New Roman"/>
          <w:b w:val="false"/>
          <w:i w:val="false"/>
          <w:color w:val="000000"/>
          <w:sz w:val="28"/>
        </w:rPr>
        <w:t>
      1) услугодателю – в течение 14 (четырнадцать) рабочих дней;</w:t>
      </w:r>
      <w:r>
        <w:br/>
      </w:r>
      <w:r>
        <w:rPr>
          <w:rFonts w:ascii="Times New Roman"/>
          <w:b w:val="false"/>
          <w:i w:val="false"/>
          <w:color w:val="000000"/>
          <w:sz w:val="28"/>
        </w:rPr>
        <w:t>
      2) максимально допустимое время ожидания для сдачи пакета документов услугополучателем на месте в день обращения, зависит от количества человек в очереди – 30 минут на обслуживание одного услугополучателя;</w:t>
      </w:r>
      <w:r>
        <w:br/>
      </w:r>
      <w:r>
        <w:rPr>
          <w:rFonts w:ascii="Times New Roman"/>
          <w:b w:val="false"/>
          <w:i w:val="false"/>
          <w:color w:val="000000"/>
          <w:sz w:val="28"/>
        </w:rPr>
        <w:t>
      3) максимально допустимое время обслуживания услугополучателя – 30 минут.</w:t>
      </w:r>
      <w:r>
        <w:br/>
      </w:r>
      <w:r>
        <w:rPr>
          <w:rFonts w:ascii="Times New Roman"/>
          <w:b w:val="false"/>
          <w:i w:val="false"/>
          <w:color w:val="000000"/>
          <w:sz w:val="28"/>
        </w:rPr>
        <w:t>
      10. При подаче услугополучателем всех необходимых документов районным отделом услугодателя выдается талон с указанием даты регистрации и получения государственной услуги, фамилии и инициалов лица, принявшего документы.</w:t>
      </w:r>
      <w:r>
        <w:br/>
      </w:r>
      <w:r>
        <w:rPr>
          <w:rFonts w:ascii="Times New Roman"/>
          <w:b w:val="false"/>
          <w:i w:val="false"/>
          <w:color w:val="000000"/>
          <w:sz w:val="28"/>
        </w:rPr>
        <w:t>
      11. Инвалидам первой и второй групп и лицам, не способным к самостоятельному обслуживанию в связи с преклонным возрастом и являющиеся получателями специальных социальных услуг оформление документов на оказание специальных социальных услуг в медико-социальных учреждениях (организациях) осуществляется при содействии социального работника услугодателя.</w:t>
      </w:r>
      <w:r>
        <w:br/>
      </w:r>
      <w:r>
        <w:rPr>
          <w:rFonts w:ascii="Times New Roman"/>
          <w:b w:val="false"/>
          <w:i w:val="false"/>
          <w:color w:val="000000"/>
          <w:sz w:val="28"/>
        </w:rPr>
        <w:t>
      12. Описание порядка взаимодействия структурных подразделений (работников) услугодателя в процессе оказания государственной услуги указаны в графическом виде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13.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13 в соответствии с </w:t>
      </w:r>
      <w:r>
        <w:rPr>
          <w:rFonts w:ascii="Times New Roman"/>
          <w:b w:val="false"/>
          <w:i w:val="false"/>
          <w:color w:val="000000"/>
          <w:sz w:val="28"/>
        </w:rPr>
        <w:t>постановлением</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p>
    <w:bookmarkEnd w:id="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90" w:id="93"/>
          <w:p>
            <w:pPr>
              <w:spacing w:after="20"/>
              <w:ind w:left="20"/>
              <w:jc w:val="both"/>
            </w:pPr>
            <w:r>
              <w:rPr>
                <w:rFonts w:ascii="Times New Roman"/>
                <w:b w:val="false"/>
                <w:i w:val="false"/>
                <w:color w:val="000000"/>
                <w:sz w:val="20"/>
              </w:rPr>
              <w:t>
приложение 2</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«Оформление</w:t>
            </w:r>
            <w:r>
              <w:br/>
            </w:r>
            <w:r>
              <w:rPr>
                <w:rFonts w:ascii="Times New Roman"/>
                <w:b w:val="false"/>
                <w:i w:val="false"/>
                <w:color w:val="000000"/>
                <w:sz w:val="20"/>
              </w:rPr>
              <w:t>
документов на оказание</w:t>
            </w:r>
            <w:r>
              <w:br/>
            </w:r>
            <w:r>
              <w:rPr>
                <w:rFonts w:ascii="Times New Roman"/>
                <w:b w:val="false"/>
                <w:i w:val="false"/>
                <w:color w:val="000000"/>
                <w:sz w:val="20"/>
              </w:rPr>
              <w:t>
специальных социальных услуг</w:t>
            </w:r>
            <w:r>
              <w:br/>
            </w:r>
            <w:r>
              <w:rPr>
                <w:rFonts w:ascii="Times New Roman"/>
                <w:b w:val="false"/>
                <w:i w:val="false"/>
                <w:color w:val="000000"/>
                <w:sz w:val="20"/>
              </w:rPr>
              <w:t>
в условиях ухода на дому»</w:t>
            </w:r>
          </w:p>
          <w:bookmarkEnd w:id="93"/>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both"/>
      </w:pPr>
      <w:r>
        <w:rPr>
          <w:rFonts w:ascii="Times New Roman"/>
          <w:b w:val="false"/>
          <w:i w:val="false"/>
          <w:color w:val="ff0000"/>
          <w:sz w:val="28"/>
        </w:rPr>
        <w:t xml:space="preserve">     Сноска. Приложение 2 - в редакции </w:t>
      </w:r>
      <w:r>
        <w:rPr>
          <w:rFonts w:ascii="Times New Roman"/>
          <w:b w:val="false"/>
          <w:i w:val="false"/>
          <w:color w:val="ff0000"/>
          <w:sz w:val="28"/>
        </w:rPr>
        <w:t>постановления</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p>
    <w:p>
      <w:pPr>
        <w:spacing w:after="0"/>
        <w:ind w:left="0"/>
        <w:jc w:val="both"/>
      </w:pPr>
      <w:r>
        <w:drawing>
          <wp:inline distT="0" distB="0" distL="0" distR="0">
            <wp:extent cx="157226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5722600" cy="92964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5" w:id="94"/>
          <w:p>
            <w:pPr>
              <w:spacing w:after="20"/>
              <w:ind w:left="20"/>
              <w:jc w:val="both"/>
            </w:pPr>
            <w:r>
              <w:rPr>
                <w:rFonts w:ascii="Times New Roman"/>
                <w:b w:val="false"/>
                <w:i w:val="false"/>
                <w:color w:val="000000"/>
                <w:sz w:val="20"/>
              </w:rPr>
              <w:t>
Утвержден</w:t>
            </w:r>
            <w:r>
              <w:br/>
            </w:r>
            <w:r>
              <w:rPr>
                <w:rFonts w:ascii="Times New Roman"/>
                <w:b w:val="false"/>
                <w:i w:val="false"/>
                <w:color w:val="000000"/>
                <w:sz w:val="20"/>
              </w:rPr>
              <w:t>
постановлением акимата</w:t>
            </w:r>
            <w:r>
              <w:br/>
            </w:r>
            <w:r>
              <w:rPr>
                <w:rFonts w:ascii="Times New Roman"/>
                <w:b w:val="false"/>
                <w:i w:val="false"/>
                <w:color w:val="000000"/>
                <w:sz w:val="20"/>
              </w:rPr>
              <w:t>
города Алматы</w:t>
            </w:r>
            <w:r>
              <w:br/>
            </w:r>
            <w:r>
              <w:rPr>
                <w:rFonts w:ascii="Times New Roman"/>
                <w:b w:val="false"/>
                <w:i w:val="false"/>
                <w:color w:val="000000"/>
                <w:sz w:val="20"/>
              </w:rPr>
              <w:t>
от 11 апреля 2014 года № 2/236</w:t>
            </w:r>
          </w:p>
          <w:bookmarkEnd w:id="94"/>
        </w:tc>
      </w:tr>
    </w:tbl>
    <w:bookmarkStart w:name="z179" w:id="95"/>
    <w:p>
      <w:pPr>
        <w:spacing w:after="0"/>
        <w:ind w:left="0"/>
        <w:jc w:val="left"/>
      </w:pPr>
      <w:r>
        <w:rPr>
          <w:rFonts w:ascii="Times New Roman"/>
          <w:b/>
          <w:i w:val="false"/>
          <w:color w:val="000000"/>
        </w:rPr>
        <w:t xml:space="preserve"> 
Регламент государственной услуги «Назначение социальной помощи отдельным категориям нуждающихся граждан по решениям местных представительных органов»</w:t>
      </w:r>
      <w:r>
        <w:br/>
      </w:r>
      <w:r>
        <w:rPr>
          <w:rFonts w:ascii="Times New Roman"/>
          <w:b/>
          <w:i w:val="false"/>
          <w:color w:val="000000"/>
        </w:rPr>
        <w:t>
1. Общие положения</w:t>
      </w:r>
    </w:p>
    <w:bookmarkEnd w:id="95"/>
    <w:bookmarkStart w:name="z92" w:id="96"/>
    <w:p>
      <w:pPr>
        <w:spacing w:after="0"/>
        <w:ind w:left="0"/>
        <w:jc w:val="both"/>
      </w:pPr>
      <w:r>
        <w:rPr>
          <w:rFonts w:ascii="Times New Roman"/>
          <w:b w:val="false"/>
          <w:i w:val="false"/>
          <w:color w:val="000000"/>
          <w:sz w:val="28"/>
        </w:rPr>
        <w:t>      1. Государственная услуга «Назначение социальной помощи отдельным категориям нуждающихся граждан по решениям местных представительных органов» (далее – государственная услуга) оказывается Управлением занятости и социальных программ города Алматы (далее – услугодатель).</w:t>
      </w:r>
      <w:r>
        <w:br/>
      </w:r>
      <w:r>
        <w:rPr>
          <w:rFonts w:ascii="Times New Roman"/>
          <w:b w:val="false"/>
          <w:i w:val="false"/>
          <w:color w:val="000000"/>
          <w:sz w:val="28"/>
        </w:rPr>
        <w:t>
      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3. Прием заявлений и выдача результата оказания государственной услуги осуществляется через:</w:t>
      </w:r>
      <w:r>
        <w:br/>
      </w:r>
      <w:r>
        <w:rPr>
          <w:rFonts w:ascii="Times New Roman"/>
          <w:b w:val="false"/>
          <w:i w:val="false"/>
          <w:color w:val="000000"/>
          <w:sz w:val="28"/>
        </w:rPr>
        <w:t>
      1) районные отделы услугодателя уведомление о назначении (отказе в назначении) социальной помощи;</w:t>
      </w:r>
      <w:r>
        <w:br/>
      </w:r>
      <w:r>
        <w:rPr>
          <w:rFonts w:ascii="Times New Roman"/>
          <w:b w:val="false"/>
          <w:i w:val="false"/>
          <w:color w:val="000000"/>
          <w:sz w:val="28"/>
        </w:rPr>
        <w:t>
</w:t>
      </w:r>
      <w:r>
        <w:rPr>
          <w:rFonts w:ascii="Times New Roman"/>
          <w:b w:val="false"/>
          <w:i w:val="false"/>
          <w:color w:val="000000"/>
          <w:sz w:val="28"/>
        </w:rPr>
        <w:t>
      2) веб-портал «электронного правительства»: www.egov.kz (далее – портал) инвалиды и лица, имеющие социально значимые заболевания - уведомление о назначении социальной помощи.</w:t>
      </w:r>
    </w:p>
    <w:bookmarkEnd w:id="96"/>
    <w:bookmarkStart w:name="z91" w:id="97"/>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97"/>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получение услугодателем заявления и необходимых документов для оказания государственной услуги от услугополучателя,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«Назначение социальной помощи отдельным категориям нуждающихся граждан по решениям местных представительных органов», утвержденного постановлением Правительства Республики Казахстан от 11 марта 2014 года № 217 (далее – Стандарт).</w:t>
      </w:r>
      <w:r>
        <w:br/>
      </w:r>
      <w:r>
        <w:rPr>
          <w:rFonts w:ascii="Times New Roman"/>
          <w:b w:val="false"/>
          <w:i w:val="false"/>
          <w:color w:val="000000"/>
          <w:sz w:val="28"/>
        </w:rPr>
        <w:t>
      Услугополучатель, указанный в </w:t>
      </w:r>
      <w:r>
        <w:rPr>
          <w:rFonts w:ascii="Times New Roman"/>
          <w:b w:val="false"/>
          <w:i w:val="false"/>
          <w:color w:val="000000"/>
          <w:sz w:val="28"/>
        </w:rPr>
        <w:t>подпункте 2)</w:t>
      </w:r>
      <w:r>
        <w:rPr>
          <w:rFonts w:ascii="Times New Roman"/>
          <w:b w:val="false"/>
          <w:i w:val="false"/>
          <w:color w:val="000000"/>
          <w:sz w:val="28"/>
        </w:rPr>
        <w:t xml:space="preserve"> пункта 3 настоящего регламента государственной услуги, имеет возможность получения государственной услуги в электронной форме через портал при условии наличия ЭЦП.</w:t>
      </w:r>
      <w:r>
        <w:br/>
      </w:r>
      <w:r>
        <w:rPr>
          <w:rFonts w:ascii="Times New Roman"/>
          <w:b w:val="false"/>
          <w:i w:val="false"/>
          <w:color w:val="000000"/>
          <w:sz w:val="28"/>
        </w:rPr>
        <w:t>
      5. Процедуры (действия), входящие в состав процесса оказания государственной услуги:</w:t>
      </w:r>
      <w:r>
        <w:br/>
      </w:r>
      <w:r>
        <w:rPr>
          <w:rFonts w:ascii="Times New Roman"/>
          <w:b w:val="false"/>
          <w:i w:val="false"/>
          <w:color w:val="000000"/>
          <w:sz w:val="28"/>
        </w:rPr>
        <w:t>
      1) прием документов специалистом районного отдела услугодателя;</w:t>
      </w:r>
      <w:r>
        <w:br/>
      </w:r>
      <w:r>
        <w:rPr>
          <w:rFonts w:ascii="Times New Roman"/>
          <w:b w:val="false"/>
          <w:i w:val="false"/>
          <w:color w:val="000000"/>
          <w:sz w:val="28"/>
        </w:rPr>
        <w:t>
      2) рассмотрение заявления и проверка представленных документов специалистом районного отдела услугодателя;</w:t>
      </w:r>
      <w:r>
        <w:br/>
      </w:r>
      <w:r>
        <w:rPr>
          <w:rFonts w:ascii="Times New Roman"/>
          <w:b w:val="false"/>
          <w:i w:val="false"/>
          <w:color w:val="000000"/>
          <w:sz w:val="28"/>
        </w:rPr>
        <w:t>
      3) оформление результата оказания государственной услуги специалистом районного отдела услугодателя;</w:t>
      </w:r>
      <w:r>
        <w:br/>
      </w:r>
      <w:r>
        <w:rPr>
          <w:rFonts w:ascii="Times New Roman"/>
          <w:b w:val="false"/>
          <w:i w:val="false"/>
          <w:color w:val="000000"/>
          <w:sz w:val="28"/>
        </w:rPr>
        <w:t>
      4) выдача результата оказания государственной услуги услугополучателю.</w:t>
      </w:r>
    </w:p>
    <w:bookmarkStart w:name="z94" w:id="98"/>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98"/>
    <w:bookmarkStart w:name="z95" w:id="99"/>
    <w:p>
      <w:pPr>
        <w:spacing w:after="0"/>
        <w:ind w:left="0"/>
        <w:jc w:val="both"/>
      </w:pPr>
      <w:r>
        <w:rPr>
          <w:rFonts w:ascii="Times New Roman"/>
          <w:b w:val="false"/>
          <w:i w:val="false"/>
          <w:color w:val="000000"/>
          <w:sz w:val="28"/>
        </w:rPr>
        <w:t>      6.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1) специалист районного отдела услугодателя;</w:t>
      </w:r>
      <w:r>
        <w:br/>
      </w:r>
      <w:r>
        <w:rPr>
          <w:rFonts w:ascii="Times New Roman"/>
          <w:b w:val="false"/>
          <w:i w:val="false"/>
          <w:color w:val="000000"/>
          <w:sz w:val="28"/>
        </w:rPr>
        <w:t>
      2) руководитель районного отдела услугодателя;</w:t>
      </w:r>
      <w:r>
        <w:br/>
      </w:r>
      <w:r>
        <w:rPr>
          <w:rFonts w:ascii="Times New Roman"/>
          <w:b w:val="false"/>
          <w:i w:val="false"/>
          <w:color w:val="000000"/>
          <w:sz w:val="28"/>
        </w:rPr>
        <w:t>
      3) ответственный специалист районного отдела услугодателя;</w:t>
      </w:r>
      <w:r>
        <w:br/>
      </w:r>
      <w:r>
        <w:rPr>
          <w:rFonts w:ascii="Times New Roman"/>
          <w:b w:val="false"/>
          <w:i w:val="false"/>
          <w:color w:val="000000"/>
          <w:sz w:val="28"/>
        </w:rPr>
        <w:t>
      4) участковая комиссия;</w:t>
      </w:r>
      <w:r>
        <w:br/>
      </w:r>
      <w:r>
        <w:rPr>
          <w:rFonts w:ascii="Times New Roman"/>
          <w:b w:val="false"/>
          <w:i w:val="false"/>
          <w:color w:val="000000"/>
          <w:sz w:val="28"/>
        </w:rPr>
        <w:t>
      5) специальная комиссия.</w:t>
      </w:r>
      <w:r>
        <w:br/>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1) специалист районного отдела после поступления заявления и необходимых документов для оказания государственной услуги проводит регистрацию в Единой системе электронного документооборота услугодателя, ставит на контроль согласно сроку, установленному </w:t>
      </w:r>
      <w:r>
        <w:rPr>
          <w:rFonts w:ascii="Times New Roman"/>
          <w:b w:val="false"/>
          <w:i w:val="false"/>
          <w:color w:val="000000"/>
          <w:sz w:val="28"/>
        </w:rPr>
        <w:t>пунктом 4</w:t>
      </w:r>
      <w:r>
        <w:rPr>
          <w:rFonts w:ascii="Times New Roman"/>
          <w:b w:val="false"/>
          <w:i w:val="false"/>
          <w:color w:val="000000"/>
          <w:sz w:val="28"/>
        </w:rPr>
        <w:t xml:space="preserve"> Стандарта и передает на рассмотрение руководителю районного отдела услугодателя;</w:t>
      </w:r>
      <w:r>
        <w:br/>
      </w:r>
      <w:r>
        <w:rPr>
          <w:rFonts w:ascii="Times New Roman"/>
          <w:b w:val="false"/>
          <w:i w:val="false"/>
          <w:color w:val="000000"/>
          <w:sz w:val="28"/>
        </w:rPr>
        <w:t>
      2) руководитель районного отдела услугодателя отписывает заявление услугополучателя ответственному специалисту районного отдела услугодателя;</w:t>
      </w:r>
      <w:r>
        <w:br/>
      </w:r>
      <w:r>
        <w:rPr>
          <w:rFonts w:ascii="Times New Roman"/>
          <w:b w:val="false"/>
          <w:i w:val="false"/>
          <w:color w:val="000000"/>
          <w:sz w:val="28"/>
        </w:rPr>
        <w:t>
      3) ответственный специалист районного отдела услугодателя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и в течение одного рабочего дня направляет документы услугополучателя в участковую комиссию для проведения обследования материального положения лица (семьи);</w:t>
      </w:r>
      <w:r>
        <w:br/>
      </w:r>
      <w:r>
        <w:rPr>
          <w:rFonts w:ascii="Times New Roman"/>
          <w:b w:val="false"/>
          <w:i w:val="false"/>
          <w:color w:val="000000"/>
          <w:sz w:val="28"/>
        </w:rPr>
        <w:t>
</w:t>
      </w:r>
      <w:r>
        <w:rPr>
          <w:rFonts w:ascii="Times New Roman"/>
          <w:b w:val="false"/>
          <w:i w:val="false"/>
          <w:color w:val="000000"/>
          <w:sz w:val="28"/>
        </w:rPr>
        <w:t>
      В случае недостаточности документов для оказания социальной помощи, ответственный специалист районного отдела услугодателя запрашивает в соответствующих органах сведения, необходимые для рассмотрения представленных для оказания социальной помощи документов.</w:t>
      </w:r>
      <w:r>
        <w:br/>
      </w:r>
      <w:r>
        <w:rPr>
          <w:rFonts w:ascii="Times New Roman"/>
          <w:b w:val="false"/>
          <w:i w:val="false"/>
          <w:color w:val="000000"/>
          <w:sz w:val="28"/>
        </w:rPr>
        <w:t>
</w:t>
      </w:r>
      <w:r>
        <w:rPr>
          <w:rFonts w:ascii="Times New Roman"/>
          <w:b w:val="false"/>
          <w:i w:val="false"/>
          <w:color w:val="000000"/>
          <w:sz w:val="28"/>
        </w:rPr>
        <w:t>
      В случае невозможности представления услугополучателем необходимых документов в связи с их порчей, утерей, районный отдел услугодателя принимает решение об оказании социальной помощи на основании данных иных уполномоченных органов и организаций, имеющих соответствующие сведения.</w:t>
      </w:r>
      <w:r>
        <w:br/>
      </w:r>
      <w:r>
        <w:rPr>
          <w:rFonts w:ascii="Times New Roman"/>
          <w:b w:val="false"/>
          <w:i w:val="false"/>
          <w:color w:val="000000"/>
          <w:sz w:val="28"/>
        </w:rPr>
        <w:t>
      4) участковая комиссия в течение двух рабочих дней со дня получения документов проводит обследование услугополучателя, по результатам которого составляет акт о материальном положении лица (семьи), подготавливает заключение о нуждаемости лица (семьи) в социальной помощи по формам согласно приложениям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к настоящему регламенту и направляет их в районный отдел услугодателя;</w:t>
      </w:r>
      <w:r>
        <w:br/>
      </w:r>
      <w:r>
        <w:rPr>
          <w:rFonts w:ascii="Times New Roman"/>
          <w:b w:val="false"/>
          <w:i w:val="false"/>
          <w:color w:val="000000"/>
          <w:sz w:val="28"/>
        </w:rPr>
        <w:t>
      5) ответственный специалист районного отдела услугодателя в течение одного рабочего дня со дня поступления документов от участковой комиссии производит расчет среднедушевого дохода лица (семьи) в соответствии с законодательством Республики Казахстан и представляет полный пакет документов на рассмотрение специальной комиссии;</w:t>
      </w:r>
      <w:r>
        <w:br/>
      </w:r>
      <w:r>
        <w:rPr>
          <w:rFonts w:ascii="Times New Roman"/>
          <w:b w:val="false"/>
          <w:i w:val="false"/>
          <w:color w:val="000000"/>
          <w:sz w:val="28"/>
        </w:rPr>
        <w:t>
      6) специальная комиссия в течение двух рабочих дней со дня поступления документов выносит заключение о необходимости оказания социальной помощи, при положительном заключении указывает размер социальной помощи;</w:t>
      </w:r>
      <w:r>
        <w:br/>
      </w:r>
      <w:r>
        <w:rPr>
          <w:rFonts w:ascii="Times New Roman"/>
          <w:b w:val="false"/>
          <w:i w:val="false"/>
          <w:color w:val="000000"/>
          <w:sz w:val="28"/>
        </w:rPr>
        <w:t>
      7) районный отдел услугодателя в течение восьми рабочих дней со дня регистрации документов заявителя на оказание социальной помощи принимает решение об оказании либо отказе в оказании социальной помощи на основании принятых документов и заключения специальной комиссии о необходимости оказания социальной помощи;</w:t>
      </w:r>
      <w:r>
        <w:br/>
      </w:r>
      <w:r>
        <w:rPr>
          <w:rFonts w:ascii="Times New Roman"/>
          <w:b w:val="false"/>
          <w:i w:val="false"/>
          <w:color w:val="000000"/>
          <w:sz w:val="28"/>
        </w:rPr>
        <w:t>
      8) ответственный специалист районного отдела услугодателя готовит уведомление о принятом решении (в случае отказа - с указанием основания) и в течение трех рабочих дней со дня принятия решения письменно уведомляет услугополучателя .</w:t>
      </w:r>
      <w:r>
        <w:br/>
      </w:r>
      <w:r>
        <w:rPr>
          <w:rFonts w:ascii="Times New Roman"/>
          <w:b w:val="false"/>
          <w:i w:val="false"/>
          <w:color w:val="000000"/>
          <w:sz w:val="28"/>
        </w:rPr>
        <w:t>
      В случаях, указанных в абзаце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xml:space="preserve"> подпункта 3) пункта 7 настоящего регламента, районный отдел услугодателя принимает решение об оказании либо отказе в оказании социальной помощи в течение двадцати рабочих дней со дня принятия документов от услугополучателя.</w:t>
      </w:r>
      <w:r>
        <w:br/>
      </w:r>
      <w:r>
        <w:rPr>
          <w:rFonts w:ascii="Times New Roman"/>
          <w:b w:val="false"/>
          <w:i w:val="false"/>
          <w:color w:val="000000"/>
          <w:sz w:val="28"/>
        </w:rPr>
        <w:t>
      8. Прием документов и выдача результата оказания государственной услуги осуществляется районным отделом услугодателя – с понедельника по пятницу включительно с 9.00 до 18.00 часов, перерыв с 13.00 до 14.00 часов, кроме </w:t>
      </w:r>
      <w:r>
        <w:rPr>
          <w:rFonts w:ascii="Times New Roman"/>
          <w:b w:val="false"/>
          <w:i w:val="false"/>
          <w:color w:val="000000"/>
          <w:sz w:val="28"/>
        </w:rPr>
        <w:t>выходных</w:t>
      </w:r>
      <w:r>
        <w:rPr>
          <w:rFonts w:ascii="Times New Roman"/>
          <w:b w:val="false"/>
          <w:i w:val="false"/>
          <w:color w:val="000000"/>
          <w:sz w:val="28"/>
        </w:rPr>
        <w:t xml:space="preserve"> и </w:t>
      </w:r>
      <w:r>
        <w:rPr>
          <w:rFonts w:ascii="Times New Roman"/>
          <w:b w:val="false"/>
          <w:i w:val="false"/>
          <w:color w:val="000000"/>
          <w:sz w:val="28"/>
        </w:rPr>
        <w:t>праздничных дней</w:t>
      </w:r>
      <w:r>
        <w:rPr>
          <w:rFonts w:ascii="Times New Roman"/>
          <w:b w:val="false"/>
          <w:i w:val="false"/>
          <w:color w:val="000000"/>
          <w:sz w:val="28"/>
        </w:rPr>
        <w:t>, согласно трудовому законодательству Республики Казахстан.</w:t>
      </w:r>
      <w:r>
        <w:br/>
      </w: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 На портале – круглосуточно (за исключением технических перерывов в связи с проведением ремонтных работ).</w:t>
      </w:r>
      <w:r>
        <w:br/>
      </w:r>
      <w:r>
        <w:rPr>
          <w:rFonts w:ascii="Times New Roman"/>
          <w:b w:val="false"/>
          <w:i w:val="false"/>
          <w:color w:val="000000"/>
          <w:sz w:val="28"/>
        </w:rPr>
        <w:t>
      9. Срок оказания государственной услуги:</w:t>
      </w:r>
      <w:r>
        <w:br/>
      </w:r>
      <w:r>
        <w:rPr>
          <w:rFonts w:ascii="Times New Roman"/>
          <w:b w:val="false"/>
          <w:i w:val="false"/>
          <w:color w:val="000000"/>
          <w:sz w:val="28"/>
        </w:rPr>
        <w:t>
      1) с момента сдачи пакета документов услугополучателем услугодателю, а также при обращении на портал – 8 (восемь) рабочих дней;</w:t>
      </w:r>
      <w:r>
        <w:br/>
      </w:r>
      <w:r>
        <w:rPr>
          <w:rFonts w:ascii="Times New Roman"/>
          <w:b w:val="false"/>
          <w:i w:val="false"/>
          <w:color w:val="000000"/>
          <w:sz w:val="28"/>
        </w:rPr>
        <w:t>
      В случаях недостаточности документов для оказания социальной помощи, либо невозможности предоставления заявителем необходимых документов в связи с их порчей, утерей срок оказания государственной услуги - в течение 20 (двадцать) рабочих дней;</w:t>
      </w:r>
      <w:r>
        <w:br/>
      </w:r>
      <w:r>
        <w:rPr>
          <w:rFonts w:ascii="Times New Roman"/>
          <w:b w:val="false"/>
          <w:i w:val="false"/>
          <w:color w:val="000000"/>
          <w:sz w:val="28"/>
        </w:rPr>
        <w:t>
      2) максимально допустимое время ожидания для сдачи пакета документов услугополучателем на месте в день обращения, зависит от количества человек в очереди – 30 минут на обслуживание одного услугополучателя;</w:t>
      </w:r>
      <w:r>
        <w:br/>
      </w:r>
      <w:r>
        <w:rPr>
          <w:rFonts w:ascii="Times New Roman"/>
          <w:b w:val="false"/>
          <w:i w:val="false"/>
          <w:color w:val="000000"/>
          <w:sz w:val="28"/>
        </w:rPr>
        <w:t>
      3) максимально допустимое время обслуживания услугополучателя – более 15 минут.</w:t>
      </w:r>
      <w:r>
        <w:br/>
      </w:r>
      <w:r>
        <w:rPr>
          <w:rFonts w:ascii="Times New Roman"/>
          <w:b w:val="false"/>
          <w:i w:val="false"/>
          <w:color w:val="000000"/>
          <w:sz w:val="28"/>
        </w:rPr>
        <w:t>
      При подаче услугополучателем всех необходимых документов:</w:t>
      </w:r>
      <w:r>
        <w:br/>
      </w:r>
      <w:r>
        <w:rPr>
          <w:rFonts w:ascii="Times New Roman"/>
          <w:b w:val="false"/>
          <w:i w:val="false"/>
          <w:color w:val="000000"/>
          <w:sz w:val="28"/>
        </w:rPr>
        <w:t>
      услугодателю – услугополучателю выдается талон с указанием даты регистрации и даты получения государственной услуги, фамилии и инициалов лица, принявшего документы;</w:t>
      </w:r>
      <w:r>
        <w:br/>
      </w:r>
      <w:r>
        <w:rPr>
          <w:rFonts w:ascii="Times New Roman"/>
          <w:b w:val="false"/>
          <w:i w:val="false"/>
          <w:color w:val="000000"/>
          <w:sz w:val="28"/>
        </w:rPr>
        <w:t>
      через портал – в «личном кабинете»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w:t>
      </w:r>
      <w:r>
        <w:br/>
      </w:r>
      <w:r>
        <w:rPr>
          <w:rFonts w:ascii="Times New Roman"/>
          <w:b w:val="false"/>
          <w:i w:val="false"/>
          <w:color w:val="000000"/>
          <w:sz w:val="28"/>
        </w:rPr>
        <w:t>
      10. Описание последовательности процедур между специалистами районного отдела услугодателя приведено в блок-схеме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99"/>
    <w:bookmarkStart w:name="z97" w:id="100"/>
    <w:p>
      <w:pPr>
        <w:spacing w:after="0"/>
        <w:ind w:left="0"/>
        <w:jc w:val="left"/>
      </w:pPr>
      <w:r>
        <w:rPr>
          <w:rFonts w:ascii="Times New Roman"/>
          <w:b/>
          <w:i w:val="false"/>
          <w:color w:val="000000"/>
        </w:rPr>
        <w:t xml:space="preserve"> 
4. Описание порядка использования информационных систем в процессе оказания государственной услуги</w:t>
      </w:r>
    </w:p>
    <w:bookmarkEnd w:id="100"/>
    <w:bookmarkStart w:name="z148" w:id="101"/>
    <w:p>
      <w:pPr>
        <w:spacing w:after="0"/>
        <w:ind w:left="0"/>
        <w:jc w:val="both"/>
      </w:pPr>
      <w:r>
        <w:rPr>
          <w:rFonts w:ascii="Times New Roman"/>
          <w:b w:val="false"/>
          <w:i w:val="false"/>
          <w:color w:val="000000"/>
          <w:sz w:val="28"/>
        </w:rPr>
        <w:t>      11. При подаче электронного запроса посредством портала в «личном кабинете»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w:t>
      </w:r>
      <w:r>
        <w:br/>
      </w:r>
      <w:r>
        <w:rPr>
          <w:rFonts w:ascii="Times New Roman"/>
          <w:b w:val="false"/>
          <w:i w:val="false"/>
          <w:color w:val="000000"/>
          <w:sz w:val="28"/>
        </w:rPr>
        <w:t>
      11. Выдача результата оказания государственной услуги направляется услугодателем услугополучателю в «личный кабинет» в форме электронного документа, удостоверенного ЭЦП уполномоченного лица услугодателя.</w:t>
      </w:r>
      <w:r>
        <w:br/>
      </w:r>
      <w:r>
        <w:rPr>
          <w:rFonts w:ascii="Times New Roman"/>
          <w:b w:val="false"/>
          <w:i w:val="false"/>
          <w:color w:val="000000"/>
          <w:sz w:val="28"/>
        </w:rPr>
        <w:t>
      12. Услугополучатель имеет возможность получения информации о статусе оказания государственной услуги в режиме удаленного доступа посредством «личного кабинета» портала, справочных служб услугодателя, а также единого контакт-центра по вопросам оказания государственных услуг.</w:t>
      </w:r>
      <w:r>
        <w:br/>
      </w:r>
      <w:r>
        <w:rPr>
          <w:rFonts w:ascii="Times New Roman"/>
          <w:b w:val="false"/>
          <w:i w:val="false"/>
          <w:color w:val="000000"/>
          <w:sz w:val="28"/>
        </w:rPr>
        <w:t>
      13.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указаны в схематическом виде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14. При оказании государственной услуги посредством веб-портала «электронного правительства» (далее - ПЭП):</w:t>
      </w:r>
      <w:r>
        <w:br/>
      </w:r>
      <w:r>
        <w:rPr>
          <w:rFonts w:ascii="Times New Roman"/>
          <w:b w:val="false"/>
          <w:i w:val="false"/>
          <w:color w:val="000000"/>
          <w:sz w:val="28"/>
        </w:rPr>
        <w:t>
      1) услугополучатель осуществляет регистрацию на ПЭП с помощью ИИН и пароля (осуществляется для незарегистрированных услугополучателей на ПЭП);</w:t>
      </w:r>
      <w:r>
        <w:br/>
      </w:r>
      <w:r>
        <w:rPr>
          <w:rFonts w:ascii="Times New Roman"/>
          <w:b w:val="false"/>
          <w:i w:val="false"/>
          <w:color w:val="000000"/>
          <w:sz w:val="28"/>
        </w:rPr>
        <w:t>
      2) ввод услугополучателем ИИН и пароля (процесс авторизации) на ПЭП для получения электронной государственной услуги;</w:t>
      </w:r>
      <w:r>
        <w:br/>
      </w:r>
      <w:r>
        <w:rPr>
          <w:rFonts w:ascii="Times New Roman"/>
          <w:b w:val="false"/>
          <w:i w:val="false"/>
          <w:color w:val="000000"/>
          <w:sz w:val="28"/>
        </w:rPr>
        <w:t>
      3) проверка на ПЭП подлинности данных о зарегистрированном услугополучателе через ИИН и пароль;</w:t>
      </w:r>
      <w:r>
        <w:br/>
      </w:r>
      <w:r>
        <w:rPr>
          <w:rFonts w:ascii="Times New Roman"/>
          <w:b w:val="false"/>
          <w:i w:val="false"/>
          <w:color w:val="000000"/>
          <w:sz w:val="28"/>
        </w:rPr>
        <w:t>
      4) формирование ПЭП сообщения об отказе в авторизации в связи с имеющими нарушениями в данных услугополучателя;</w:t>
      </w:r>
      <w:r>
        <w:br/>
      </w:r>
      <w:r>
        <w:rPr>
          <w:rFonts w:ascii="Times New Roman"/>
          <w:b w:val="false"/>
          <w:i w:val="false"/>
          <w:color w:val="000000"/>
          <w:sz w:val="28"/>
        </w:rPr>
        <w:t>
      5) выбор услугополучателем услуги, указанной в настоящем Регламенте, вывод на экран формы запроса для оказания услуги и заполнение потребителем формы (ввод данных и прикрепление сканированных документов) с учетом ее структуры и форматных требований;</w:t>
      </w:r>
      <w:r>
        <w:br/>
      </w:r>
      <w:r>
        <w:rPr>
          <w:rFonts w:ascii="Times New Roman"/>
          <w:b w:val="false"/>
          <w:i w:val="false"/>
          <w:color w:val="000000"/>
          <w:sz w:val="28"/>
        </w:rPr>
        <w:t>
      6) подписание посредством ЭЦП услугополучателя заполненной формы (введенных данных, сканированных документов) запроса на оказание электронной государственной услуги;</w:t>
      </w:r>
      <w:r>
        <w:br/>
      </w:r>
      <w:r>
        <w:rPr>
          <w:rFonts w:ascii="Times New Roman"/>
          <w:b w:val="false"/>
          <w:i w:val="false"/>
          <w:color w:val="000000"/>
          <w:sz w:val="28"/>
        </w:rPr>
        <w:t>
      7) проверка соответствия идентификационных данных (между ИИН, указанным в запросе и ИИН, указанным в регистрационном свидетельстве ЭЦП), срока действия регистрационного свидетельства ЭЦП и отсутствия в списке отозванных (аннулированных) регистрационных свидетельств ПЭП;</w:t>
      </w:r>
      <w:r>
        <w:br/>
      </w:r>
      <w:r>
        <w:rPr>
          <w:rFonts w:ascii="Times New Roman"/>
          <w:b w:val="false"/>
          <w:i w:val="false"/>
          <w:color w:val="000000"/>
          <w:sz w:val="28"/>
        </w:rPr>
        <w:t>
      8) формирование сообщения об отказе в запрашиваемой электронной государственной услуге в связи с не подтверждением подлинности ЭЦП услугополучателя;</w:t>
      </w:r>
      <w:r>
        <w:br/>
      </w:r>
      <w:r>
        <w:rPr>
          <w:rFonts w:ascii="Times New Roman"/>
          <w:b w:val="false"/>
          <w:i w:val="false"/>
          <w:color w:val="000000"/>
          <w:sz w:val="28"/>
        </w:rPr>
        <w:t>
      9) направление подписанного ЭЦП услугополучателя электронного документа (запроса услугополучателя) через РШЭП в ИС МИО и обработка электронной государственной услуги специалистом районного отдела;</w:t>
      </w:r>
      <w:r>
        <w:br/>
      </w:r>
      <w:r>
        <w:rPr>
          <w:rFonts w:ascii="Times New Roman"/>
          <w:b w:val="false"/>
          <w:i w:val="false"/>
          <w:color w:val="000000"/>
          <w:sz w:val="28"/>
        </w:rPr>
        <w:t>
      10) формирование специалистом районного отдела услугодателя результата оказания электронной государственной услуги (уведомление о назначении социальной помощи, либо мотивированный ответ об отказе в предоставлении государственной услуги). Электронный документ формируется с использованием ЭЦП специалиста районного отдела услугодателя и передается в личный кабинет на ПЭП.</w:t>
      </w:r>
      <w:r>
        <w:br/>
      </w:r>
      <w:r>
        <w:rPr>
          <w:rFonts w:ascii="Times New Roman"/>
          <w:b w:val="false"/>
          <w:i w:val="false"/>
          <w:color w:val="000000"/>
          <w:sz w:val="28"/>
        </w:rPr>
        <w:t>
</w:t>
      </w:r>
      <w:r>
        <w:rPr>
          <w:rFonts w:ascii="Times New Roman"/>
          <w:b w:val="false"/>
          <w:i w:val="false"/>
          <w:color w:val="000000"/>
          <w:sz w:val="28"/>
        </w:rPr>
        <w:t>
      15.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15 в соответствии с </w:t>
      </w:r>
      <w:r>
        <w:rPr>
          <w:rFonts w:ascii="Times New Roman"/>
          <w:b w:val="false"/>
          <w:i w:val="false"/>
          <w:color w:val="000000"/>
          <w:sz w:val="28"/>
        </w:rPr>
        <w:t>постановлением</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p>
    <w:bookmarkEnd w:id="1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98" w:id="102"/>
          <w:p>
            <w:pPr>
              <w:spacing w:after="20"/>
              <w:ind w:left="20"/>
              <w:jc w:val="both"/>
            </w:pPr>
            <w:r>
              <w:rPr>
                <w:rFonts w:ascii="Times New Roman"/>
                <w:b w:val="false"/>
                <w:i w:val="false"/>
                <w:color w:val="000000"/>
                <w:sz w:val="20"/>
              </w:rPr>
              <w:t>
Приложение 1</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«Назначение социальной</w:t>
            </w:r>
            <w:r>
              <w:br/>
            </w:r>
            <w:r>
              <w:rPr>
                <w:rFonts w:ascii="Times New Roman"/>
                <w:b w:val="false"/>
                <w:i w:val="false"/>
                <w:color w:val="000000"/>
                <w:sz w:val="20"/>
              </w:rPr>
              <w:t>
помощи отдельным категориям</w:t>
            </w:r>
            <w:r>
              <w:br/>
            </w:r>
            <w:r>
              <w:rPr>
                <w:rFonts w:ascii="Times New Roman"/>
                <w:b w:val="false"/>
                <w:i w:val="false"/>
                <w:color w:val="000000"/>
                <w:sz w:val="20"/>
              </w:rPr>
              <w:t>
нуждающихся граждан по</w:t>
            </w:r>
            <w:r>
              <w:br/>
            </w:r>
            <w:r>
              <w:rPr>
                <w:rFonts w:ascii="Times New Roman"/>
                <w:b w:val="false"/>
                <w:i w:val="false"/>
                <w:color w:val="000000"/>
                <w:sz w:val="20"/>
              </w:rPr>
              <w:t>
решениям местных</w:t>
            </w:r>
            <w:r>
              <w:br/>
            </w:r>
            <w:r>
              <w:rPr>
                <w:rFonts w:ascii="Times New Roman"/>
                <w:b w:val="false"/>
                <w:i w:val="false"/>
                <w:color w:val="000000"/>
                <w:sz w:val="20"/>
              </w:rPr>
              <w:t>
представительных органов»</w:t>
            </w:r>
          </w:p>
          <w:bookmarkEnd w:id="102"/>
        </w:tc>
      </w:tr>
    </w:tbl>
    <w:p>
      <w:pPr>
        <w:spacing w:after="0"/>
        <w:ind w:left="0"/>
        <w:jc w:val="left"/>
      </w:pPr>
      <w:r>
        <w:rPr>
          <w:rFonts w:ascii="Times New Roman"/>
          <w:b/>
          <w:i w:val="false"/>
          <w:color w:val="000000"/>
        </w:rPr>
        <w:t xml:space="preserve"> Диаграмма функционального взаимодействия услугодателя</w:t>
      </w:r>
    </w:p>
    <w:p>
      <w:pPr>
        <w:spacing w:after="0"/>
        <w:ind w:left="0"/>
        <w:jc w:val="both"/>
      </w:pPr>
      <w:r>
        <w:drawing>
          <wp:inline distT="0" distB="0" distL="0" distR="0">
            <wp:extent cx="9207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9207500" cy="43561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99" w:id="103"/>
          <w:p>
            <w:pPr>
              <w:spacing w:after="20"/>
              <w:ind w:left="20"/>
              <w:jc w:val="both"/>
            </w:pPr>
            <w:r>
              <w:rPr>
                <w:rFonts w:ascii="Times New Roman"/>
                <w:b w:val="false"/>
                <w:i w:val="false"/>
                <w:color w:val="000000"/>
                <w:sz w:val="20"/>
              </w:rPr>
              <w:t>
Приложение 2</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«Назначение социальной</w:t>
            </w:r>
            <w:r>
              <w:br/>
            </w:r>
            <w:r>
              <w:rPr>
                <w:rFonts w:ascii="Times New Roman"/>
                <w:b w:val="false"/>
                <w:i w:val="false"/>
                <w:color w:val="000000"/>
                <w:sz w:val="20"/>
              </w:rPr>
              <w:t>
помощи отдельным категориям</w:t>
            </w:r>
            <w:r>
              <w:br/>
            </w:r>
            <w:r>
              <w:rPr>
                <w:rFonts w:ascii="Times New Roman"/>
                <w:b w:val="false"/>
                <w:i w:val="false"/>
                <w:color w:val="000000"/>
                <w:sz w:val="20"/>
              </w:rPr>
              <w:t>
нуждающихся граждан по</w:t>
            </w:r>
            <w:r>
              <w:br/>
            </w:r>
            <w:r>
              <w:rPr>
                <w:rFonts w:ascii="Times New Roman"/>
                <w:b w:val="false"/>
                <w:i w:val="false"/>
                <w:color w:val="000000"/>
                <w:sz w:val="20"/>
              </w:rPr>
              <w:t>
решениям местных</w:t>
            </w:r>
            <w:r>
              <w:br/>
            </w:r>
            <w:r>
              <w:rPr>
                <w:rFonts w:ascii="Times New Roman"/>
                <w:b w:val="false"/>
                <w:i w:val="false"/>
                <w:color w:val="000000"/>
                <w:sz w:val="20"/>
              </w:rPr>
              <w:t>
представительных органов»</w:t>
            </w:r>
          </w:p>
          <w:bookmarkEnd w:id="103"/>
        </w:tc>
      </w:tr>
    </w:tbl>
    <w:p>
      <w:pPr>
        <w:spacing w:after="0"/>
        <w:ind w:left="0"/>
        <w:jc w:val="left"/>
      </w:pPr>
      <w:r>
        <w:rPr>
          <w:rFonts w:ascii="Times New Roman"/>
          <w:b/>
          <w:i w:val="false"/>
          <w:color w:val="000000"/>
        </w:rPr>
        <w:t xml:space="preserve"> Диаграмма функционального взаимодействия при оказании государственной услуги посредством ПЭП</w:t>
      </w:r>
    </w:p>
    <w:p>
      <w:pPr>
        <w:spacing w:after="0"/>
        <w:ind w:left="0"/>
        <w:jc w:val="both"/>
      </w:pPr>
      <w:r>
        <w:drawing>
          <wp:inline distT="0" distB="0" distL="0" distR="0">
            <wp:extent cx="7429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429500" cy="4838700"/>
                    </a:xfrm>
                    <a:prstGeom prst="rect">
                      <a:avLst/>
                    </a:prstGeom>
                  </pic:spPr>
                </pic:pic>
              </a:graphicData>
            </a:graphic>
          </wp:inline>
        </w:drawing>
      </w:r>
    </w:p>
    <w:p>
      <w:pPr>
        <w:spacing w:after="0"/>
        <w:ind w:left="0"/>
        <w:jc w:val="left"/>
      </w:pPr>
      <w:r>
        <w:rPr>
          <w:rFonts w:ascii="Times New Roman"/>
          <w:b/>
          <w:i w:val="false"/>
          <w:color w:val="000000"/>
        </w:rPr>
        <w:t xml:space="preserve">             Таблица. Условные обозначения</w:t>
      </w:r>
    </w:p>
    <w:p>
      <w:pPr>
        <w:spacing w:after="0"/>
        <w:ind w:left="0"/>
        <w:jc w:val="both"/>
      </w:pPr>
      <w:r>
        <w:drawing>
          <wp:inline distT="0" distB="0" distL="0" distR="0">
            <wp:extent cx="60071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007100" cy="60198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00" w:id="104"/>
          <w:p>
            <w:pPr>
              <w:spacing w:after="20"/>
              <w:ind w:left="20"/>
              <w:jc w:val="both"/>
            </w:pPr>
            <w:r>
              <w:rPr>
                <w:rFonts w:ascii="Times New Roman"/>
                <w:b w:val="false"/>
                <w:i w:val="false"/>
                <w:color w:val="000000"/>
                <w:sz w:val="20"/>
              </w:rPr>
              <w:t>
Приложение 3</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«Назначение социальной</w:t>
            </w:r>
            <w:r>
              <w:br/>
            </w:r>
            <w:r>
              <w:rPr>
                <w:rFonts w:ascii="Times New Roman"/>
                <w:b w:val="false"/>
                <w:i w:val="false"/>
                <w:color w:val="000000"/>
                <w:sz w:val="20"/>
              </w:rPr>
              <w:t>
помощи отдельным категориям</w:t>
            </w:r>
            <w:r>
              <w:br/>
            </w:r>
            <w:r>
              <w:rPr>
                <w:rFonts w:ascii="Times New Roman"/>
                <w:b w:val="false"/>
                <w:i w:val="false"/>
                <w:color w:val="000000"/>
                <w:sz w:val="20"/>
              </w:rPr>
              <w:t>
нуждающихся граждан по</w:t>
            </w:r>
            <w:r>
              <w:br/>
            </w:r>
            <w:r>
              <w:rPr>
                <w:rFonts w:ascii="Times New Roman"/>
                <w:b w:val="false"/>
                <w:i w:val="false"/>
                <w:color w:val="000000"/>
                <w:sz w:val="20"/>
              </w:rPr>
              <w:t>
решениям местных</w:t>
            </w:r>
            <w:r>
              <w:br/>
            </w:r>
            <w:r>
              <w:rPr>
                <w:rFonts w:ascii="Times New Roman"/>
                <w:b w:val="false"/>
                <w:i w:val="false"/>
                <w:color w:val="000000"/>
                <w:sz w:val="20"/>
              </w:rPr>
              <w:t>
представительных органов»</w:t>
            </w:r>
          </w:p>
          <w:bookmarkEnd w:id="104"/>
        </w:tc>
      </w:tr>
    </w:tbl>
    <w:p>
      <w:pPr>
        <w:spacing w:after="0"/>
        <w:ind w:left="0"/>
        <w:jc w:val="left"/>
      </w:pPr>
      <w:r>
        <w:rPr>
          <w:rFonts w:ascii="Times New Roman"/>
          <w:b/>
          <w:i w:val="false"/>
          <w:color w:val="000000"/>
        </w:rPr>
        <w:t xml:space="preserve"> АКТ</w:t>
      </w:r>
      <w:r>
        <w:br/>
      </w:r>
      <w:r>
        <w:rPr>
          <w:rFonts w:ascii="Times New Roman"/>
          <w:b/>
          <w:i w:val="false"/>
          <w:color w:val="000000"/>
        </w:rPr>
        <w:t>
обследования для определения нуждаемости лица (семьи)</w:t>
      </w:r>
      <w:r>
        <w:br/>
      </w:r>
      <w:r>
        <w:rPr>
          <w:rFonts w:ascii="Times New Roman"/>
          <w:b/>
          <w:i w:val="false"/>
          <w:color w:val="000000"/>
        </w:rPr>
        <w:t>
в связи с наступлением трудной жизненной ситуации</w:t>
      </w:r>
    </w:p>
    <w:p>
      <w:pPr>
        <w:spacing w:after="0"/>
        <w:ind w:left="0"/>
        <w:jc w:val="both"/>
      </w:pPr>
      <w:r>
        <w:rPr>
          <w:rFonts w:ascii="Times New Roman"/>
          <w:b w:val="false"/>
          <w:i w:val="false"/>
          <w:color w:val="000000"/>
          <w:sz w:val="28"/>
        </w:rPr>
        <w:t xml:space="preserve">      от «___» ________ 20___г. </w:t>
      </w:r>
      <w:r>
        <w:br/>
      </w:r>
      <w:r>
        <w:rPr>
          <w:rFonts w:ascii="Times New Roman"/>
          <w:b w:val="false"/>
          <w:i w:val="false"/>
          <w:color w:val="000000"/>
          <w:sz w:val="28"/>
        </w:rPr>
        <w:t>
      ______________________</w:t>
      </w:r>
      <w:r>
        <w:br/>
      </w:r>
      <w:r>
        <w:rPr>
          <w:rFonts w:ascii="Times New Roman"/>
          <w:b w:val="false"/>
          <w:i w:val="false"/>
          <w:color w:val="000000"/>
          <w:sz w:val="28"/>
        </w:rPr>
        <w:t>
      (населенный пункт)</w:t>
      </w:r>
      <w:r>
        <w:br/>
      </w:r>
      <w:r>
        <w:rPr>
          <w:rFonts w:ascii="Times New Roman"/>
          <w:b w:val="false"/>
          <w:i w:val="false"/>
          <w:color w:val="000000"/>
          <w:sz w:val="28"/>
        </w:rPr>
        <w:t>
      1. Ф.И.О. заявителя _____________________________________</w:t>
      </w:r>
      <w:r>
        <w:br/>
      </w:r>
      <w:r>
        <w:rPr>
          <w:rFonts w:ascii="Times New Roman"/>
          <w:b w:val="false"/>
          <w:i w:val="false"/>
          <w:color w:val="000000"/>
          <w:sz w:val="28"/>
        </w:rPr>
        <w:t>
      2. Адрес места жительства _______________________________</w:t>
      </w:r>
      <w:r>
        <w:br/>
      </w:r>
      <w:r>
        <w:rPr>
          <w:rFonts w:ascii="Times New Roman"/>
          <w:b w:val="false"/>
          <w:i w:val="false"/>
          <w:color w:val="000000"/>
          <w:sz w:val="28"/>
        </w:rPr>
        <w:t xml:space="preserve">
      _______________________________________________________________ </w:t>
      </w:r>
      <w:r>
        <w:br/>
      </w:r>
      <w:r>
        <w:rPr>
          <w:rFonts w:ascii="Times New Roman"/>
          <w:b w:val="false"/>
          <w:i w:val="false"/>
          <w:color w:val="000000"/>
          <w:sz w:val="28"/>
        </w:rPr>
        <w:t>
      3. Трудная жизненная ситуация, в связи с наступлением</w:t>
      </w:r>
      <w:r>
        <w:br/>
      </w:r>
      <w:r>
        <w:rPr>
          <w:rFonts w:ascii="Times New Roman"/>
          <w:b w:val="false"/>
          <w:i w:val="false"/>
          <w:color w:val="000000"/>
          <w:sz w:val="28"/>
        </w:rPr>
        <w:t>
      которой заявитель обратился за социальной помощью______________</w:t>
      </w:r>
      <w:r>
        <w:br/>
      </w:r>
      <w:r>
        <w:rPr>
          <w:rFonts w:ascii="Times New Roman"/>
          <w:b w:val="false"/>
          <w:i w:val="false"/>
          <w:color w:val="000000"/>
          <w:sz w:val="28"/>
        </w:rPr>
        <w:t>
      _______________________________________________________________</w:t>
      </w:r>
      <w:r>
        <w:br/>
      </w:r>
      <w:r>
        <w:rPr>
          <w:rFonts w:ascii="Times New Roman"/>
          <w:b w:val="false"/>
          <w:i w:val="false"/>
          <w:color w:val="000000"/>
          <w:sz w:val="28"/>
        </w:rPr>
        <w:t>
      4. Состав семьи (учитываются фактически проживающие в</w:t>
      </w:r>
      <w:r>
        <w:br/>
      </w:r>
      <w:r>
        <w:rPr>
          <w:rFonts w:ascii="Times New Roman"/>
          <w:b w:val="false"/>
          <w:i w:val="false"/>
          <w:color w:val="000000"/>
          <w:sz w:val="28"/>
        </w:rPr>
        <w:t>
      семье) ________ человек, в том числе: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3"/>
        <w:gridCol w:w="2104"/>
        <w:gridCol w:w="1339"/>
        <w:gridCol w:w="1797"/>
        <w:gridCol w:w="1339"/>
        <w:gridCol w:w="1339"/>
        <w:gridCol w:w="1798"/>
        <w:gridCol w:w="1341"/>
      </w:tblGrid>
      <w:tr>
        <w:trPr>
          <w:trHeight w:val="30" w:hRule="atLeast"/>
        </w:trPr>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r>
              <w:br/>
            </w:r>
            <w:r>
              <w:rPr>
                <w:rFonts w:ascii="Times New Roman"/>
                <w:b w:val="false"/>
                <w:i w:val="false"/>
                <w:color w:val="000000"/>
                <w:sz w:val="20"/>
              </w:rPr>
              <w:t>
п/п</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Ф.И.О.</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Дата</w:t>
            </w:r>
            <w:r>
              <w:br/>
            </w:r>
            <w:r>
              <w:rPr>
                <w:rFonts w:ascii="Times New Roman"/>
                <w:b w:val="false"/>
                <w:i w:val="false"/>
                <w:color w:val="000000"/>
                <w:sz w:val="20"/>
              </w:rPr>
              <w:t>
рожде-</w:t>
            </w:r>
            <w:r>
              <w:br/>
            </w:r>
            <w:r>
              <w:rPr>
                <w:rFonts w:ascii="Times New Roman"/>
                <w:b w:val="false"/>
                <w:i w:val="false"/>
                <w:color w:val="000000"/>
                <w:sz w:val="20"/>
              </w:rPr>
              <w:t>
ния</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Родст-</w:t>
            </w:r>
            <w:r>
              <w:br/>
            </w:r>
            <w:r>
              <w:rPr>
                <w:rFonts w:ascii="Times New Roman"/>
                <w:b w:val="false"/>
                <w:i w:val="false"/>
                <w:color w:val="000000"/>
                <w:sz w:val="20"/>
              </w:rPr>
              <w:t>
венное</w:t>
            </w:r>
            <w:r>
              <w:br/>
            </w:r>
            <w:r>
              <w:rPr>
                <w:rFonts w:ascii="Times New Roman"/>
                <w:b w:val="false"/>
                <w:i w:val="false"/>
                <w:color w:val="000000"/>
                <w:sz w:val="20"/>
              </w:rPr>
              <w:t>
отно-</w:t>
            </w:r>
            <w:r>
              <w:br/>
            </w:r>
            <w:r>
              <w:rPr>
                <w:rFonts w:ascii="Times New Roman"/>
                <w:b w:val="false"/>
                <w:i w:val="false"/>
                <w:color w:val="000000"/>
                <w:sz w:val="20"/>
              </w:rPr>
              <w:t>
шение</w:t>
            </w:r>
            <w:r>
              <w:br/>
            </w:r>
            <w:r>
              <w:rPr>
                <w:rFonts w:ascii="Times New Roman"/>
                <w:b w:val="false"/>
                <w:i w:val="false"/>
                <w:color w:val="000000"/>
                <w:sz w:val="20"/>
              </w:rPr>
              <w:t>
к заяви-</w:t>
            </w:r>
            <w:r>
              <w:br/>
            </w:r>
            <w:r>
              <w:rPr>
                <w:rFonts w:ascii="Times New Roman"/>
                <w:b w:val="false"/>
                <w:i w:val="false"/>
                <w:color w:val="000000"/>
                <w:sz w:val="20"/>
              </w:rPr>
              <w:t>
телю</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Заня-</w:t>
            </w:r>
            <w:r>
              <w:br/>
            </w:r>
            <w:r>
              <w:rPr>
                <w:rFonts w:ascii="Times New Roman"/>
                <w:b w:val="false"/>
                <w:i w:val="false"/>
                <w:color w:val="000000"/>
                <w:sz w:val="20"/>
              </w:rPr>
              <w:t>
тость</w:t>
            </w:r>
            <w:r>
              <w:br/>
            </w:r>
            <w:r>
              <w:rPr>
                <w:rFonts w:ascii="Times New Roman"/>
                <w:b w:val="false"/>
                <w:i w:val="false"/>
                <w:color w:val="000000"/>
                <w:sz w:val="20"/>
              </w:rPr>
              <w:t>
(место</w:t>
            </w:r>
            <w:r>
              <w:br/>
            </w:r>
            <w:r>
              <w:rPr>
                <w:rFonts w:ascii="Times New Roman"/>
                <w:b w:val="false"/>
                <w:i w:val="false"/>
                <w:color w:val="000000"/>
                <w:sz w:val="20"/>
              </w:rPr>
              <w:t>
рабо-</w:t>
            </w:r>
            <w:r>
              <w:br/>
            </w:r>
            <w:r>
              <w:rPr>
                <w:rFonts w:ascii="Times New Roman"/>
                <w:b w:val="false"/>
                <w:i w:val="false"/>
                <w:color w:val="000000"/>
                <w:sz w:val="20"/>
              </w:rPr>
              <w:t>
ты,</w:t>
            </w:r>
            <w:r>
              <w:br/>
            </w:r>
            <w:r>
              <w:rPr>
                <w:rFonts w:ascii="Times New Roman"/>
                <w:b w:val="false"/>
                <w:i w:val="false"/>
                <w:color w:val="000000"/>
                <w:sz w:val="20"/>
              </w:rPr>
              <w:t>
учебы)</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При-</w:t>
            </w:r>
            <w:r>
              <w:br/>
            </w:r>
            <w:r>
              <w:rPr>
                <w:rFonts w:ascii="Times New Roman"/>
                <w:b w:val="false"/>
                <w:i w:val="false"/>
                <w:color w:val="000000"/>
                <w:sz w:val="20"/>
              </w:rPr>
              <w:t>
чина</w:t>
            </w:r>
            <w:r>
              <w:br/>
            </w:r>
            <w:r>
              <w:rPr>
                <w:rFonts w:ascii="Times New Roman"/>
                <w:b w:val="false"/>
                <w:i w:val="false"/>
                <w:color w:val="000000"/>
                <w:sz w:val="20"/>
              </w:rPr>
              <w:t>
неза-</w:t>
            </w:r>
            <w:r>
              <w:br/>
            </w:r>
            <w:r>
              <w:rPr>
                <w:rFonts w:ascii="Times New Roman"/>
                <w:b w:val="false"/>
                <w:i w:val="false"/>
                <w:color w:val="000000"/>
                <w:sz w:val="20"/>
              </w:rPr>
              <w:t>
нятости</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w:t>
            </w:r>
            <w:r>
              <w:br/>
            </w:r>
            <w:r>
              <w:rPr>
                <w:rFonts w:ascii="Times New Roman"/>
                <w:b w:val="false"/>
                <w:i w:val="false"/>
                <w:color w:val="000000"/>
                <w:sz w:val="20"/>
              </w:rPr>
              <w:t>
об участии</w:t>
            </w:r>
            <w:r>
              <w:br/>
            </w:r>
            <w:r>
              <w:rPr>
                <w:rFonts w:ascii="Times New Roman"/>
                <w:b w:val="false"/>
                <w:i w:val="false"/>
                <w:color w:val="000000"/>
                <w:sz w:val="20"/>
              </w:rPr>
              <w:t>
в бщест-</w:t>
            </w:r>
            <w:r>
              <w:br/>
            </w:r>
            <w:r>
              <w:rPr>
                <w:rFonts w:ascii="Times New Roman"/>
                <w:b w:val="false"/>
                <w:i w:val="false"/>
                <w:color w:val="000000"/>
                <w:sz w:val="20"/>
              </w:rPr>
              <w:t>
венных</w:t>
            </w:r>
            <w:r>
              <w:br/>
            </w:r>
            <w:r>
              <w:rPr>
                <w:rFonts w:ascii="Times New Roman"/>
                <w:b w:val="false"/>
                <w:i w:val="false"/>
                <w:color w:val="000000"/>
                <w:sz w:val="20"/>
              </w:rPr>
              <w:t>
работах,</w:t>
            </w:r>
            <w:r>
              <w:br/>
            </w:r>
            <w:r>
              <w:rPr>
                <w:rFonts w:ascii="Times New Roman"/>
                <w:b w:val="false"/>
                <w:i w:val="false"/>
                <w:color w:val="000000"/>
                <w:sz w:val="20"/>
              </w:rPr>
              <w:t>
профессио-</w:t>
            </w:r>
            <w:r>
              <w:br/>
            </w:r>
            <w:r>
              <w:rPr>
                <w:rFonts w:ascii="Times New Roman"/>
                <w:b w:val="false"/>
                <w:i w:val="false"/>
                <w:color w:val="000000"/>
                <w:sz w:val="20"/>
              </w:rPr>
              <w:t>
нальной</w:t>
            </w:r>
            <w:r>
              <w:br/>
            </w:r>
            <w:r>
              <w:rPr>
                <w:rFonts w:ascii="Times New Roman"/>
                <w:b w:val="false"/>
                <w:i w:val="false"/>
                <w:color w:val="000000"/>
                <w:sz w:val="20"/>
              </w:rPr>
              <w:t>
подготовке</w:t>
            </w:r>
            <w:r>
              <w:br/>
            </w:r>
            <w:r>
              <w:rPr>
                <w:rFonts w:ascii="Times New Roman"/>
                <w:b w:val="false"/>
                <w:i w:val="false"/>
                <w:color w:val="000000"/>
                <w:sz w:val="20"/>
              </w:rPr>
              <w:t>
перепод-</w:t>
            </w:r>
            <w:r>
              <w:br/>
            </w:r>
            <w:r>
              <w:rPr>
                <w:rFonts w:ascii="Times New Roman"/>
                <w:b w:val="false"/>
                <w:i w:val="false"/>
                <w:color w:val="000000"/>
                <w:sz w:val="20"/>
              </w:rPr>
              <w:t>
готовке,</w:t>
            </w:r>
            <w:r>
              <w:br/>
            </w:r>
            <w:r>
              <w:rPr>
                <w:rFonts w:ascii="Times New Roman"/>
                <w:b w:val="false"/>
                <w:i w:val="false"/>
                <w:color w:val="000000"/>
                <w:sz w:val="20"/>
              </w:rPr>
              <w:t>
повышении</w:t>
            </w:r>
            <w:r>
              <w:br/>
            </w:r>
            <w:r>
              <w:rPr>
                <w:rFonts w:ascii="Times New Roman"/>
                <w:b w:val="false"/>
                <w:i w:val="false"/>
                <w:color w:val="000000"/>
                <w:sz w:val="20"/>
              </w:rPr>
              <w:t>
квалифи-</w:t>
            </w:r>
            <w:r>
              <w:br/>
            </w:r>
            <w:r>
              <w:rPr>
                <w:rFonts w:ascii="Times New Roman"/>
                <w:b w:val="false"/>
                <w:i w:val="false"/>
                <w:color w:val="000000"/>
                <w:sz w:val="20"/>
              </w:rPr>
              <w:t>
кации) или</w:t>
            </w:r>
            <w:r>
              <w:br/>
            </w:r>
            <w:r>
              <w:rPr>
                <w:rFonts w:ascii="Times New Roman"/>
                <w:b w:val="false"/>
                <w:i w:val="false"/>
                <w:color w:val="000000"/>
                <w:sz w:val="20"/>
              </w:rPr>
              <w:t>
в активных</w:t>
            </w:r>
            <w:r>
              <w:br/>
            </w:r>
            <w:r>
              <w:rPr>
                <w:rFonts w:ascii="Times New Roman"/>
                <w:b w:val="false"/>
                <w:i w:val="false"/>
                <w:color w:val="000000"/>
                <w:sz w:val="20"/>
              </w:rPr>
              <w:t>
мерах</w:t>
            </w:r>
            <w:r>
              <w:br/>
            </w:r>
            <w:r>
              <w:rPr>
                <w:rFonts w:ascii="Times New Roman"/>
                <w:b w:val="false"/>
                <w:i w:val="false"/>
                <w:color w:val="000000"/>
                <w:sz w:val="20"/>
              </w:rPr>
              <w:t>
содействия</w:t>
            </w:r>
            <w:r>
              <w:br/>
            </w:r>
            <w:r>
              <w:rPr>
                <w:rFonts w:ascii="Times New Roman"/>
                <w:b w:val="false"/>
                <w:i w:val="false"/>
                <w:color w:val="000000"/>
                <w:sz w:val="20"/>
              </w:rPr>
              <w:t>
занятости</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Трудная</w:t>
            </w:r>
            <w:r>
              <w:br/>
            </w:r>
            <w:r>
              <w:rPr>
                <w:rFonts w:ascii="Times New Roman"/>
                <w:b w:val="false"/>
                <w:i w:val="false"/>
                <w:color w:val="000000"/>
                <w:sz w:val="20"/>
              </w:rPr>
              <w:t>
жизнен-</w:t>
            </w:r>
            <w:r>
              <w:br/>
            </w:r>
            <w:r>
              <w:rPr>
                <w:rFonts w:ascii="Times New Roman"/>
                <w:b w:val="false"/>
                <w:i w:val="false"/>
                <w:color w:val="000000"/>
                <w:sz w:val="20"/>
              </w:rPr>
              <w:t>
ная</w:t>
            </w:r>
            <w:r>
              <w:br/>
            </w:r>
            <w:r>
              <w:rPr>
                <w:rFonts w:ascii="Times New Roman"/>
                <w:b w:val="false"/>
                <w:i w:val="false"/>
                <w:color w:val="000000"/>
                <w:sz w:val="20"/>
              </w:rPr>
              <w:t>
ситуация</w:t>
            </w:r>
          </w:p>
        </w:tc>
      </w:tr>
      <w:tr>
        <w:trPr>
          <w:trHeight w:val="30" w:hRule="atLeast"/>
        </w:trPr>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Всего трудоспособных _________ человек.</w:t>
      </w:r>
      <w:r>
        <w:br/>
      </w:r>
      <w:r>
        <w:rPr>
          <w:rFonts w:ascii="Times New Roman"/>
          <w:b w:val="false"/>
          <w:i w:val="false"/>
          <w:color w:val="000000"/>
          <w:sz w:val="28"/>
        </w:rPr>
        <w:t>
      Зарегистрированы в качестве безработного в органах</w:t>
      </w:r>
      <w:r>
        <w:br/>
      </w:r>
      <w:r>
        <w:rPr>
          <w:rFonts w:ascii="Times New Roman"/>
          <w:b w:val="false"/>
          <w:i w:val="false"/>
          <w:color w:val="000000"/>
          <w:sz w:val="28"/>
        </w:rPr>
        <w:t>
      занятости _______ человек.</w:t>
      </w:r>
      <w:r>
        <w:br/>
      </w:r>
      <w:r>
        <w:rPr>
          <w:rFonts w:ascii="Times New Roman"/>
          <w:b w:val="false"/>
          <w:i w:val="false"/>
          <w:color w:val="000000"/>
          <w:sz w:val="28"/>
        </w:rPr>
        <w:t>
      Количество детей: ______</w:t>
      </w:r>
      <w:r>
        <w:br/>
      </w:r>
      <w:r>
        <w:rPr>
          <w:rFonts w:ascii="Times New Roman"/>
          <w:b w:val="false"/>
          <w:i w:val="false"/>
          <w:color w:val="000000"/>
          <w:sz w:val="28"/>
        </w:rPr>
        <w:t>
      обучающихся в высших и средних учебных заведениях на платной</w:t>
      </w:r>
      <w:r>
        <w:br/>
      </w:r>
      <w:r>
        <w:rPr>
          <w:rFonts w:ascii="Times New Roman"/>
          <w:b w:val="false"/>
          <w:i w:val="false"/>
          <w:color w:val="000000"/>
          <w:sz w:val="28"/>
        </w:rPr>
        <w:t>
      основе _______ человек, стоимость обучения в год ________ тенге.</w:t>
      </w:r>
      <w:r>
        <w:br/>
      </w:r>
      <w:r>
        <w:rPr>
          <w:rFonts w:ascii="Times New Roman"/>
          <w:b w:val="false"/>
          <w:i w:val="false"/>
          <w:color w:val="000000"/>
          <w:sz w:val="28"/>
        </w:rPr>
        <w:t>
      Наличие в семье Участников Великой Отечественной войны,</w:t>
      </w:r>
      <w:r>
        <w:br/>
      </w:r>
      <w:r>
        <w:rPr>
          <w:rFonts w:ascii="Times New Roman"/>
          <w:b w:val="false"/>
          <w:i w:val="false"/>
          <w:color w:val="000000"/>
          <w:sz w:val="28"/>
        </w:rPr>
        <w:t>
      инвалидов Великой Отечественной войны, приравненных к участникам</w:t>
      </w:r>
      <w:r>
        <w:br/>
      </w:r>
      <w:r>
        <w:rPr>
          <w:rFonts w:ascii="Times New Roman"/>
          <w:b w:val="false"/>
          <w:i w:val="false"/>
          <w:color w:val="000000"/>
          <w:sz w:val="28"/>
        </w:rPr>
        <w:t>
      Великой Отечественной войны и инвалидам Великой Отечественной войны,</w:t>
      </w:r>
      <w:r>
        <w:br/>
      </w:r>
      <w:r>
        <w:rPr>
          <w:rFonts w:ascii="Times New Roman"/>
          <w:b w:val="false"/>
          <w:i w:val="false"/>
          <w:color w:val="000000"/>
          <w:sz w:val="28"/>
        </w:rPr>
        <w:t>
      пенсионеров, пожилых лиц, старше 80-ти лет, лиц, имеющих социально</w:t>
      </w:r>
      <w:r>
        <w:br/>
      </w:r>
      <w:r>
        <w:rPr>
          <w:rFonts w:ascii="Times New Roman"/>
          <w:b w:val="false"/>
          <w:i w:val="false"/>
          <w:color w:val="000000"/>
          <w:sz w:val="28"/>
        </w:rPr>
        <w:t>
      значимые заболевания (злокачественные новообразования, туберкулез,</w:t>
      </w:r>
      <w:r>
        <w:br/>
      </w:r>
      <w:r>
        <w:rPr>
          <w:rFonts w:ascii="Times New Roman"/>
          <w:b w:val="false"/>
          <w:i w:val="false"/>
          <w:color w:val="000000"/>
          <w:sz w:val="28"/>
        </w:rPr>
        <w:t>
      вирус иммунодефицита человека), инвалидов, детей-инвалидов (указать</w:t>
      </w:r>
      <w:r>
        <w:br/>
      </w:r>
      <w:r>
        <w:rPr>
          <w:rFonts w:ascii="Times New Roman"/>
          <w:b w:val="false"/>
          <w:i w:val="false"/>
          <w:color w:val="000000"/>
          <w:sz w:val="28"/>
        </w:rPr>
        <w:t>
      или добавить иную категорию) ______________________________________</w:t>
      </w:r>
      <w:r>
        <w:br/>
      </w:r>
      <w:r>
        <w:rPr>
          <w:rFonts w:ascii="Times New Roman"/>
          <w:b w:val="false"/>
          <w:i w:val="false"/>
          <w:color w:val="000000"/>
          <w:sz w:val="28"/>
        </w:rPr>
        <w:t>
      ___________________________________________________________________</w:t>
      </w:r>
      <w:r>
        <w:br/>
      </w:r>
      <w:r>
        <w:rPr>
          <w:rFonts w:ascii="Times New Roman"/>
          <w:b w:val="false"/>
          <w:i w:val="false"/>
          <w:color w:val="000000"/>
          <w:sz w:val="28"/>
        </w:rPr>
        <w:t>
      5. Условия проживания (общежитие, арендное, приватизированное</w:t>
      </w:r>
      <w:r>
        <w:br/>
      </w:r>
      <w:r>
        <w:rPr>
          <w:rFonts w:ascii="Times New Roman"/>
          <w:b w:val="false"/>
          <w:i w:val="false"/>
          <w:color w:val="000000"/>
          <w:sz w:val="28"/>
        </w:rPr>
        <w:t>
      жилье, служебное жилье, жилой кооператив, индивидуальный жилой дом</w:t>
      </w:r>
      <w:r>
        <w:br/>
      </w:r>
      <w:r>
        <w:rPr>
          <w:rFonts w:ascii="Times New Roman"/>
          <w:b w:val="false"/>
          <w:i w:val="false"/>
          <w:color w:val="000000"/>
          <w:sz w:val="28"/>
        </w:rPr>
        <w:t>
      или иное - указать):</w:t>
      </w:r>
      <w:r>
        <w:br/>
      </w: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Расходы на содержание жилья:</w:t>
      </w:r>
      <w:r>
        <w:br/>
      </w: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
      Доходы семьи:</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56"/>
        <w:gridCol w:w="2420"/>
        <w:gridCol w:w="841"/>
        <w:gridCol w:w="1540"/>
        <w:gridCol w:w="1368"/>
        <w:gridCol w:w="4175"/>
      </w:tblGrid>
      <w:tr>
        <w:trPr>
          <w:trHeight w:val="30" w:hRule="atLeast"/>
        </w:trPr>
        <w:tc>
          <w:tcPr>
            <w:tcW w:w="19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п/п </w:t>
            </w:r>
          </w:p>
        </w:tc>
        <w:tc>
          <w:tcPr>
            <w:tcW w:w="24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Ф.И.О.</w:t>
            </w:r>
            <w:r>
              <w:br/>
            </w:r>
            <w:r>
              <w:rPr>
                <w:rFonts w:ascii="Times New Roman"/>
                <w:b w:val="false"/>
                <w:i w:val="false"/>
                <w:color w:val="000000"/>
                <w:sz w:val="20"/>
              </w:rPr>
              <w:t>
членов</w:t>
            </w:r>
            <w:r>
              <w:br/>
            </w:r>
            <w:r>
              <w:rPr>
                <w:rFonts w:ascii="Times New Roman"/>
                <w:b w:val="false"/>
                <w:i w:val="false"/>
                <w:color w:val="000000"/>
                <w:sz w:val="20"/>
              </w:rPr>
              <w:t>
семьи(в</w:t>
            </w:r>
            <w:r>
              <w:br/>
            </w:r>
            <w:r>
              <w:rPr>
                <w:rFonts w:ascii="Times New Roman"/>
                <w:b w:val="false"/>
                <w:i w:val="false"/>
                <w:color w:val="000000"/>
                <w:sz w:val="20"/>
              </w:rPr>
              <w:t>
т.ч.</w:t>
            </w:r>
            <w:r>
              <w:br/>
            </w:r>
            <w:r>
              <w:rPr>
                <w:rFonts w:ascii="Times New Roman"/>
                <w:b w:val="false"/>
                <w:i w:val="false"/>
                <w:color w:val="000000"/>
                <w:sz w:val="20"/>
              </w:rPr>
              <w:t>
заявителя),</w:t>
            </w:r>
            <w:r>
              <w:br/>
            </w:r>
            <w:r>
              <w:rPr>
                <w:rFonts w:ascii="Times New Roman"/>
                <w:b w:val="false"/>
                <w:i w:val="false"/>
                <w:color w:val="000000"/>
                <w:sz w:val="20"/>
              </w:rPr>
              <w:t>
имеющих</w:t>
            </w:r>
            <w:r>
              <w:br/>
            </w:r>
            <w:r>
              <w:rPr>
                <w:rFonts w:ascii="Times New Roman"/>
                <w:b w:val="false"/>
                <w:i w:val="false"/>
                <w:color w:val="000000"/>
                <w:sz w:val="20"/>
              </w:rPr>
              <w:t>
доход</w:t>
            </w:r>
          </w:p>
        </w:tc>
        <w:tc>
          <w:tcPr>
            <w:tcW w:w="8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Вид</w:t>
            </w:r>
            <w:r>
              <w:br/>
            </w:r>
            <w:r>
              <w:rPr>
                <w:rFonts w:ascii="Times New Roman"/>
                <w:b w:val="false"/>
                <w:i w:val="false"/>
                <w:color w:val="000000"/>
                <w:sz w:val="20"/>
              </w:rPr>
              <w:t>
дохода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Сумма дохода</w:t>
            </w:r>
            <w:r>
              <w:br/>
            </w:r>
            <w:r>
              <w:rPr>
                <w:rFonts w:ascii="Times New Roman"/>
                <w:b w:val="false"/>
                <w:i w:val="false"/>
                <w:color w:val="000000"/>
                <w:sz w:val="20"/>
              </w:rPr>
              <w:t>
за предыдущий</w:t>
            </w:r>
            <w:r>
              <w:br/>
            </w:r>
            <w:r>
              <w:rPr>
                <w:rFonts w:ascii="Times New Roman"/>
                <w:b w:val="false"/>
                <w:i w:val="false"/>
                <w:color w:val="000000"/>
                <w:sz w:val="20"/>
              </w:rPr>
              <w:t>
квартал</w:t>
            </w:r>
            <w:r>
              <w:br/>
            </w:r>
            <w:r>
              <w:rPr>
                <w:rFonts w:ascii="Times New Roman"/>
                <w:b w:val="false"/>
                <w:i w:val="false"/>
                <w:color w:val="000000"/>
                <w:sz w:val="20"/>
              </w:rPr>
              <w:t>
(тенге)</w:t>
            </w:r>
          </w:p>
        </w:tc>
        <w:tc>
          <w:tcPr>
            <w:tcW w:w="4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Сведения о личном</w:t>
            </w:r>
            <w:r>
              <w:br/>
            </w:r>
            <w:r>
              <w:rPr>
                <w:rFonts w:ascii="Times New Roman"/>
                <w:b w:val="false"/>
                <w:i w:val="false"/>
                <w:color w:val="000000"/>
                <w:sz w:val="20"/>
              </w:rPr>
              <w:t xml:space="preserve">
подсобном </w:t>
            </w:r>
            <w:r>
              <w:br/>
            </w:r>
            <w:r>
              <w:rPr>
                <w:rFonts w:ascii="Times New Roman"/>
                <w:b w:val="false"/>
                <w:i w:val="false"/>
                <w:color w:val="000000"/>
                <w:sz w:val="20"/>
              </w:rPr>
              <w:t>
хозяйстве (приусадебный</w:t>
            </w:r>
            <w:r>
              <w:br/>
            </w:r>
            <w:r>
              <w:rPr>
                <w:rFonts w:ascii="Times New Roman"/>
                <w:b w:val="false"/>
                <w:i w:val="false"/>
                <w:color w:val="000000"/>
                <w:sz w:val="20"/>
              </w:rPr>
              <w:t>
участок, скот и птица),</w:t>
            </w:r>
            <w:r>
              <w:br/>
            </w:r>
            <w:r>
              <w:rPr>
                <w:rFonts w:ascii="Times New Roman"/>
                <w:b w:val="false"/>
                <w:i w:val="false"/>
                <w:color w:val="000000"/>
                <w:sz w:val="20"/>
              </w:rPr>
              <w:t>
дачном и земельном</w:t>
            </w:r>
            <w:r>
              <w:br/>
            </w:r>
            <w:r>
              <w:rPr>
                <w:rFonts w:ascii="Times New Roman"/>
                <w:b w:val="false"/>
                <w:i w:val="false"/>
                <w:color w:val="000000"/>
                <w:sz w:val="20"/>
              </w:rPr>
              <w:t>
участке (земельной доли)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w:t>
            </w:r>
            <w:r>
              <w:br/>
            </w:r>
            <w:r>
              <w:rPr>
                <w:rFonts w:ascii="Times New Roman"/>
                <w:b w:val="false"/>
                <w:i w:val="false"/>
                <w:color w:val="000000"/>
                <w:sz w:val="20"/>
              </w:rPr>
              <w:t>
квар-</w:t>
            </w:r>
            <w:r>
              <w:br/>
            </w:r>
            <w:r>
              <w:rPr>
                <w:rFonts w:ascii="Times New Roman"/>
                <w:b w:val="false"/>
                <w:i w:val="false"/>
                <w:color w:val="000000"/>
                <w:sz w:val="20"/>
              </w:rPr>
              <w:t>
тал</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r>
              <w:br/>
            </w:r>
            <w:r>
              <w:rPr>
                <w:rFonts w:ascii="Times New Roman"/>
                <w:b w:val="false"/>
                <w:i w:val="false"/>
                <w:color w:val="000000"/>
                <w:sz w:val="20"/>
              </w:rPr>
              <w:t>
среднем</w:t>
            </w:r>
            <w:r>
              <w:br/>
            </w:r>
            <w:r>
              <w:rPr>
                <w:rFonts w:ascii="Times New Roman"/>
                <w:b w:val="false"/>
                <w:i w:val="false"/>
                <w:color w:val="000000"/>
                <w:sz w:val="20"/>
              </w:rPr>
              <w:t>
за месяц</w:t>
            </w:r>
          </w:p>
        </w:tc>
        <w:tc>
          <w:tcPr>
            <w:tcW w:w="0" w:type="auto"/>
            <w:vMerge/>
            <w:tcBorders>
              <w:top w:val="nil"/>
              <w:left w:val="single" w:color="cfcfcf" w:sz="5"/>
              <w:bottom w:val="single" w:color="cfcfcf" w:sz="5"/>
              <w:right w:val="single" w:color="cfcfcf" w:sz="5"/>
            </w:tcBorders>
          </w:tcPr>
          <w:p/>
        </w:tc>
      </w:tr>
      <w:tr>
        <w:trPr>
          <w:trHeight w:val="30" w:hRule="atLeast"/>
        </w:trPr>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Наличие:</w:t>
      </w:r>
      <w:r>
        <w:br/>
      </w:r>
      <w:r>
        <w:rPr>
          <w:rFonts w:ascii="Times New Roman"/>
          <w:b w:val="false"/>
          <w:i w:val="false"/>
          <w:color w:val="000000"/>
          <w:sz w:val="28"/>
        </w:rPr>
        <w:t>
      автотранспорта (марка, год выпуска, правоустанавливающий</w:t>
      </w:r>
      <w:r>
        <w:br/>
      </w:r>
      <w:r>
        <w:rPr>
          <w:rFonts w:ascii="Times New Roman"/>
          <w:b w:val="false"/>
          <w:i w:val="false"/>
          <w:color w:val="000000"/>
          <w:sz w:val="28"/>
        </w:rPr>
        <w:t>
      документ, заявленные доходы от его эксплуатации)</w:t>
      </w:r>
      <w:r>
        <w:br/>
      </w:r>
      <w:r>
        <w:rPr>
          <w:rFonts w:ascii="Times New Roman"/>
          <w:b w:val="false"/>
          <w:i w:val="false"/>
          <w:color w:val="000000"/>
          <w:sz w:val="28"/>
        </w:rPr>
        <w:t>
      _____________________________________________________________</w:t>
      </w:r>
      <w:r>
        <w:br/>
      </w:r>
      <w:r>
        <w:rPr>
          <w:rFonts w:ascii="Times New Roman"/>
          <w:b w:val="false"/>
          <w:i w:val="false"/>
          <w:color w:val="000000"/>
          <w:sz w:val="28"/>
        </w:rPr>
        <w:t>
      ___________________________________________ иного жилья, кроме</w:t>
      </w:r>
      <w:r>
        <w:br/>
      </w:r>
      <w:r>
        <w:rPr>
          <w:rFonts w:ascii="Times New Roman"/>
          <w:b w:val="false"/>
          <w:i w:val="false"/>
          <w:color w:val="000000"/>
          <w:sz w:val="28"/>
        </w:rPr>
        <w:t>
      занимаемого в настоящее время, (заявленные доходы от его</w:t>
      </w:r>
      <w:r>
        <w:br/>
      </w:r>
      <w:r>
        <w:rPr>
          <w:rFonts w:ascii="Times New Roman"/>
          <w:b w:val="false"/>
          <w:i w:val="false"/>
          <w:color w:val="000000"/>
          <w:sz w:val="28"/>
        </w:rPr>
        <w:t>
      эксплуатации)</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7. Сведения о ранее полученной помощи (форма, сумма,</w:t>
      </w:r>
      <w:r>
        <w:br/>
      </w:r>
      <w:r>
        <w:rPr>
          <w:rFonts w:ascii="Times New Roman"/>
          <w:b w:val="false"/>
          <w:i w:val="false"/>
          <w:color w:val="000000"/>
          <w:sz w:val="28"/>
        </w:rPr>
        <w:t>
      источник):</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________________________________________________________</w:t>
      </w:r>
      <w:r>
        <w:br/>
      </w:r>
      <w:r>
        <w:rPr>
          <w:rFonts w:ascii="Times New Roman"/>
          <w:b w:val="false"/>
          <w:i w:val="false"/>
          <w:color w:val="000000"/>
          <w:sz w:val="28"/>
        </w:rPr>
        <w:t>
      ________________________________________________________</w:t>
      </w:r>
      <w:r>
        <w:br/>
      </w:r>
      <w:r>
        <w:rPr>
          <w:rFonts w:ascii="Times New Roman"/>
          <w:b w:val="false"/>
          <w:i w:val="false"/>
          <w:color w:val="000000"/>
          <w:sz w:val="28"/>
        </w:rPr>
        <w:t>
      ________________________________________________________</w:t>
      </w:r>
      <w:r>
        <w:br/>
      </w:r>
      <w:r>
        <w:rPr>
          <w:rFonts w:ascii="Times New Roman"/>
          <w:b w:val="false"/>
          <w:i w:val="false"/>
          <w:color w:val="000000"/>
          <w:sz w:val="28"/>
        </w:rPr>
        <w:t>
      ________________________________________________________</w:t>
      </w:r>
      <w:r>
        <w:br/>
      </w:r>
      <w:r>
        <w:rPr>
          <w:rFonts w:ascii="Times New Roman"/>
          <w:b w:val="false"/>
          <w:i w:val="false"/>
          <w:color w:val="000000"/>
          <w:sz w:val="28"/>
        </w:rPr>
        <w:t>
      8. Иные доходы семьи (форма, сумма, источник):</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9. Обеспеченность детей школьными принадлежностями, одеждой, обувью:</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10. Санитарно-эпидемиологические условия проживания:</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Председатель комиссии:</w:t>
      </w:r>
      <w:r>
        <w:br/>
      </w:r>
      <w:r>
        <w:rPr>
          <w:rFonts w:ascii="Times New Roman"/>
          <w:b w:val="false"/>
          <w:i w:val="false"/>
          <w:color w:val="000000"/>
          <w:sz w:val="28"/>
        </w:rPr>
        <w:t>
      _________________________ _____________________</w:t>
      </w:r>
      <w:r>
        <w:br/>
      </w:r>
      <w:r>
        <w:rPr>
          <w:rFonts w:ascii="Times New Roman"/>
          <w:b w:val="false"/>
          <w:i w:val="false"/>
          <w:color w:val="000000"/>
          <w:sz w:val="28"/>
        </w:rPr>
        <w:t>
      Члены комиссии:</w:t>
      </w:r>
      <w:r>
        <w:br/>
      </w:r>
      <w:r>
        <w:rPr>
          <w:rFonts w:ascii="Times New Roman"/>
          <w:b w:val="false"/>
          <w:i w:val="false"/>
          <w:color w:val="000000"/>
          <w:sz w:val="28"/>
        </w:rPr>
        <w:t>
      ________________________ ______________________</w:t>
      </w:r>
      <w:r>
        <w:br/>
      </w:r>
      <w:r>
        <w:rPr>
          <w:rFonts w:ascii="Times New Roman"/>
          <w:b w:val="false"/>
          <w:i w:val="false"/>
          <w:color w:val="000000"/>
          <w:sz w:val="28"/>
        </w:rPr>
        <w:t>
      ________________________ ______________________</w:t>
      </w:r>
      <w:r>
        <w:br/>
      </w:r>
      <w:r>
        <w:rPr>
          <w:rFonts w:ascii="Times New Roman"/>
          <w:b w:val="false"/>
          <w:i w:val="false"/>
          <w:color w:val="000000"/>
          <w:sz w:val="28"/>
        </w:rPr>
        <w:t>
      ________________________ ______________________</w:t>
      </w:r>
      <w:r>
        <w:br/>
      </w:r>
      <w:r>
        <w:rPr>
          <w:rFonts w:ascii="Times New Roman"/>
          <w:b w:val="false"/>
          <w:i w:val="false"/>
          <w:color w:val="000000"/>
          <w:sz w:val="28"/>
        </w:rPr>
        <w:t>
      ________________________ ______________________</w:t>
      </w:r>
      <w:r>
        <w:br/>
      </w:r>
      <w:r>
        <w:rPr>
          <w:rFonts w:ascii="Times New Roman"/>
          <w:b w:val="false"/>
          <w:i w:val="false"/>
          <w:color w:val="000000"/>
          <w:sz w:val="28"/>
        </w:rPr>
        <w:t>
      (подписи)                   (Ф.И.О.)</w:t>
      </w:r>
      <w:r>
        <w:br/>
      </w:r>
      <w:r>
        <w:rPr>
          <w:rFonts w:ascii="Times New Roman"/>
          <w:b w:val="false"/>
          <w:i w:val="false"/>
          <w:color w:val="000000"/>
          <w:sz w:val="28"/>
        </w:rPr>
        <w:t>
      С составленным актом ознакомлен(а):____________________</w:t>
      </w:r>
      <w:r>
        <w:br/>
      </w:r>
      <w:r>
        <w:rPr>
          <w:rFonts w:ascii="Times New Roman"/>
          <w:b w:val="false"/>
          <w:i w:val="false"/>
          <w:color w:val="000000"/>
          <w:sz w:val="28"/>
        </w:rPr>
        <w:t>
      Ф.И.О. и подпись заявителя</w:t>
      </w:r>
      <w:r>
        <w:br/>
      </w:r>
      <w:r>
        <w:rPr>
          <w:rFonts w:ascii="Times New Roman"/>
          <w:b w:val="false"/>
          <w:i w:val="false"/>
          <w:color w:val="000000"/>
          <w:sz w:val="28"/>
        </w:rPr>
        <w:t>
      От проведения обследования отказываюсь ______________ Ф.И.О. и</w:t>
      </w:r>
      <w:r>
        <w:br/>
      </w:r>
      <w:r>
        <w:rPr>
          <w:rFonts w:ascii="Times New Roman"/>
          <w:b w:val="false"/>
          <w:i w:val="false"/>
          <w:color w:val="000000"/>
          <w:sz w:val="28"/>
        </w:rPr>
        <w:t>
      подпись заявителя (или одного из членов семьи), дата _____</w:t>
      </w:r>
      <w:r>
        <w:br/>
      </w:r>
      <w:r>
        <w:rPr>
          <w:rFonts w:ascii="Times New Roman"/>
          <w:b w:val="false"/>
          <w:i w:val="false"/>
          <w:color w:val="000000"/>
          <w:sz w:val="28"/>
        </w:rPr>
        <w:t>
      __________________________________________________________________</w:t>
      </w:r>
      <w:r>
        <w:br/>
      </w:r>
      <w:r>
        <w:rPr>
          <w:rFonts w:ascii="Times New Roman"/>
          <w:b w:val="false"/>
          <w:i w:val="false"/>
          <w:color w:val="000000"/>
          <w:sz w:val="28"/>
        </w:rPr>
        <w:t>
      (заполняется в случае отказа заявителя от проведения обследования)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01" w:id="105"/>
          <w:p>
            <w:pPr>
              <w:spacing w:after="20"/>
              <w:ind w:left="20"/>
              <w:jc w:val="both"/>
            </w:pPr>
            <w:r>
              <w:rPr>
                <w:rFonts w:ascii="Times New Roman"/>
                <w:b w:val="false"/>
                <w:i w:val="false"/>
                <w:color w:val="000000"/>
                <w:sz w:val="20"/>
              </w:rPr>
              <w:t>
Приложение 4</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«Назначение социальной</w:t>
            </w:r>
            <w:r>
              <w:br/>
            </w:r>
            <w:r>
              <w:rPr>
                <w:rFonts w:ascii="Times New Roman"/>
                <w:b w:val="false"/>
                <w:i w:val="false"/>
                <w:color w:val="000000"/>
                <w:sz w:val="20"/>
              </w:rPr>
              <w:t>
помощи отдельным категориям</w:t>
            </w:r>
            <w:r>
              <w:br/>
            </w:r>
            <w:r>
              <w:rPr>
                <w:rFonts w:ascii="Times New Roman"/>
                <w:b w:val="false"/>
                <w:i w:val="false"/>
                <w:color w:val="000000"/>
                <w:sz w:val="20"/>
              </w:rPr>
              <w:t>
нуждающихся граждан по</w:t>
            </w:r>
            <w:r>
              <w:br/>
            </w:r>
            <w:r>
              <w:rPr>
                <w:rFonts w:ascii="Times New Roman"/>
                <w:b w:val="false"/>
                <w:i w:val="false"/>
                <w:color w:val="000000"/>
                <w:sz w:val="20"/>
              </w:rPr>
              <w:t>
решениям местных</w:t>
            </w:r>
            <w:r>
              <w:br/>
            </w:r>
            <w:r>
              <w:rPr>
                <w:rFonts w:ascii="Times New Roman"/>
                <w:b w:val="false"/>
                <w:i w:val="false"/>
                <w:color w:val="000000"/>
                <w:sz w:val="20"/>
              </w:rPr>
              <w:t>
представительных органов»</w:t>
            </w:r>
          </w:p>
          <w:bookmarkEnd w:id="105"/>
        </w:tc>
      </w:tr>
    </w:tbl>
    <w:p>
      <w:pPr>
        <w:spacing w:after="0"/>
        <w:ind w:left="0"/>
        <w:jc w:val="left"/>
      </w:pPr>
      <w:r>
        <w:rPr>
          <w:rFonts w:ascii="Times New Roman"/>
          <w:b/>
          <w:i w:val="false"/>
          <w:color w:val="000000"/>
        </w:rPr>
        <w:t xml:space="preserve">       Заключение участковой комиссии № __</w:t>
      </w:r>
    </w:p>
    <w:p>
      <w:pPr>
        <w:spacing w:after="0"/>
        <w:ind w:left="0"/>
        <w:jc w:val="both"/>
      </w:pPr>
      <w:r>
        <w:rPr>
          <w:rFonts w:ascii="Times New Roman"/>
          <w:b w:val="false"/>
          <w:i w:val="false"/>
          <w:color w:val="000000"/>
          <w:sz w:val="28"/>
        </w:rPr>
        <w:t>      __ _________ 20__ г.</w:t>
      </w:r>
      <w:r>
        <w:br/>
      </w:r>
      <w:r>
        <w:rPr>
          <w:rFonts w:ascii="Times New Roman"/>
          <w:b w:val="false"/>
          <w:i w:val="false"/>
          <w:color w:val="000000"/>
          <w:sz w:val="28"/>
        </w:rPr>
        <w:t>
      Участковая комиссия в соответствии с Правилами оказаниясоциальной помощи, установления размеров и определения перечня отдельных категорий нуждающихся граждан, рассмотрев заявление и прилагаемые к нему документы лица (семьи), обратившегося за предоставлением социальной помощи в связи с наступлением трудной жизненной ситуации</w:t>
      </w:r>
      <w:r>
        <w:br/>
      </w:r>
      <w:r>
        <w:rPr>
          <w:rFonts w:ascii="Times New Roman"/>
          <w:b w:val="false"/>
          <w:i w:val="false"/>
          <w:color w:val="000000"/>
          <w:sz w:val="28"/>
        </w:rPr>
        <w:t>
      __________________________________________________________</w:t>
      </w:r>
      <w:r>
        <w:br/>
      </w:r>
      <w:r>
        <w:rPr>
          <w:rFonts w:ascii="Times New Roman"/>
          <w:b w:val="false"/>
          <w:i w:val="false"/>
          <w:color w:val="000000"/>
          <w:sz w:val="28"/>
        </w:rPr>
        <w:t>
      (фамилия, имя, отчество заявителя)</w:t>
      </w:r>
      <w:r>
        <w:br/>
      </w:r>
      <w:r>
        <w:rPr>
          <w:rFonts w:ascii="Times New Roman"/>
          <w:b w:val="false"/>
          <w:i w:val="false"/>
          <w:color w:val="000000"/>
          <w:sz w:val="28"/>
        </w:rPr>
        <w:t>
      на основании представленных документов и результатов обследования материального положения заявителя (семьи) выносит заключение о</w:t>
      </w:r>
      <w:r>
        <w:br/>
      </w:r>
      <w:r>
        <w:rPr>
          <w:rFonts w:ascii="Times New Roman"/>
          <w:b w:val="false"/>
          <w:i w:val="false"/>
          <w:color w:val="000000"/>
          <w:sz w:val="28"/>
        </w:rPr>
        <w:t>
      ______________________________________________________________</w:t>
      </w:r>
      <w:r>
        <w:br/>
      </w:r>
      <w:r>
        <w:rPr>
          <w:rFonts w:ascii="Times New Roman"/>
          <w:b w:val="false"/>
          <w:i w:val="false"/>
          <w:color w:val="000000"/>
          <w:sz w:val="28"/>
        </w:rPr>
        <w:t>
      (необходимости, отсутствии необходимости)</w:t>
      </w:r>
      <w:r>
        <w:br/>
      </w:r>
      <w:r>
        <w:rPr>
          <w:rFonts w:ascii="Times New Roman"/>
          <w:b w:val="false"/>
          <w:i w:val="false"/>
          <w:color w:val="000000"/>
          <w:sz w:val="28"/>
        </w:rPr>
        <w:t>
      предоставления лицу (семье) социальной помощи с наступлением трудной жизненной ситуации</w:t>
      </w:r>
      <w:r>
        <w:br/>
      </w:r>
      <w:r>
        <w:rPr>
          <w:rFonts w:ascii="Times New Roman"/>
          <w:b w:val="false"/>
          <w:i w:val="false"/>
          <w:color w:val="000000"/>
          <w:sz w:val="28"/>
        </w:rPr>
        <w:t>
      Председатель комиссии:_________________ ____________________</w:t>
      </w:r>
      <w:r>
        <w:br/>
      </w:r>
      <w:r>
        <w:rPr>
          <w:rFonts w:ascii="Times New Roman"/>
          <w:b w:val="false"/>
          <w:i w:val="false"/>
          <w:color w:val="000000"/>
          <w:sz w:val="28"/>
        </w:rPr>
        <w:t>
      Члены комиссии:________________________ ____________________</w:t>
      </w:r>
      <w:r>
        <w:br/>
      </w:r>
      <w:r>
        <w:rPr>
          <w:rFonts w:ascii="Times New Roman"/>
          <w:b w:val="false"/>
          <w:i w:val="false"/>
          <w:color w:val="000000"/>
          <w:sz w:val="28"/>
        </w:rPr>
        <w:t>
      ________________________ ____________________</w:t>
      </w:r>
      <w:r>
        <w:br/>
      </w:r>
      <w:r>
        <w:rPr>
          <w:rFonts w:ascii="Times New Roman"/>
          <w:b w:val="false"/>
          <w:i w:val="false"/>
          <w:color w:val="000000"/>
          <w:sz w:val="28"/>
        </w:rPr>
        <w:t>
      ________________________ ____________________</w:t>
      </w:r>
      <w:r>
        <w:br/>
      </w:r>
      <w:r>
        <w:rPr>
          <w:rFonts w:ascii="Times New Roman"/>
          <w:b w:val="false"/>
          <w:i w:val="false"/>
          <w:color w:val="000000"/>
          <w:sz w:val="28"/>
        </w:rPr>
        <w:t>
      ________________________ ____________________</w:t>
      </w:r>
      <w:r>
        <w:br/>
      </w:r>
      <w:r>
        <w:rPr>
          <w:rFonts w:ascii="Times New Roman"/>
          <w:b w:val="false"/>
          <w:i w:val="false"/>
          <w:color w:val="000000"/>
          <w:sz w:val="28"/>
        </w:rPr>
        <w:t>
      (подписи)            (Ф.И.О.)</w:t>
      </w:r>
      <w:r>
        <w:br/>
      </w:r>
      <w:r>
        <w:rPr>
          <w:rFonts w:ascii="Times New Roman"/>
          <w:b w:val="false"/>
          <w:i w:val="false"/>
          <w:color w:val="000000"/>
          <w:sz w:val="28"/>
        </w:rPr>
        <w:t xml:space="preserve">
      Заключение с прилагаемыми документами </w:t>
      </w:r>
      <w:r>
        <w:br/>
      </w:r>
      <w:r>
        <w:rPr>
          <w:rFonts w:ascii="Times New Roman"/>
          <w:b w:val="false"/>
          <w:i w:val="false"/>
          <w:color w:val="000000"/>
          <w:sz w:val="28"/>
        </w:rPr>
        <w:t xml:space="preserve">
      в количестве ____ штук </w:t>
      </w:r>
      <w:r>
        <w:br/>
      </w:r>
      <w:r>
        <w:rPr>
          <w:rFonts w:ascii="Times New Roman"/>
          <w:b w:val="false"/>
          <w:i w:val="false"/>
          <w:color w:val="000000"/>
          <w:sz w:val="28"/>
        </w:rPr>
        <w:t>
      принято «__»____________ 20__ г. ______________________________</w:t>
      </w:r>
      <w:r>
        <w:br/>
      </w:r>
      <w:r>
        <w:rPr>
          <w:rFonts w:ascii="Times New Roman"/>
          <w:b w:val="false"/>
          <w:i w:val="false"/>
          <w:color w:val="000000"/>
          <w:sz w:val="28"/>
        </w:rPr>
        <w:t>
      Ф.И.О., должность, подпись работника, акима поселка, села, сельского округа или уполномоченного органа, принявшего документы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50" w:id="106"/>
          <w:p>
            <w:pPr>
              <w:spacing w:after="20"/>
              <w:ind w:left="20"/>
              <w:jc w:val="both"/>
            </w:pPr>
            <w:r>
              <w:rPr>
                <w:rFonts w:ascii="Times New Roman"/>
                <w:b w:val="false"/>
                <w:i w:val="false"/>
                <w:color w:val="000000"/>
                <w:sz w:val="20"/>
              </w:rPr>
              <w:t>
приложение 5</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«Назначение социальной</w:t>
            </w:r>
            <w:r>
              <w:br/>
            </w:r>
            <w:r>
              <w:rPr>
                <w:rFonts w:ascii="Times New Roman"/>
                <w:b w:val="false"/>
                <w:i w:val="false"/>
                <w:color w:val="000000"/>
                <w:sz w:val="20"/>
              </w:rPr>
              <w:t>
помощи отдельным категориям</w:t>
            </w:r>
            <w:r>
              <w:br/>
            </w:r>
            <w:r>
              <w:rPr>
                <w:rFonts w:ascii="Times New Roman"/>
                <w:b w:val="false"/>
                <w:i w:val="false"/>
                <w:color w:val="000000"/>
                <w:sz w:val="20"/>
              </w:rPr>
              <w:t>
нуждающихся граждан по</w:t>
            </w:r>
            <w:r>
              <w:br/>
            </w:r>
            <w:r>
              <w:rPr>
                <w:rFonts w:ascii="Times New Roman"/>
                <w:b w:val="false"/>
                <w:i w:val="false"/>
                <w:color w:val="000000"/>
                <w:sz w:val="20"/>
              </w:rPr>
              <w:t>
решениям местных</w:t>
            </w:r>
            <w:r>
              <w:br/>
            </w:r>
            <w:r>
              <w:rPr>
                <w:rFonts w:ascii="Times New Roman"/>
                <w:b w:val="false"/>
                <w:i w:val="false"/>
                <w:color w:val="000000"/>
                <w:sz w:val="20"/>
              </w:rPr>
              <w:t>
представительных органов»</w:t>
            </w:r>
          </w:p>
          <w:bookmarkEnd w:id="106"/>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both"/>
      </w:pPr>
      <w:r>
        <w:rPr>
          <w:rFonts w:ascii="Times New Roman"/>
          <w:b w:val="false"/>
          <w:i w:val="false"/>
          <w:color w:val="ff0000"/>
          <w:sz w:val="28"/>
        </w:rPr>
        <w:t xml:space="preserve">     Сноска. Регламент дополнен приложением 5 в соответствии с </w:t>
      </w:r>
      <w:r>
        <w:rPr>
          <w:rFonts w:ascii="Times New Roman"/>
          <w:b w:val="false"/>
          <w:i w:val="false"/>
          <w:color w:val="000000"/>
          <w:sz w:val="28"/>
        </w:rPr>
        <w:t>постановлением</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r>
        <w:br/>
      </w:r>
      <w:r>
        <w:rPr>
          <w:rFonts w:ascii="Times New Roman"/>
          <w:b w:val="false"/>
          <w:i w:val="false"/>
          <w:color w:val="000000"/>
          <w:sz w:val="28"/>
        </w:rPr>
        <w:t>
</w:t>
      </w:r>
      <w:r>
        <w:drawing>
          <wp:inline distT="0" distB="0" distL="0" distR="0">
            <wp:extent cx="111760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1176000" cy="57658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6" w:id="107"/>
          <w:p>
            <w:pPr>
              <w:spacing w:after="20"/>
              <w:ind w:left="20"/>
              <w:jc w:val="both"/>
            </w:pPr>
            <w:r>
              <w:rPr>
                <w:rFonts w:ascii="Times New Roman"/>
                <w:b w:val="false"/>
                <w:i w:val="false"/>
                <w:color w:val="000000"/>
                <w:sz w:val="20"/>
              </w:rPr>
              <w:t>
Утвержден</w:t>
            </w:r>
            <w:r>
              <w:br/>
            </w:r>
            <w:r>
              <w:rPr>
                <w:rFonts w:ascii="Times New Roman"/>
                <w:b w:val="false"/>
                <w:i w:val="false"/>
                <w:color w:val="000000"/>
                <w:sz w:val="20"/>
              </w:rPr>
              <w:t>
постановлением акимата</w:t>
            </w:r>
            <w:r>
              <w:br/>
            </w:r>
            <w:r>
              <w:rPr>
                <w:rFonts w:ascii="Times New Roman"/>
                <w:b w:val="false"/>
                <w:i w:val="false"/>
                <w:color w:val="000000"/>
                <w:sz w:val="20"/>
              </w:rPr>
              <w:t>
города Алматы</w:t>
            </w:r>
            <w:r>
              <w:br/>
            </w:r>
            <w:r>
              <w:rPr>
                <w:rFonts w:ascii="Times New Roman"/>
                <w:b w:val="false"/>
                <w:i w:val="false"/>
                <w:color w:val="000000"/>
                <w:sz w:val="20"/>
              </w:rPr>
              <w:t>
от 11 апреля 2014 года № 2/236</w:t>
            </w:r>
          </w:p>
          <w:bookmarkEnd w:id="107"/>
        </w:tc>
      </w:tr>
    </w:tbl>
    <w:bookmarkStart w:name="z180" w:id="108"/>
    <w:p>
      <w:pPr>
        <w:spacing w:after="0"/>
        <w:ind w:left="0"/>
        <w:jc w:val="left"/>
      </w:pPr>
      <w:r>
        <w:rPr>
          <w:rFonts w:ascii="Times New Roman"/>
          <w:b/>
          <w:i w:val="false"/>
          <w:color w:val="000000"/>
        </w:rPr>
        <w:t xml:space="preserve"> 
Регламент государственной услуги «Выдача направлений лицам на участие в активных формах содействия занятости»</w:t>
      </w:r>
      <w:r>
        <w:br/>
      </w:r>
      <w:r>
        <w:rPr>
          <w:rFonts w:ascii="Times New Roman"/>
          <w:b/>
          <w:i w:val="false"/>
          <w:color w:val="000000"/>
        </w:rPr>
        <w:t>
1. Общие положения</w:t>
      </w:r>
    </w:p>
    <w:bookmarkEnd w:id="108"/>
    <w:p>
      <w:pPr>
        <w:spacing w:after="0"/>
        <w:ind w:left="0"/>
        <w:jc w:val="both"/>
      </w:pPr>
      <w:r>
        <w:rPr>
          <w:rFonts w:ascii="Times New Roman"/>
          <w:b w:val="false"/>
          <w:i w:val="false"/>
          <w:color w:val="000000"/>
          <w:sz w:val="28"/>
        </w:rPr>
        <w:t>      1. Государственная услуга «Выдача направлений лицам на участие в активных формах содействия занятости» (далее – государственная услуга) оказывается районными отделами Управления занятости и социальных программ города Алматы (далее – услугодатель) по месту жительства услугополучателя.</w:t>
      </w:r>
      <w:r>
        <w:br/>
      </w:r>
      <w:r>
        <w:rPr>
          <w:rFonts w:ascii="Times New Roman"/>
          <w:b w:val="false"/>
          <w:i w:val="false"/>
          <w:color w:val="000000"/>
          <w:sz w:val="28"/>
        </w:rPr>
        <w:t>
      Прием заявлений и выдача результатов оказания государственной услуги осуществляется через:</w:t>
      </w:r>
      <w:r>
        <w:br/>
      </w:r>
      <w:r>
        <w:rPr>
          <w:rFonts w:ascii="Times New Roman"/>
          <w:b w:val="false"/>
          <w:i w:val="false"/>
          <w:color w:val="000000"/>
          <w:sz w:val="28"/>
        </w:rPr>
        <w:t>
      1) услугодателя;</w:t>
      </w:r>
      <w:r>
        <w:br/>
      </w:r>
      <w:r>
        <w:rPr>
          <w:rFonts w:ascii="Times New Roman"/>
          <w:b w:val="false"/>
          <w:i w:val="false"/>
          <w:color w:val="000000"/>
          <w:sz w:val="28"/>
        </w:rPr>
        <w:t>
      2) веб-портал «электронного правительства»: www.egov.kz (далее – портал).</w:t>
      </w:r>
      <w:r>
        <w:br/>
      </w:r>
      <w:r>
        <w:rPr>
          <w:rFonts w:ascii="Times New Roman"/>
          <w:b w:val="false"/>
          <w:i w:val="false"/>
          <w:color w:val="000000"/>
          <w:sz w:val="28"/>
        </w:rPr>
        <w:t>
      2. Форма оказания государственной услуги: электронная (частично автоматизированная) и (или) бумажная.</w:t>
      </w:r>
      <w:r>
        <w:br/>
      </w:r>
      <w:r>
        <w:rPr>
          <w:rFonts w:ascii="Times New Roman"/>
          <w:b w:val="false"/>
          <w:i w:val="false"/>
          <w:color w:val="000000"/>
          <w:sz w:val="28"/>
        </w:rPr>
        <w:t>
      3. Результат оказания государственной услуги – выдача направления лицам на участие в активных мерах содействия занятости, которая включает в себя:</w:t>
      </w:r>
      <w:r>
        <w:br/>
      </w:r>
      <w:r>
        <w:rPr>
          <w:rFonts w:ascii="Times New Roman"/>
          <w:b w:val="false"/>
          <w:i w:val="false"/>
          <w:color w:val="000000"/>
          <w:sz w:val="28"/>
        </w:rPr>
        <w:t>
      1) направление для трудоустройства;</w:t>
      </w:r>
      <w:r>
        <w:br/>
      </w:r>
      <w:r>
        <w:rPr>
          <w:rFonts w:ascii="Times New Roman"/>
          <w:b w:val="false"/>
          <w:i w:val="false"/>
          <w:color w:val="000000"/>
          <w:sz w:val="28"/>
        </w:rPr>
        <w:t>
      2) направление на общественные работы;</w:t>
      </w:r>
      <w:r>
        <w:br/>
      </w:r>
      <w:r>
        <w:rPr>
          <w:rFonts w:ascii="Times New Roman"/>
          <w:b w:val="false"/>
          <w:i w:val="false"/>
          <w:color w:val="000000"/>
          <w:sz w:val="28"/>
        </w:rPr>
        <w:t>
      3) направление лицам на профессиональную подготовку, переподготовку и повышение квалификации;</w:t>
      </w:r>
      <w:r>
        <w:br/>
      </w:r>
      <w:r>
        <w:rPr>
          <w:rFonts w:ascii="Times New Roman"/>
          <w:b w:val="false"/>
          <w:i w:val="false"/>
          <w:color w:val="000000"/>
          <w:sz w:val="28"/>
        </w:rPr>
        <w:t>
      4) направление для трудоустройства на социальные рабочие места;</w:t>
      </w:r>
      <w:r>
        <w:br/>
      </w:r>
      <w:r>
        <w:rPr>
          <w:rFonts w:ascii="Times New Roman"/>
          <w:b w:val="false"/>
          <w:i w:val="false"/>
          <w:color w:val="000000"/>
          <w:sz w:val="28"/>
        </w:rPr>
        <w:t>
      5) направление на молодежную практику;</w:t>
      </w:r>
      <w:r>
        <w:br/>
      </w:r>
      <w:r>
        <w:rPr>
          <w:rFonts w:ascii="Times New Roman"/>
          <w:b w:val="false"/>
          <w:i w:val="false"/>
          <w:color w:val="000000"/>
          <w:sz w:val="28"/>
        </w:rPr>
        <w:t>
      6) оказание бесплатных услуг лицам в профессиональной ориентации.</w:t>
      </w:r>
    </w:p>
    <w:bookmarkStart w:name="z102" w:id="109"/>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09"/>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получение услугодателем необходимых документов для оказания государственной услуги от услугополучателя или электронного запроса услугополучателя,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«Выдача направлений лицам на участие в активных формах содействия занятости», утвержденного постановлением Правительства Республики Казахстан от 11 марта 2014 года № 217 (далее – Стандарт).</w:t>
      </w:r>
      <w:r>
        <w:br/>
      </w:r>
      <w:r>
        <w:rPr>
          <w:rFonts w:ascii="Times New Roman"/>
          <w:b w:val="false"/>
          <w:i w:val="false"/>
          <w:color w:val="000000"/>
          <w:sz w:val="28"/>
        </w:rPr>
        <w:t>
      5. Процедуры (действия), входящие в состав процесса оказания государственной услуги:</w:t>
      </w:r>
      <w:r>
        <w:br/>
      </w:r>
      <w:r>
        <w:rPr>
          <w:rFonts w:ascii="Times New Roman"/>
          <w:b w:val="false"/>
          <w:i w:val="false"/>
          <w:color w:val="000000"/>
          <w:sz w:val="28"/>
        </w:rPr>
        <w:t>
      1) прием документов специалистом услугодателя;</w:t>
      </w:r>
      <w:r>
        <w:br/>
      </w:r>
      <w:r>
        <w:rPr>
          <w:rFonts w:ascii="Times New Roman"/>
          <w:b w:val="false"/>
          <w:i w:val="false"/>
          <w:color w:val="000000"/>
          <w:sz w:val="28"/>
        </w:rPr>
        <w:t>
      2) направление запроса и получение сведений документов из соответствующих государственных информационных систем посредством портала в форме электронных документов, удостоверенных ЭЦП уполномоченных лиц;</w:t>
      </w:r>
      <w:r>
        <w:br/>
      </w:r>
      <w:r>
        <w:rPr>
          <w:rFonts w:ascii="Times New Roman"/>
          <w:b w:val="false"/>
          <w:i w:val="false"/>
          <w:color w:val="000000"/>
          <w:sz w:val="28"/>
        </w:rPr>
        <w:t>
      3) оформление результата оказания государственной услуги специалистом услугодателя;</w:t>
      </w:r>
      <w:r>
        <w:br/>
      </w:r>
      <w:r>
        <w:rPr>
          <w:rFonts w:ascii="Times New Roman"/>
          <w:b w:val="false"/>
          <w:i w:val="false"/>
          <w:color w:val="000000"/>
          <w:sz w:val="28"/>
        </w:rPr>
        <w:t>
      4) выдача результата оказания государственной услуги.</w:t>
      </w:r>
    </w:p>
    <w:bookmarkStart w:name="z103" w:id="110"/>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10"/>
    <w:p>
      <w:pPr>
        <w:spacing w:after="0"/>
        <w:ind w:left="0"/>
        <w:jc w:val="both"/>
      </w:pPr>
      <w:r>
        <w:rPr>
          <w:rFonts w:ascii="Times New Roman"/>
          <w:b w:val="false"/>
          <w:i w:val="false"/>
          <w:color w:val="000000"/>
          <w:sz w:val="28"/>
        </w:rPr>
        <w:t>      6.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1) специалист услугодателя;</w:t>
      </w:r>
      <w:r>
        <w:br/>
      </w:r>
      <w:r>
        <w:rPr>
          <w:rFonts w:ascii="Times New Roman"/>
          <w:b w:val="false"/>
          <w:i w:val="false"/>
          <w:color w:val="000000"/>
          <w:sz w:val="28"/>
        </w:rPr>
        <w:t>
      2) руководитель услугодателя.</w:t>
      </w:r>
      <w:r>
        <w:br/>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1) специалист услугодателя после подачи необходимых документов услугополучателем для оказания государственной услуги направляет запрос в государственные информационные системы посредством портала;</w:t>
      </w:r>
      <w:r>
        <w:br/>
      </w:r>
      <w:r>
        <w:rPr>
          <w:rFonts w:ascii="Times New Roman"/>
          <w:b w:val="false"/>
          <w:i w:val="false"/>
          <w:color w:val="000000"/>
          <w:sz w:val="28"/>
        </w:rPr>
        <w:t>
      2) специалист услугодателя посредством портала получает сведения в виде электронного документа и сверяет его с подлинником, после чего подлинник возвращается услугополучателю;</w:t>
      </w:r>
      <w:r>
        <w:br/>
      </w:r>
      <w:r>
        <w:rPr>
          <w:rFonts w:ascii="Times New Roman"/>
          <w:b w:val="false"/>
          <w:i w:val="false"/>
          <w:color w:val="000000"/>
          <w:sz w:val="28"/>
        </w:rPr>
        <w:t>
      3) в случае подтверждения сведений о регистрации услугодателя в качестве безработного, специалист услугодателя выписывает направление услугополучателю на участие в активных мерах содействия занятости;</w:t>
      </w:r>
      <w:r>
        <w:br/>
      </w:r>
      <w:r>
        <w:rPr>
          <w:rFonts w:ascii="Times New Roman"/>
          <w:b w:val="false"/>
          <w:i w:val="false"/>
          <w:color w:val="000000"/>
          <w:sz w:val="28"/>
        </w:rPr>
        <w:t>
      4) руководитель услугодателя подписывает направление;</w:t>
      </w:r>
      <w:r>
        <w:br/>
      </w:r>
      <w:r>
        <w:rPr>
          <w:rFonts w:ascii="Times New Roman"/>
          <w:b w:val="false"/>
          <w:i w:val="false"/>
          <w:color w:val="000000"/>
          <w:sz w:val="28"/>
        </w:rPr>
        <w:t>
      5) специалист услугодателя выдает готовое направление услугополучателю.</w:t>
      </w:r>
      <w:r>
        <w:br/>
      </w:r>
      <w:r>
        <w:rPr>
          <w:rFonts w:ascii="Times New Roman"/>
          <w:b w:val="false"/>
          <w:i w:val="false"/>
          <w:color w:val="000000"/>
          <w:sz w:val="28"/>
        </w:rPr>
        <w:t>
      8. Прием документов и выдача результатов оказания государственной услуги осуществляется услугодателем с понедельника по пятницу включительно с 9.00 до 18.00 часов, перерыв с 13.00 до 14.00 часов, кроме </w:t>
      </w:r>
      <w:r>
        <w:rPr>
          <w:rFonts w:ascii="Times New Roman"/>
          <w:b w:val="false"/>
          <w:i w:val="false"/>
          <w:color w:val="000000"/>
          <w:sz w:val="28"/>
        </w:rPr>
        <w:t>выходных</w:t>
      </w:r>
      <w:r>
        <w:rPr>
          <w:rFonts w:ascii="Times New Roman"/>
          <w:b w:val="false"/>
          <w:i w:val="false"/>
          <w:color w:val="000000"/>
          <w:sz w:val="28"/>
        </w:rPr>
        <w:t xml:space="preserve"> и </w:t>
      </w:r>
      <w:r>
        <w:rPr>
          <w:rFonts w:ascii="Times New Roman"/>
          <w:b w:val="false"/>
          <w:i w:val="false"/>
          <w:color w:val="000000"/>
          <w:sz w:val="28"/>
        </w:rPr>
        <w:t>праздничных дней</w:t>
      </w:r>
      <w:r>
        <w:rPr>
          <w:rFonts w:ascii="Times New Roman"/>
          <w:b w:val="false"/>
          <w:i w:val="false"/>
          <w:color w:val="000000"/>
          <w:sz w:val="28"/>
        </w:rPr>
        <w:t>, согласно трудовому законодательству Республики Казахстан.</w:t>
      </w:r>
      <w:r>
        <w:br/>
      </w: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r>
        <w:br/>
      </w:r>
      <w:r>
        <w:rPr>
          <w:rFonts w:ascii="Times New Roman"/>
          <w:b w:val="false"/>
          <w:i w:val="false"/>
          <w:color w:val="000000"/>
          <w:sz w:val="28"/>
        </w:rPr>
        <w:t>
      9. Сроки оказания государственной услуги:</w:t>
      </w:r>
      <w:r>
        <w:br/>
      </w:r>
      <w:r>
        <w:rPr>
          <w:rFonts w:ascii="Times New Roman"/>
          <w:b w:val="false"/>
          <w:i w:val="false"/>
          <w:color w:val="000000"/>
          <w:sz w:val="28"/>
        </w:rPr>
        <w:t>
      1) с момента сдачи пакета документов услугополучателем услугодателю – 30 минут;</w:t>
      </w:r>
      <w:r>
        <w:br/>
      </w:r>
      <w:r>
        <w:rPr>
          <w:rFonts w:ascii="Times New Roman"/>
          <w:b w:val="false"/>
          <w:i w:val="false"/>
          <w:color w:val="000000"/>
          <w:sz w:val="28"/>
        </w:rPr>
        <w:t>
      на портал – 1 (один) рабочий день;</w:t>
      </w:r>
      <w:r>
        <w:br/>
      </w:r>
      <w:r>
        <w:rPr>
          <w:rFonts w:ascii="Times New Roman"/>
          <w:b w:val="false"/>
          <w:i w:val="false"/>
          <w:color w:val="000000"/>
          <w:sz w:val="28"/>
        </w:rPr>
        <w:t>
      2) максимально допустимое время ожидания для сдачи пакета документов до получения государственной услуги, оказываемой на месте в день обращения услугополучателя, зависит от количества человек в очереди из расчета не более 30 минут на обслуживание одного услугополучателя;</w:t>
      </w:r>
      <w:r>
        <w:br/>
      </w:r>
      <w:r>
        <w:rPr>
          <w:rFonts w:ascii="Times New Roman"/>
          <w:b w:val="false"/>
          <w:i w:val="false"/>
          <w:color w:val="000000"/>
          <w:sz w:val="28"/>
        </w:rPr>
        <w:t>
      3) максимально допустимое время обслуживания услугополучателя – 30 минут.</w:t>
      </w:r>
      <w:r>
        <w:br/>
      </w:r>
      <w:r>
        <w:rPr>
          <w:rFonts w:ascii="Times New Roman"/>
          <w:b w:val="false"/>
          <w:i w:val="false"/>
          <w:color w:val="000000"/>
          <w:sz w:val="28"/>
        </w:rPr>
        <w:t>
      Государственная услуга оказывается бесплатно.</w:t>
      </w:r>
      <w:r>
        <w:br/>
      </w:r>
      <w:r>
        <w:rPr>
          <w:rFonts w:ascii="Times New Roman"/>
          <w:b w:val="false"/>
          <w:i w:val="false"/>
          <w:color w:val="000000"/>
          <w:sz w:val="28"/>
        </w:rPr>
        <w:t>
      10. Описание последовательности процедур между специалистами услугодателя приведено в блок-схеме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Start w:name="z104" w:id="111"/>
    <w:p>
      <w:pPr>
        <w:spacing w:after="0"/>
        <w:ind w:left="0"/>
        <w:jc w:val="left"/>
      </w:pPr>
      <w:r>
        <w:rPr>
          <w:rFonts w:ascii="Times New Roman"/>
          <w:b/>
          <w:i w:val="false"/>
          <w:color w:val="000000"/>
        </w:rPr>
        <w:t xml:space="preserve"> 
Описание порядка взаимодействия посредством портала, а также порядка использования информационных систем в процессе оказания государственной услуги</w:t>
      </w:r>
    </w:p>
    <w:bookmarkEnd w:id="111"/>
    <w:bookmarkStart w:name="z149" w:id="112"/>
    <w:p>
      <w:pPr>
        <w:spacing w:after="0"/>
        <w:ind w:left="0"/>
        <w:jc w:val="both"/>
      </w:pPr>
      <w:r>
        <w:rPr>
          <w:rFonts w:ascii="Times New Roman"/>
          <w:b w:val="false"/>
          <w:i w:val="false"/>
          <w:color w:val="000000"/>
          <w:sz w:val="28"/>
        </w:rPr>
        <w:t>      11. Услугополучатель имеет возможность получения государственной услуги в электронной форме через портал при условии наличия ЭЦП.</w:t>
      </w:r>
      <w:r>
        <w:br/>
      </w:r>
      <w:r>
        <w:rPr>
          <w:rFonts w:ascii="Times New Roman"/>
          <w:b w:val="false"/>
          <w:i w:val="false"/>
          <w:color w:val="000000"/>
          <w:sz w:val="28"/>
        </w:rPr>
        <w:t>
      Для оказания государственной услуги через портал услугополучателем предоставляется:</w:t>
      </w:r>
      <w:r>
        <w:br/>
      </w:r>
      <w:r>
        <w:rPr>
          <w:rFonts w:ascii="Times New Roman"/>
          <w:b w:val="false"/>
          <w:i w:val="false"/>
          <w:color w:val="000000"/>
          <w:sz w:val="28"/>
        </w:rPr>
        <w:t>
      1) заявление в форме электронного документа, удостоверенного ЭЦП услугополучателя.</w:t>
      </w:r>
      <w:r>
        <w:br/>
      </w:r>
      <w:r>
        <w:rPr>
          <w:rFonts w:ascii="Times New Roman"/>
          <w:b w:val="false"/>
          <w:i w:val="false"/>
          <w:color w:val="000000"/>
          <w:sz w:val="28"/>
        </w:rPr>
        <w:t>
      На портале прием электронного запроса осуществляется в «личном кабинете» услугополучателя.</w:t>
      </w:r>
      <w:r>
        <w:br/>
      </w:r>
      <w:r>
        <w:rPr>
          <w:rFonts w:ascii="Times New Roman"/>
          <w:b w:val="false"/>
          <w:i w:val="false"/>
          <w:color w:val="000000"/>
          <w:sz w:val="28"/>
        </w:rPr>
        <w:t>
      Сведения документов, указанных в электронном заявлении услугодатель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лиц.</w:t>
      </w:r>
      <w:r>
        <w:br/>
      </w:r>
      <w:r>
        <w:rPr>
          <w:rFonts w:ascii="Times New Roman"/>
          <w:b w:val="false"/>
          <w:i w:val="false"/>
          <w:color w:val="000000"/>
          <w:sz w:val="28"/>
        </w:rPr>
        <w:t>
      Описание порядка обращения и последовательности процедур (действий) услугодателя и услугополучателя:</w:t>
      </w:r>
      <w:r>
        <w:br/>
      </w:r>
      <w:r>
        <w:rPr>
          <w:rFonts w:ascii="Times New Roman"/>
          <w:b w:val="false"/>
          <w:i w:val="false"/>
          <w:color w:val="000000"/>
          <w:sz w:val="28"/>
        </w:rPr>
        <w:t>
      1) услугополучатель осуществляет регистрацию на портале с помощью своего регистрационного свидетельства ЭЦП, которое хранится в интернет-браузере компьютера услугополучателя (осуществляется для незарегистрированных потребителей на портале);</w:t>
      </w:r>
      <w:r>
        <w:br/>
      </w:r>
      <w:r>
        <w:rPr>
          <w:rFonts w:ascii="Times New Roman"/>
          <w:b w:val="false"/>
          <w:i w:val="false"/>
          <w:color w:val="000000"/>
          <w:sz w:val="28"/>
        </w:rPr>
        <w:t>
      2) процесс 1 - прикрепление в интернет-браузер компьютера услугополучателя регистрационного свидетельства ЭЦП, процесс ввода получателем пароля (процесс авторизации) на портале для получения государственной услуги;</w:t>
      </w:r>
      <w:r>
        <w:br/>
      </w:r>
      <w:r>
        <w:rPr>
          <w:rFonts w:ascii="Times New Roman"/>
          <w:b w:val="false"/>
          <w:i w:val="false"/>
          <w:color w:val="000000"/>
          <w:sz w:val="28"/>
        </w:rPr>
        <w:t>
      3) условие 1 - проверка на портале подлинности данных о зарегистрированном услугополучателе через логин (ИИН) и пароль;</w:t>
      </w:r>
      <w:r>
        <w:br/>
      </w:r>
      <w:r>
        <w:rPr>
          <w:rFonts w:ascii="Times New Roman"/>
          <w:b w:val="false"/>
          <w:i w:val="false"/>
          <w:color w:val="000000"/>
          <w:sz w:val="28"/>
        </w:rPr>
        <w:t>
      4) процесс 2 - формирование порталом сообщения об отказе в авторизации в связи с имеющимися нарушениями в данных услугополучателя;</w:t>
      </w:r>
      <w:r>
        <w:br/>
      </w:r>
      <w:r>
        <w:rPr>
          <w:rFonts w:ascii="Times New Roman"/>
          <w:b w:val="false"/>
          <w:i w:val="false"/>
          <w:color w:val="000000"/>
          <w:sz w:val="28"/>
        </w:rPr>
        <w:t>
      5) процесс 3 - выбор услугополучателем услуги в портале, указанной в настоящем Регламенте, вывод на экран формы запроса для оказания услуги и заполнение услугополучателем формы (ввод данных) с учетом ее структуры и форматных требований, прикрепление к форме запроса необходимых документов в электронном виде.</w:t>
      </w:r>
      <w:r>
        <w:br/>
      </w:r>
      <w:r>
        <w:rPr>
          <w:rFonts w:ascii="Times New Roman"/>
          <w:b w:val="false"/>
          <w:i w:val="false"/>
          <w:color w:val="000000"/>
          <w:sz w:val="28"/>
        </w:rPr>
        <w:t>
      6) процесс 4 - оплата услуги на ПШЭП, а затем эта информация поступает в портал;</w:t>
      </w:r>
      <w:r>
        <w:br/>
      </w:r>
      <w:r>
        <w:rPr>
          <w:rFonts w:ascii="Times New Roman"/>
          <w:b w:val="false"/>
          <w:i w:val="false"/>
          <w:color w:val="000000"/>
          <w:sz w:val="28"/>
        </w:rPr>
        <w:t>
      7) условие 2 - проверка в портале факта оплаты за оказание услуги;</w:t>
      </w:r>
      <w:r>
        <w:br/>
      </w:r>
      <w:r>
        <w:rPr>
          <w:rFonts w:ascii="Times New Roman"/>
          <w:b w:val="false"/>
          <w:i w:val="false"/>
          <w:color w:val="000000"/>
          <w:sz w:val="28"/>
        </w:rPr>
        <w:t>
      8) процесс 5 - формирование сообщения об отказе в запрашиваемой услуге, в связи с отсутствием оплаты за оказание услуги в портале;</w:t>
      </w:r>
      <w:r>
        <w:br/>
      </w:r>
      <w:r>
        <w:rPr>
          <w:rFonts w:ascii="Times New Roman"/>
          <w:b w:val="false"/>
          <w:i w:val="false"/>
          <w:color w:val="000000"/>
          <w:sz w:val="28"/>
        </w:rPr>
        <w:t>
      9) процесс 7 - выбор услугополучателем регистрационного свидетельства ЭЦП для удостоверения (подписания) запроса;</w:t>
      </w:r>
      <w:r>
        <w:br/>
      </w:r>
      <w:r>
        <w:rPr>
          <w:rFonts w:ascii="Times New Roman"/>
          <w:b w:val="false"/>
          <w:i w:val="false"/>
          <w:color w:val="000000"/>
          <w:sz w:val="28"/>
        </w:rPr>
        <w:t>
      10) условие 3 - проверка на портале срока действия регистрационного свидетельства ЭЦП отсутствия в списке отозванных (аннулированных) регистрационных свидетельства, а также соответствия идентификационных данных между ИИН указанным в запросе, и ИИН указанным в регистрационном свидетельстве ЭЦП);</w:t>
      </w:r>
      <w:r>
        <w:br/>
      </w:r>
      <w:r>
        <w:rPr>
          <w:rFonts w:ascii="Times New Roman"/>
          <w:b w:val="false"/>
          <w:i w:val="false"/>
          <w:color w:val="000000"/>
          <w:sz w:val="28"/>
        </w:rPr>
        <w:t>
      11) процесс 7 - формирование сообщения об отказе в запрашиваемой услуге в связи с не подтверждением подлинности ЭЦП получателя;</w:t>
      </w:r>
      <w:r>
        <w:br/>
      </w:r>
      <w:r>
        <w:rPr>
          <w:rFonts w:ascii="Times New Roman"/>
          <w:b w:val="false"/>
          <w:i w:val="false"/>
          <w:color w:val="000000"/>
          <w:sz w:val="28"/>
        </w:rPr>
        <w:t>
      12) процесс 8 - удостоверение (подписание) посредством ЭЦП получателя заполненной формы (введенных данных) запроса на оказание услуги;</w:t>
      </w:r>
      <w:r>
        <w:br/>
      </w:r>
      <w:r>
        <w:rPr>
          <w:rFonts w:ascii="Times New Roman"/>
          <w:b w:val="false"/>
          <w:i w:val="false"/>
          <w:color w:val="000000"/>
          <w:sz w:val="28"/>
        </w:rPr>
        <w:t>
      13) процесс 9 - регистрация электронного документа (запроса услугополучателя) в «портале» и обработка запроса в портале;</w:t>
      </w:r>
      <w:r>
        <w:br/>
      </w:r>
      <w:r>
        <w:rPr>
          <w:rFonts w:ascii="Times New Roman"/>
          <w:b w:val="false"/>
          <w:i w:val="false"/>
          <w:color w:val="000000"/>
          <w:sz w:val="28"/>
        </w:rPr>
        <w:t>
      14) условие 4 - проверка услугодателем регистрации услугополучателя в качестве безработного в автоматизированной информационной системе;</w:t>
      </w:r>
      <w:r>
        <w:br/>
      </w:r>
      <w:r>
        <w:rPr>
          <w:rFonts w:ascii="Times New Roman"/>
          <w:b w:val="false"/>
          <w:i w:val="false"/>
          <w:color w:val="000000"/>
          <w:sz w:val="28"/>
        </w:rPr>
        <w:t>
      15) процесс 10 - формирование сообщения об отказе в запрашиваемой услуге в связи с имеющимися нарушениями в данных услугополучателя в портале;</w:t>
      </w:r>
      <w:r>
        <w:br/>
      </w:r>
      <w:r>
        <w:rPr>
          <w:rFonts w:ascii="Times New Roman"/>
          <w:b w:val="false"/>
          <w:i w:val="false"/>
          <w:color w:val="000000"/>
          <w:sz w:val="28"/>
        </w:rPr>
        <w:t>
      16) процесс 11 - получение услугополучателем результата услуги (направление на участие в активных мерах содействия занятости), сформированной порталом. Электронный документ формируется с использованием ЭЦП уполномоченного лица услугодателя.</w:t>
      </w:r>
      <w:r>
        <w:br/>
      </w:r>
      <w:r>
        <w:rPr>
          <w:rFonts w:ascii="Times New Roman"/>
          <w:b w:val="false"/>
          <w:i w:val="false"/>
          <w:color w:val="000000"/>
          <w:sz w:val="28"/>
        </w:rPr>
        <w:t>
      12. Информация по вопросам оказания государственной услуги, а также о ходе оказания государственной услуги предоставляется по телефону единого контакт центра по вопросам оказания государственных услуг: 1414.</w:t>
      </w:r>
      <w:r>
        <w:br/>
      </w:r>
      <w:r>
        <w:rPr>
          <w:rFonts w:ascii="Times New Roman"/>
          <w:b w:val="false"/>
          <w:i w:val="false"/>
          <w:color w:val="000000"/>
          <w:sz w:val="28"/>
        </w:rPr>
        <w:t>
      13. Описание порядка обращения и последовательности процедур услугодателя и услугополучателя при оказании государственной услуги через портал указаны в графическом виде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14.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бизнес-процессов оказания государственной услуги согласно приложению 3 к настоящему регламенту.</w:t>
      </w:r>
      <w:r>
        <w:br/>
      </w: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14 в соответствии с </w:t>
      </w:r>
      <w:r>
        <w:rPr>
          <w:rFonts w:ascii="Times New Roman"/>
          <w:b w:val="false"/>
          <w:i w:val="false"/>
          <w:color w:val="000000"/>
          <w:sz w:val="28"/>
        </w:rPr>
        <w:t>постановлением</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r>
        <w:br/>
      </w:r>
      <w:r>
        <w:rPr>
          <w:rFonts w:ascii="Times New Roman"/>
          <w:b w:val="false"/>
          <w:i w:val="false"/>
          <w:color w:val="000000"/>
          <w:sz w:val="28"/>
        </w:rPr>
        <w:t>
 </w:t>
      </w:r>
    </w:p>
    <w:bookmarkEnd w:id="1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05" w:id="113"/>
          <w:p>
            <w:pPr>
              <w:spacing w:after="20"/>
              <w:ind w:left="20"/>
              <w:jc w:val="both"/>
            </w:pPr>
            <w:r>
              <w:rPr>
                <w:rFonts w:ascii="Times New Roman"/>
                <w:b w:val="false"/>
                <w:i w:val="false"/>
                <w:color w:val="000000"/>
                <w:sz w:val="20"/>
              </w:rPr>
              <w:t>
Приложение 1</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«Выдача направлений лицам</w:t>
            </w:r>
            <w:r>
              <w:br/>
            </w:r>
            <w:r>
              <w:rPr>
                <w:rFonts w:ascii="Times New Roman"/>
                <w:b w:val="false"/>
                <w:i w:val="false"/>
                <w:color w:val="000000"/>
                <w:sz w:val="20"/>
              </w:rPr>
              <w:t>
на участие в активных формах</w:t>
            </w:r>
            <w:r>
              <w:br/>
            </w:r>
            <w:r>
              <w:rPr>
                <w:rFonts w:ascii="Times New Roman"/>
                <w:b w:val="false"/>
                <w:i w:val="false"/>
                <w:color w:val="000000"/>
                <w:sz w:val="20"/>
              </w:rPr>
              <w:t>
содействия занятости»</w:t>
            </w:r>
          </w:p>
          <w:bookmarkEnd w:id="113"/>
        </w:tc>
      </w:tr>
    </w:tbl>
    <w:p>
      <w:pPr>
        <w:spacing w:after="0"/>
        <w:ind w:left="0"/>
        <w:jc w:val="left"/>
      </w:pPr>
      <w:r>
        <w:rPr>
          <w:rFonts w:ascii="Times New Roman"/>
          <w:b/>
          <w:i w:val="false"/>
          <w:color w:val="000000"/>
        </w:rPr>
        <w:t xml:space="preserve"> Блок-схема процесса оказания государственной услуги</w:t>
      </w:r>
    </w:p>
    <w:p>
      <w:pPr>
        <w:spacing w:after="0"/>
        <w:ind w:left="0"/>
        <w:jc w:val="both"/>
      </w:pPr>
      <w:r>
        <w:drawing>
          <wp:inline distT="0" distB="0" distL="0" distR="0">
            <wp:extent cx="2984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984500" cy="73787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06" w:id="114"/>
          <w:p>
            <w:pPr>
              <w:spacing w:after="20"/>
              <w:ind w:left="20"/>
              <w:jc w:val="both"/>
            </w:pPr>
            <w:r>
              <w:rPr>
                <w:rFonts w:ascii="Times New Roman"/>
                <w:b w:val="false"/>
                <w:i w:val="false"/>
                <w:color w:val="000000"/>
                <w:sz w:val="20"/>
              </w:rPr>
              <w:t>
Приложение 2</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«Выдача направлений лицам</w:t>
            </w:r>
            <w:r>
              <w:br/>
            </w:r>
            <w:r>
              <w:rPr>
                <w:rFonts w:ascii="Times New Roman"/>
                <w:b w:val="false"/>
                <w:i w:val="false"/>
                <w:color w:val="000000"/>
                <w:sz w:val="20"/>
              </w:rPr>
              <w:t>
на участие в активных формах</w:t>
            </w:r>
            <w:r>
              <w:br/>
            </w:r>
            <w:r>
              <w:rPr>
                <w:rFonts w:ascii="Times New Roman"/>
                <w:b w:val="false"/>
                <w:i w:val="false"/>
                <w:color w:val="000000"/>
                <w:sz w:val="20"/>
              </w:rPr>
              <w:t>
содействия занятости»</w:t>
            </w:r>
          </w:p>
          <w:bookmarkEnd w:id="114"/>
        </w:tc>
      </w:tr>
    </w:tbl>
    <w:p>
      <w:pPr>
        <w:spacing w:after="0"/>
        <w:ind w:left="0"/>
        <w:jc w:val="both"/>
      </w:pPr>
      <w:r>
        <w:rPr>
          <w:rFonts w:ascii="Times New Roman"/>
          <w:b/>
          <w:i w:val="false"/>
          <w:color w:val="000000"/>
          <w:sz w:val="28"/>
        </w:rPr>
        <w:t>    Диаграмма функционального взаимодействия при оказании</w:t>
      </w:r>
      <w:r>
        <w:br/>
      </w:r>
      <w:r>
        <w:rPr>
          <w:rFonts w:ascii="Times New Roman"/>
          <w:b w:val="false"/>
          <w:i w:val="false"/>
          <w:color w:val="000000"/>
          <w:sz w:val="28"/>
        </w:rPr>
        <w:t>
</w:t>
      </w:r>
      <w:r>
        <w:rPr>
          <w:rFonts w:ascii="Times New Roman"/>
          <w:b/>
          <w:i w:val="false"/>
          <w:color w:val="000000"/>
          <w:sz w:val="28"/>
        </w:rPr>
        <w:t>электронной государственной услуги через портал</w:t>
      </w:r>
    </w:p>
    <w:p>
      <w:pPr>
        <w:spacing w:after="0"/>
        <w:ind w:left="0"/>
        <w:jc w:val="both"/>
      </w:pPr>
      <w:r>
        <w:drawing>
          <wp:inline distT="0" distB="0" distL="0" distR="0">
            <wp:extent cx="71374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137400" cy="3949700"/>
                    </a:xfrm>
                    <a:prstGeom prst="rect">
                      <a:avLst/>
                    </a:prstGeom>
                  </pic:spPr>
                </pic:pic>
              </a:graphicData>
            </a:graphic>
          </wp:inline>
        </w:drawing>
      </w:r>
    </w:p>
    <w:p>
      <w:pPr>
        <w:spacing w:after="0"/>
        <w:ind w:left="0"/>
        <w:jc w:val="left"/>
      </w:pPr>
      <w:r>
        <w:rPr>
          <w:rFonts w:ascii="Times New Roman"/>
          <w:b/>
          <w:i w:val="false"/>
          <w:color w:val="000000"/>
        </w:rPr>
        <w:t xml:space="preserve">       Условные обозначения:</w:t>
      </w:r>
    </w:p>
    <w:p>
      <w:pPr>
        <w:spacing w:after="0"/>
        <w:ind w:left="0"/>
        <w:jc w:val="both"/>
      </w:pPr>
      <w:r>
        <w:drawing>
          <wp:inline distT="0" distB="0" distL="0" distR="0">
            <wp:extent cx="60071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007100" cy="6019800"/>
                    </a:xfrm>
                    <a:prstGeom prst="rect">
                      <a:avLst/>
                    </a:prstGeom>
                  </pic:spPr>
                </pic:pic>
              </a:graphicData>
            </a:graphic>
          </wp:inline>
        </w:drawing>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51" w:id="115"/>
          <w:p>
            <w:pPr>
              <w:spacing w:after="20"/>
              <w:ind w:left="20"/>
              <w:jc w:val="both"/>
            </w:pPr>
            <w:r>
              <w:rPr>
                <w:rFonts w:ascii="Times New Roman"/>
                <w:b w:val="false"/>
                <w:i w:val="false"/>
                <w:color w:val="000000"/>
                <w:sz w:val="20"/>
              </w:rPr>
              <w:t>
Приложение 3</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«Выдача направлений</w:t>
            </w:r>
            <w:r>
              <w:br/>
            </w:r>
            <w:r>
              <w:rPr>
                <w:rFonts w:ascii="Times New Roman"/>
                <w:b w:val="false"/>
                <w:i w:val="false"/>
                <w:color w:val="000000"/>
                <w:sz w:val="20"/>
              </w:rPr>
              <w:t>
лицам на участие в активных</w:t>
            </w:r>
            <w:r>
              <w:br/>
            </w:r>
            <w:r>
              <w:rPr>
                <w:rFonts w:ascii="Times New Roman"/>
                <w:b w:val="false"/>
                <w:i w:val="false"/>
                <w:color w:val="000000"/>
                <w:sz w:val="20"/>
              </w:rPr>
              <w:t>
формах содействия занятости»</w:t>
            </w:r>
          </w:p>
          <w:bookmarkEnd w:id="115"/>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both"/>
      </w:pPr>
      <w:r>
        <w:rPr>
          <w:rFonts w:ascii="Times New Roman"/>
          <w:b w:val="false"/>
          <w:i w:val="false"/>
          <w:color w:val="ff0000"/>
          <w:sz w:val="28"/>
        </w:rPr>
        <w:t xml:space="preserve">     Сноска. Регламент дополнен приложением 3 в соответствии с </w:t>
      </w:r>
      <w:r>
        <w:rPr>
          <w:rFonts w:ascii="Times New Roman"/>
          <w:b w:val="false"/>
          <w:i w:val="false"/>
          <w:color w:val="ff0000"/>
          <w:sz w:val="28"/>
        </w:rPr>
        <w:t>постановлением</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p>
    <w:p>
      <w:pPr>
        <w:spacing w:after="0"/>
        <w:ind w:left="0"/>
        <w:jc w:val="both"/>
      </w:pPr>
      <w:r>
        <w:drawing>
          <wp:inline distT="0" distB="0" distL="0" distR="0">
            <wp:extent cx="86233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8623300" cy="8140700"/>
                    </a:xfrm>
                    <a:prstGeom prst="rect">
                      <a:avLst/>
                    </a:prstGeom>
                  </pic:spPr>
                </pic:pic>
              </a:graphicData>
            </a:graphic>
          </wp:inline>
        </w:drawing>
      </w:r>
      <w:r>
        <w:br/>
      </w:r>
      <w:r>
        <w:rPr>
          <w:rFonts w:ascii="Times New Roman"/>
          <w:b w:val="false"/>
          <w:i w:val="false"/>
          <w:color w:val="000000"/>
          <w:sz w:val="28"/>
        </w:rPr>
        <w:t>
</w:t>
      </w:r>
      <w:r>
        <w:drawing>
          <wp:inline distT="0" distB="0" distL="0" distR="0">
            <wp:extent cx="61849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184900" cy="17145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7" w:id="116"/>
          <w:p>
            <w:pPr>
              <w:spacing w:after="20"/>
              <w:ind w:left="20"/>
              <w:jc w:val="both"/>
            </w:pPr>
            <w:r>
              <w:rPr>
                <w:rFonts w:ascii="Times New Roman"/>
                <w:b w:val="false"/>
                <w:i w:val="false"/>
                <w:color w:val="000000"/>
                <w:sz w:val="20"/>
              </w:rPr>
              <w:t>
Утвержден</w:t>
            </w:r>
            <w:r>
              <w:br/>
            </w:r>
            <w:r>
              <w:rPr>
                <w:rFonts w:ascii="Times New Roman"/>
                <w:b w:val="false"/>
                <w:i w:val="false"/>
                <w:color w:val="000000"/>
                <w:sz w:val="20"/>
              </w:rPr>
              <w:t>
постановлением акимата</w:t>
            </w:r>
            <w:r>
              <w:br/>
            </w:r>
            <w:r>
              <w:rPr>
                <w:rFonts w:ascii="Times New Roman"/>
                <w:b w:val="false"/>
                <w:i w:val="false"/>
                <w:color w:val="000000"/>
                <w:sz w:val="20"/>
              </w:rPr>
              <w:t>
города Алматы</w:t>
            </w:r>
            <w:r>
              <w:br/>
            </w:r>
            <w:r>
              <w:rPr>
                <w:rFonts w:ascii="Times New Roman"/>
                <w:b w:val="false"/>
                <w:i w:val="false"/>
                <w:color w:val="000000"/>
                <w:sz w:val="20"/>
              </w:rPr>
              <w:t>
от 11 апреля 2014 года № 2/236</w:t>
            </w:r>
          </w:p>
          <w:bookmarkEnd w:id="116"/>
        </w:tc>
      </w:tr>
    </w:tbl>
    <w:bookmarkStart w:name="z181" w:id="117"/>
    <w:p>
      <w:pPr>
        <w:spacing w:after="0"/>
        <w:ind w:left="0"/>
        <w:jc w:val="left"/>
      </w:pPr>
      <w:r>
        <w:rPr>
          <w:rFonts w:ascii="Times New Roman"/>
          <w:b/>
          <w:i w:val="false"/>
          <w:color w:val="000000"/>
        </w:rPr>
        <w:t xml:space="preserve"> 
Регламент государственной услуги «Выдача справки, подтверждающей принадлежность заявителя (семьи) к получателям адресной социальной помощи»</w:t>
      </w:r>
      <w:r>
        <w:br/>
      </w:r>
      <w:r>
        <w:rPr>
          <w:rFonts w:ascii="Times New Roman"/>
          <w:b/>
          <w:i w:val="false"/>
          <w:color w:val="000000"/>
        </w:rPr>
        <w:t>
1. Общие положения</w:t>
      </w:r>
    </w:p>
    <w:bookmarkEnd w:id="117"/>
    <w:p>
      <w:pPr>
        <w:spacing w:after="0"/>
        <w:ind w:left="0"/>
        <w:jc w:val="both"/>
      </w:pPr>
      <w:r>
        <w:rPr>
          <w:rFonts w:ascii="Times New Roman"/>
          <w:b w:val="false"/>
          <w:i w:val="false"/>
          <w:color w:val="000000"/>
          <w:sz w:val="28"/>
        </w:rPr>
        <w:t>      1. Государственная услуга «Выдача справки, подтверждающей принадлежность заявителя (семьи) к получателям адресной социальной помощи» (далее – государственная услуга) предоставляется Управлением занятости и социальных программ города Алматы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осуществляются через:</w:t>
      </w:r>
      <w:r>
        <w:br/>
      </w:r>
      <w:r>
        <w:rPr>
          <w:rFonts w:ascii="Times New Roman"/>
          <w:b w:val="false"/>
          <w:i w:val="false"/>
          <w:color w:val="000000"/>
          <w:sz w:val="28"/>
        </w:rPr>
        <w:t>
      1) районные отделы услугодателя по месту регистрации постоянного места жительства услугополучателя;</w:t>
      </w:r>
      <w:r>
        <w:br/>
      </w:r>
      <w:r>
        <w:rPr>
          <w:rFonts w:ascii="Times New Roman"/>
          <w:b w:val="false"/>
          <w:i w:val="false"/>
          <w:color w:val="000000"/>
          <w:sz w:val="28"/>
        </w:rPr>
        <w:t>
      2) 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(далее – ЦОН).</w:t>
      </w:r>
      <w:r>
        <w:br/>
      </w:r>
      <w:r>
        <w:rPr>
          <w:rFonts w:ascii="Times New Roman"/>
          <w:b w:val="false"/>
          <w:i w:val="false"/>
          <w:color w:val="000000"/>
          <w:sz w:val="28"/>
        </w:rPr>
        <w:t>
      2. Форма оказываемой государственной услуги: бумажная.</w:t>
      </w:r>
      <w:r>
        <w:br/>
      </w:r>
      <w:r>
        <w:rPr>
          <w:rFonts w:ascii="Times New Roman"/>
          <w:b w:val="false"/>
          <w:i w:val="false"/>
          <w:color w:val="000000"/>
          <w:sz w:val="28"/>
        </w:rPr>
        <w:t>
      3. Результатом оказания государственной услуги, которую получит услугополучатель, является справка, подтверждающая принадлежность (либо отсутствие принадлежности) услугополучателя к получателям адресной социальной помощи в текущем квартале.</w:t>
      </w:r>
    </w:p>
    <w:bookmarkStart w:name="z107" w:id="118"/>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18"/>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«Выдача справки, подтверждающей принадлежность заявителя (семьи) к получателям адресной социальной помощи», утвержденного постановлением Правительства Республики Казахстан от 11 марта 2014 года № 217 (далее – Стандарт).</w:t>
      </w:r>
      <w:r>
        <w:br/>
      </w:r>
      <w:r>
        <w:rPr>
          <w:rFonts w:ascii="Times New Roman"/>
          <w:b w:val="false"/>
          <w:i w:val="false"/>
          <w:color w:val="000000"/>
          <w:sz w:val="28"/>
        </w:rPr>
        <w:t>
      Процедуры (действия), входящие в состав процесса оказания государственной услуги:</w:t>
      </w:r>
      <w:r>
        <w:br/>
      </w:r>
      <w:r>
        <w:rPr>
          <w:rFonts w:ascii="Times New Roman"/>
          <w:b w:val="false"/>
          <w:i w:val="false"/>
          <w:color w:val="000000"/>
          <w:sz w:val="28"/>
        </w:rPr>
        <w:t>
      1) прием документов специалистом районного отдела услугодателя или работником ЦОНа и регистрация заявления;</w:t>
      </w:r>
      <w:r>
        <w:br/>
      </w:r>
      <w:r>
        <w:rPr>
          <w:rFonts w:ascii="Times New Roman"/>
          <w:b w:val="false"/>
          <w:i w:val="false"/>
          <w:color w:val="000000"/>
          <w:sz w:val="28"/>
        </w:rPr>
        <w:t>
      2) рассмотрение заявления и проверка представленных документов специалистом районного отдела услугодателя;</w:t>
      </w:r>
      <w:r>
        <w:br/>
      </w:r>
      <w:r>
        <w:rPr>
          <w:rFonts w:ascii="Times New Roman"/>
          <w:b w:val="false"/>
          <w:i w:val="false"/>
          <w:color w:val="000000"/>
          <w:sz w:val="28"/>
        </w:rPr>
        <w:t>
      3) выдача результата оказания государственной услуги услугополучателю или работнику ЦОНа.</w:t>
      </w:r>
    </w:p>
    <w:bookmarkStart w:name="z108" w:id="119"/>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19"/>
    <w:p>
      <w:pPr>
        <w:spacing w:after="0"/>
        <w:ind w:left="0"/>
        <w:jc w:val="both"/>
      </w:pPr>
      <w:r>
        <w:rPr>
          <w:rFonts w:ascii="Times New Roman"/>
          <w:b w:val="false"/>
          <w:i w:val="false"/>
          <w:color w:val="000000"/>
          <w:sz w:val="28"/>
        </w:rPr>
        <w:t>      6.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1) руководитель районного отдела услугодателя;</w:t>
      </w:r>
      <w:r>
        <w:br/>
      </w:r>
      <w:r>
        <w:rPr>
          <w:rFonts w:ascii="Times New Roman"/>
          <w:b w:val="false"/>
          <w:i w:val="false"/>
          <w:color w:val="000000"/>
          <w:sz w:val="28"/>
        </w:rPr>
        <w:t>
      2) ответственный специалист районного отдела услугодателя;</w:t>
      </w:r>
      <w:r>
        <w:br/>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ответственный специалист районного отдела услугодателя после поступления заявления и необходимых документов для оказания государственной услуги от услугополучателя либо через ЦОН проводит регистрацию в Единой системе электронного документооборота услугодателя, проверка сведений об оказании получателю государственной услуги адресной социальной помощи в текущем квартале или об отсутствии сведений об оказании адресной социальной помощи в текущем квартале, готовит справку подтверждающую принадлежность (либо отсутствие принадлежности) получателя государственной услуги (семьи) к получателям адресной социальной помощи в текущем квартале, подписывает у руководителя районного отдела услугодателя и выдает результат оказания государственной услуги услугополучателю либо в ЦОН.</w:t>
      </w:r>
      <w:r>
        <w:br/>
      </w:r>
      <w:r>
        <w:rPr>
          <w:rFonts w:ascii="Times New Roman"/>
          <w:b w:val="false"/>
          <w:i w:val="false"/>
          <w:color w:val="000000"/>
          <w:sz w:val="28"/>
        </w:rPr>
        <w:t>
      Услугодателю, документ представляется в подлиннике для сверки, после чего подлинник документа возвращается услугополучателю.</w:t>
      </w:r>
      <w:r>
        <w:br/>
      </w:r>
      <w:r>
        <w:rPr>
          <w:rFonts w:ascii="Times New Roman"/>
          <w:b w:val="false"/>
          <w:i w:val="false"/>
          <w:color w:val="000000"/>
          <w:sz w:val="28"/>
        </w:rPr>
        <w:t>
      8. Прием документов и выдача результата оказания государственной услуги осуществляется районным отделом услугодателя – с понедельника по пятницу включительно с 9.00 до 18.00 часов, перерыв с 13.00 до 14.00 часов, кроме </w:t>
      </w:r>
      <w:r>
        <w:rPr>
          <w:rFonts w:ascii="Times New Roman"/>
          <w:b w:val="false"/>
          <w:i w:val="false"/>
          <w:color w:val="000000"/>
          <w:sz w:val="28"/>
        </w:rPr>
        <w:t>выходных</w:t>
      </w:r>
      <w:r>
        <w:rPr>
          <w:rFonts w:ascii="Times New Roman"/>
          <w:b w:val="false"/>
          <w:i w:val="false"/>
          <w:color w:val="000000"/>
          <w:sz w:val="28"/>
        </w:rPr>
        <w:t xml:space="preserve"> и </w:t>
      </w:r>
      <w:r>
        <w:rPr>
          <w:rFonts w:ascii="Times New Roman"/>
          <w:b w:val="false"/>
          <w:i w:val="false"/>
          <w:color w:val="000000"/>
          <w:sz w:val="28"/>
        </w:rPr>
        <w:t>праздничных дней</w:t>
      </w:r>
      <w:r>
        <w:rPr>
          <w:rFonts w:ascii="Times New Roman"/>
          <w:b w:val="false"/>
          <w:i w:val="false"/>
          <w:color w:val="000000"/>
          <w:sz w:val="28"/>
        </w:rPr>
        <w:t>, согласно трудовому законодательству Республики Казахстан.</w:t>
      </w:r>
      <w:r>
        <w:br/>
      </w: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r>
        <w:br/>
      </w:r>
      <w:r>
        <w:rPr>
          <w:rFonts w:ascii="Times New Roman"/>
          <w:b w:val="false"/>
          <w:i w:val="false"/>
          <w:color w:val="000000"/>
          <w:sz w:val="28"/>
        </w:rPr>
        <w:t>
      9. Срок оказания государственной услуги:</w:t>
      </w:r>
      <w:r>
        <w:br/>
      </w:r>
      <w:r>
        <w:rPr>
          <w:rFonts w:ascii="Times New Roman"/>
          <w:b w:val="false"/>
          <w:i w:val="false"/>
          <w:color w:val="000000"/>
          <w:sz w:val="28"/>
        </w:rPr>
        <w:t>
      1) с момента сдачи пакета документов услугополучателем услугодателю – не более 15 минут;</w:t>
      </w:r>
      <w:r>
        <w:br/>
      </w:r>
      <w:r>
        <w:rPr>
          <w:rFonts w:ascii="Times New Roman"/>
          <w:b w:val="false"/>
          <w:i w:val="false"/>
          <w:color w:val="000000"/>
          <w:sz w:val="28"/>
        </w:rPr>
        <w:t>
      в ЦОН – 3 (три) рабочих дня (день приема документов в ЦОНе не входит в срок оказания государственной услуги);</w:t>
      </w:r>
      <w:r>
        <w:br/>
      </w:r>
      <w:r>
        <w:rPr>
          <w:rFonts w:ascii="Times New Roman"/>
          <w:b w:val="false"/>
          <w:i w:val="false"/>
          <w:color w:val="000000"/>
          <w:sz w:val="28"/>
        </w:rPr>
        <w:t>
      2) максимально допустимое время ожидания для сдачи пакета документов услугополучателем на месте в день обращения, зависит от количества человек в очереди, из расчета не более 15 минут на обслуживание одного услугополучателя;</w:t>
      </w:r>
      <w:r>
        <w:br/>
      </w:r>
      <w:r>
        <w:rPr>
          <w:rFonts w:ascii="Times New Roman"/>
          <w:b w:val="false"/>
          <w:i w:val="false"/>
          <w:color w:val="000000"/>
          <w:sz w:val="28"/>
        </w:rPr>
        <w:t>
      3) максимально допустимое время обслуживания услугополучателя – 15 минут.</w:t>
      </w:r>
      <w:r>
        <w:br/>
      </w:r>
      <w:r>
        <w:rPr>
          <w:rFonts w:ascii="Times New Roman"/>
          <w:b w:val="false"/>
          <w:i w:val="false"/>
          <w:color w:val="000000"/>
          <w:sz w:val="28"/>
        </w:rPr>
        <w:t>
      10. Описание последовательности процедур между специалистами районного отдела услугодателя приведено в блок-схеме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Start w:name="z109" w:id="120"/>
    <w:p>
      <w:pPr>
        <w:spacing w:after="0"/>
        <w:ind w:left="0"/>
        <w:jc w:val="left"/>
      </w:pPr>
      <w:r>
        <w:rPr>
          <w:rFonts w:ascii="Times New Roman"/>
          <w:b/>
          <w:i w:val="false"/>
          <w:color w:val="000000"/>
        </w:rPr>
        <w:t xml:space="preserve"> 
4. Описание порядка взаимодействия с центром обслуживания населения в процессе оказания государственной услуги</w:t>
      </w:r>
    </w:p>
    <w:bookmarkEnd w:id="120"/>
    <w:bookmarkStart w:name="z152" w:id="121"/>
    <w:p>
      <w:pPr>
        <w:spacing w:after="0"/>
        <w:ind w:left="0"/>
        <w:jc w:val="both"/>
      </w:pPr>
      <w:r>
        <w:rPr>
          <w:rFonts w:ascii="Times New Roman"/>
          <w:b w:val="false"/>
          <w:i w:val="false"/>
          <w:color w:val="000000"/>
          <w:sz w:val="28"/>
        </w:rPr>
        <w:t>      11. Прием документов и выдача результата оказания государственной услуги осуществляется в ЦОНе - с понедельника по субботу включительно, в соответствии графиком работы с 9.00 часов до 20.00 часов без перерыва на обед, кроме </w:t>
      </w:r>
      <w:r>
        <w:rPr>
          <w:rFonts w:ascii="Times New Roman"/>
          <w:b w:val="false"/>
          <w:i w:val="false"/>
          <w:color w:val="000000"/>
          <w:sz w:val="28"/>
        </w:rPr>
        <w:t>выходных</w:t>
      </w:r>
      <w:r>
        <w:rPr>
          <w:rFonts w:ascii="Times New Roman"/>
          <w:b w:val="false"/>
          <w:i w:val="false"/>
          <w:color w:val="000000"/>
          <w:sz w:val="28"/>
        </w:rPr>
        <w:t xml:space="preserve"> и </w:t>
      </w:r>
      <w:r>
        <w:rPr>
          <w:rFonts w:ascii="Times New Roman"/>
          <w:b w:val="false"/>
          <w:i w:val="false"/>
          <w:color w:val="000000"/>
          <w:sz w:val="28"/>
        </w:rPr>
        <w:t>праздничных дней</w:t>
      </w:r>
      <w:r>
        <w:rPr>
          <w:rFonts w:ascii="Times New Roman"/>
          <w:b w:val="false"/>
          <w:i w:val="false"/>
          <w:color w:val="000000"/>
          <w:sz w:val="28"/>
        </w:rPr>
        <w:t>, согласно трудовому законодательству Республики Казахстан.</w:t>
      </w:r>
      <w:r>
        <w:br/>
      </w:r>
      <w:r>
        <w:rPr>
          <w:rFonts w:ascii="Times New Roman"/>
          <w:b w:val="false"/>
          <w:i w:val="false"/>
          <w:color w:val="000000"/>
          <w:sz w:val="28"/>
        </w:rPr>
        <w:t>
      Прием осуществляется в порядке «электронной» очереди, без предварительной записи и ускоренного обслуживания. При желании услугополучателя возможно «бронирование» электронной очереди посредством портала.</w:t>
      </w:r>
      <w:r>
        <w:br/>
      </w:r>
      <w:r>
        <w:rPr>
          <w:rFonts w:ascii="Times New Roman"/>
          <w:b w:val="false"/>
          <w:i w:val="false"/>
          <w:color w:val="000000"/>
          <w:sz w:val="28"/>
        </w:rPr>
        <w:t>
      При сдаче документов в ЦОН – документ представляется в подлиннике и копии для сверки, после чего подлинник документа возвращается услугополучателю.</w:t>
      </w:r>
      <w:r>
        <w:br/>
      </w:r>
      <w:r>
        <w:rPr>
          <w:rFonts w:ascii="Times New Roman"/>
          <w:b w:val="false"/>
          <w:i w:val="false"/>
          <w:color w:val="000000"/>
          <w:sz w:val="28"/>
        </w:rPr>
        <w:t>
      При приеме необходимых документов для оказания государственной услуги через ЦОН услугополучателю выдается расписка о приеме соответствующих документов с указанием:</w:t>
      </w:r>
      <w:r>
        <w:br/>
      </w:r>
      <w:r>
        <w:rPr>
          <w:rFonts w:ascii="Times New Roman"/>
          <w:b w:val="false"/>
          <w:i w:val="false"/>
          <w:color w:val="000000"/>
          <w:sz w:val="28"/>
        </w:rPr>
        <w:t>
      1) заявление с указанием номера и даты приема заявления;</w:t>
      </w:r>
      <w:r>
        <w:br/>
      </w:r>
      <w:r>
        <w:rPr>
          <w:rFonts w:ascii="Times New Roman"/>
          <w:b w:val="false"/>
          <w:i w:val="false"/>
          <w:color w:val="000000"/>
          <w:sz w:val="28"/>
        </w:rPr>
        <w:t>
      2) вид запрашиваемой государственной услуги;</w:t>
      </w:r>
      <w:r>
        <w:br/>
      </w:r>
      <w:r>
        <w:rPr>
          <w:rFonts w:ascii="Times New Roman"/>
          <w:b w:val="false"/>
          <w:i w:val="false"/>
          <w:color w:val="000000"/>
          <w:sz w:val="28"/>
        </w:rPr>
        <w:t>
      3) количество и название приложенных документов;</w:t>
      </w:r>
      <w:r>
        <w:br/>
      </w:r>
      <w:r>
        <w:rPr>
          <w:rFonts w:ascii="Times New Roman"/>
          <w:b w:val="false"/>
          <w:i w:val="false"/>
          <w:color w:val="000000"/>
          <w:sz w:val="28"/>
        </w:rPr>
        <w:t>
      4) даты (времени) и места выдачи документов;</w:t>
      </w:r>
      <w:r>
        <w:br/>
      </w:r>
      <w:r>
        <w:rPr>
          <w:rFonts w:ascii="Times New Roman"/>
          <w:b w:val="false"/>
          <w:i w:val="false"/>
          <w:color w:val="000000"/>
          <w:sz w:val="28"/>
        </w:rPr>
        <w:t>
      5) фамилии, имени, отчества работника ЦОН, принявшего заявление на оформление документов;</w:t>
      </w:r>
      <w:r>
        <w:br/>
      </w:r>
      <w:r>
        <w:rPr>
          <w:rFonts w:ascii="Times New Roman"/>
          <w:b w:val="false"/>
          <w:i w:val="false"/>
          <w:color w:val="000000"/>
          <w:sz w:val="28"/>
        </w:rPr>
        <w:t>
      6) фамилии, имени, отчества услугополучателя, фамилии, имени, отчества представителя услугополучателя, и их контактные телефоны.</w:t>
      </w:r>
      <w:r>
        <w:br/>
      </w:r>
      <w:r>
        <w:rPr>
          <w:rFonts w:ascii="Times New Roman"/>
          <w:b w:val="false"/>
          <w:i w:val="false"/>
          <w:color w:val="000000"/>
          <w:sz w:val="28"/>
        </w:rPr>
        <w:t>
      Районный отдел услугодателя, ЦОН получает письменное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r>
        <w:br/>
      </w: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работником ЦОНа выдается расписка об отказе в приеме документов.</w:t>
      </w:r>
      <w:r>
        <w:br/>
      </w:r>
      <w:r>
        <w:rPr>
          <w:rFonts w:ascii="Times New Roman"/>
          <w:b w:val="false"/>
          <w:i w:val="false"/>
          <w:color w:val="000000"/>
          <w:sz w:val="28"/>
        </w:rPr>
        <w:t>
      12. Выдача готовых документов осуществляется работником ЦОНа на основании расписки, в указанный в ней срок, при предъявлении документа, удостоверяющего личность.</w:t>
      </w:r>
      <w:r>
        <w:br/>
      </w:r>
      <w:r>
        <w:rPr>
          <w:rFonts w:ascii="Times New Roman"/>
          <w:b w:val="false"/>
          <w:i w:val="false"/>
          <w:color w:val="000000"/>
          <w:sz w:val="28"/>
        </w:rPr>
        <w:t>
      13. Услугополучателям, у которых по состоянию здоровья отсутствует возможность личной явки в ЦОН, прием документов, необходимых для оказания государственной услуги, производится работником ЦОНа с выездом по месту жительства услугополучателя.</w:t>
      </w:r>
      <w:r>
        <w:br/>
      </w:r>
      <w:r>
        <w:rPr>
          <w:rFonts w:ascii="Times New Roman"/>
          <w:b w:val="false"/>
          <w:i w:val="false"/>
          <w:color w:val="000000"/>
          <w:sz w:val="28"/>
        </w:rPr>
        <w:t>
      14. Услугополучатель имеет возможность получения информации о статусе оказания государственной услуги посредством справочных служб услугодателя, а также единого контакт-центра по вопросам оказания государственных услуг.</w:t>
      </w:r>
      <w:r>
        <w:br/>
      </w:r>
      <w:r>
        <w:rPr>
          <w:rFonts w:ascii="Times New Roman"/>
          <w:b w:val="false"/>
          <w:i w:val="false"/>
          <w:color w:val="000000"/>
          <w:sz w:val="28"/>
        </w:rPr>
        <w:t>
      15. Описание последовательности процедур (действий), взаимодействий специалистов услугодателя в процессе оказания государственной услуги, а также описание порядка взаимодействия с ЦОНом и порядка использования информационных систем в процессе оказания государственной услуги указаны в схематическом виде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16.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16 в соответствии с </w:t>
      </w:r>
      <w:r>
        <w:rPr>
          <w:rFonts w:ascii="Times New Roman"/>
          <w:b w:val="false"/>
          <w:i w:val="false"/>
          <w:color w:val="000000"/>
          <w:sz w:val="28"/>
        </w:rPr>
        <w:t>постановлением</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p>
    <w:bookmarkEnd w:id="1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10" w:id="122"/>
          <w:p>
            <w:pPr>
              <w:spacing w:after="20"/>
              <w:ind w:left="20"/>
              <w:jc w:val="both"/>
            </w:pPr>
            <w:r>
              <w:rPr>
                <w:rFonts w:ascii="Times New Roman"/>
                <w:b w:val="false"/>
                <w:i w:val="false"/>
                <w:color w:val="000000"/>
                <w:sz w:val="20"/>
              </w:rPr>
              <w:t>
Приложение 1</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«Выдача справки,</w:t>
            </w:r>
            <w:r>
              <w:br/>
            </w:r>
            <w:r>
              <w:rPr>
                <w:rFonts w:ascii="Times New Roman"/>
                <w:b w:val="false"/>
                <w:i w:val="false"/>
                <w:color w:val="000000"/>
                <w:sz w:val="20"/>
              </w:rPr>
              <w:t>
подтверждающей принадлежность</w:t>
            </w:r>
            <w:r>
              <w:br/>
            </w:r>
            <w:r>
              <w:rPr>
                <w:rFonts w:ascii="Times New Roman"/>
                <w:b w:val="false"/>
                <w:i w:val="false"/>
                <w:color w:val="000000"/>
                <w:sz w:val="20"/>
              </w:rPr>
              <w:t>
заявителя (семьи) к получателям</w:t>
            </w:r>
            <w:r>
              <w:br/>
            </w:r>
            <w:r>
              <w:rPr>
                <w:rFonts w:ascii="Times New Roman"/>
                <w:b w:val="false"/>
                <w:i w:val="false"/>
                <w:color w:val="000000"/>
                <w:sz w:val="20"/>
              </w:rPr>
              <w:t>
адресной социальной помощи»</w:t>
            </w:r>
          </w:p>
          <w:bookmarkEnd w:id="122"/>
        </w:tc>
      </w:tr>
    </w:tbl>
    <w:p>
      <w:pPr>
        <w:spacing w:after="0"/>
        <w:ind w:left="0"/>
        <w:jc w:val="left"/>
      </w:pPr>
      <w:r>
        <w:rPr>
          <w:rFonts w:ascii="Times New Roman"/>
          <w:b/>
          <w:i w:val="false"/>
          <w:color w:val="000000"/>
        </w:rPr>
        <w:t xml:space="preserve"> Диаграмма функционального взаимодействия</w:t>
      </w:r>
    </w:p>
    <w:p>
      <w:pPr>
        <w:spacing w:after="0"/>
        <w:ind w:left="0"/>
        <w:jc w:val="both"/>
      </w:pPr>
      <w:r>
        <w:drawing>
          <wp:inline distT="0" distB="0" distL="0" distR="0">
            <wp:extent cx="78486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48600" cy="37592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11" w:id="123"/>
          <w:p>
            <w:pPr>
              <w:spacing w:after="20"/>
              <w:ind w:left="20"/>
              <w:jc w:val="both"/>
            </w:pPr>
            <w:r>
              <w:rPr>
                <w:rFonts w:ascii="Times New Roman"/>
                <w:b w:val="false"/>
                <w:i w:val="false"/>
                <w:color w:val="000000"/>
                <w:sz w:val="20"/>
              </w:rPr>
              <w:t>
Приложение 2</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«Выдача справки,</w:t>
            </w:r>
            <w:r>
              <w:br/>
            </w:r>
            <w:r>
              <w:rPr>
                <w:rFonts w:ascii="Times New Roman"/>
                <w:b w:val="false"/>
                <w:i w:val="false"/>
                <w:color w:val="000000"/>
                <w:sz w:val="20"/>
              </w:rPr>
              <w:t>
подтверждающей принадлежность</w:t>
            </w:r>
            <w:r>
              <w:br/>
            </w:r>
            <w:r>
              <w:rPr>
                <w:rFonts w:ascii="Times New Roman"/>
                <w:b w:val="false"/>
                <w:i w:val="false"/>
                <w:color w:val="000000"/>
                <w:sz w:val="20"/>
              </w:rPr>
              <w:t>
заявителя (семьи) к получателям</w:t>
            </w:r>
            <w:r>
              <w:br/>
            </w:r>
            <w:r>
              <w:rPr>
                <w:rFonts w:ascii="Times New Roman"/>
                <w:b w:val="false"/>
                <w:i w:val="false"/>
                <w:color w:val="000000"/>
                <w:sz w:val="20"/>
              </w:rPr>
              <w:t>
адресной социальной помощи»</w:t>
            </w:r>
          </w:p>
          <w:bookmarkEnd w:id="123"/>
        </w:tc>
      </w:tr>
    </w:tbl>
    <w:p>
      <w:pPr>
        <w:spacing w:after="0"/>
        <w:ind w:left="0"/>
        <w:jc w:val="left"/>
      </w:pPr>
      <w:r>
        <w:rPr>
          <w:rFonts w:ascii="Times New Roman"/>
          <w:b/>
          <w:i w:val="false"/>
          <w:color w:val="000000"/>
        </w:rPr>
        <w:t xml:space="preserve"> Диаграмма функционального взаимодействия</w:t>
      </w:r>
      <w:r>
        <w:br/>
      </w:r>
      <w:r>
        <w:rPr>
          <w:rFonts w:ascii="Times New Roman"/>
          <w:b/>
          <w:i w:val="false"/>
          <w:color w:val="000000"/>
        </w:rPr>
        <w:t>
услугодателя и ЦОНа</w:t>
      </w:r>
    </w:p>
    <w:p>
      <w:pPr>
        <w:spacing w:after="0"/>
        <w:ind w:left="0"/>
        <w:jc w:val="both"/>
      </w:pPr>
      <w:r>
        <w:drawing>
          <wp:inline distT="0" distB="0" distL="0" distR="0">
            <wp:extent cx="78486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48600" cy="35814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53" w:id="124"/>
          <w:p>
            <w:pPr>
              <w:spacing w:after="20"/>
              <w:ind w:left="20"/>
              <w:jc w:val="both"/>
            </w:pPr>
            <w:r>
              <w:rPr>
                <w:rFonts w:ascii="Times New Roman"/>
                <w:b w:val="false"/>
                <w:i w:val="false"/>
                <w:color w:val="000000"/>
                <w:sz w:val="20"/>
              </w:rPr>
              <w:t>
приложение 3</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«Выдача справки,</w:t>
            </w:r>
            <w:r>
              <w:br/>
            </w:r>
            <w:r>
              <w:rPr>
                <w:rFonts w:ascii="Times New Roman"/>
                <w:b w:val="false"/>
                <w:i w:val="false"/>
                <w:color w:val="000000"/>
                <w:sz w:val="20"/>
              </w:rPr>
              <w:t>
подтверждающей</w:t>
            </w:r>
            <w:r>
              <w:br/>
            </w:r>
            <w:r>
              <w:rPr>
                <w:rFonts w:ascii="Times New Roman"/>
                <w:b w:val="false"/>
                <w:i w:val="false"/>
                <w:color w:val="000000"/>
                <w:sz w:val="20"/>
              </w:rPr>
              <w:t>
принадлежность заявителя</w:t>
            </w:r>
            <w:r>
              <w:br/>
            </w:r>
            <w:r>
              <w:rPr>
                <w:rFonts w:ascii="Times New Roman"/>
                <w:b w:val="false"/>
                <w:i w:val="false"/>
                <w:color w:val="000000"/>
                <w:sz w:val="20"/>
              </w:rPr>
              <w:t>
(семьи) к получателям адресной</w:t>
            </w:r>
            <w:r>
              <w:br/>
            </w:r>
            <w:r>
              <w:rPr>
                <w:rFonts w:ascii="Times New Roman"/>
                <w:b w:val="false"/>
                <w:i w:val="false"/>
                <w:color w:val="000000"/>
                <w:sz w:val="20"/>
              </w:rPr>
              <w:t>
социальной помощи»</w:t>
            </w:r>
          </w:p>
          <w:bookmarkEnd w:id="124"/>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both"/>
      </w:pPr>
      <w:r>
        <w:rPr>
          <w:rFonts w:ascii="Times New Roman"/>
          <w:b w:val="false"/>
          <w:i w:val="false"/>
          <w:color w:val="ff0000"/>
          <w:sz w:val="28"/>
        </w:rPr>
        <w:t xml:space="preserve">     Сноска. Регламент дополнен приложением 3 в соответствии с </w:t>
      </w:r>
      <w:r>
        <w:rPr>
          <w:rFonts w:ascii="Times New Roman"/>
          <w:b w:val="false"/>
          <w:i w:val="false"/>
          <w:color w:val="ff0000"/>
          <w:sz w:val="28"/>
        </w:rPr>
        <w:t>постановлением</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p>
    <w:p>
      <w:pPr>
        <w:spacing w:after="0"/>
        <w:ind w:left="0"/>
        <w:jc w:val="both"/>
      </w:pPr>
      <w:r>
        <w:drawing>
          <wp:inline distT="0" distB="0" distL="0" distR="0">
            <wp:extent cx="125476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2547600" cy="61722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8" w:id="125"/>
          <w:p>
            <w:pPr>
              <w:spacing w:after="20"/>
              <w:ind w:left="20"/>
              <w:jc w:val="both"/>
            </w:pPr>
            <w:r>
              <w:rPr>
                <w:rFonts w:ascii="Times New Roman"/>
                <w:b w:val="false"/>
                <w:i w:val="false"/>
                <w:color w:val="000000"/>
                <w:sz w:val="20"/>
              </w:rPr>
              <w:t>
Утвержден</w:t>
            </w:r>
            <w:r>
              <w:br/>
            </w:r>
            <w:r>
              <w:rPr>
                <w:rFonts w:ascii="Times New Roman"/>
                <w:b w:val="false"/>
                <w:i w:val="false"/>
                <w:color w:val="000000"/>
                <w:sz w:val="20"/>
              </w:rPr>
              <w:t>
постановлением акимата</w:t>
            </w:r>
            <w:r>
              <w:br/>
            </w:r>
            <w:r>
              <w:rPr>
                <w:rFonts w:ascii="Times New Roman"/>
                <w:b w:val="false"/>
                <w:i w:val="false"/>
                <w:color w:val="000000"/>
                <w:sz w:val="20"/>
              </w:rPr>
              <w:t>
города Алматы</w:t>
            </w:r>
            <w:r>
              <w:br/>
            </w:r>
            <w:r>
              <w:rPr>
                <w:rFonts w:ascii="Times New Roman"/>
                <w:b w:val="false"/>
                <w:i w:val="false"/>
                <w:color w:val="000000"/>
                <w:sz w:val="20"/>
              </w:rPr>
              <w:t>
от 11 апреля 2014 года № 2/236</w:t>
            </w:r>
          </w:p>
          <w:bookmarkEnd w:id="125"/>
        </w:tc>
      </w:tr>
    </w:tbl>
    <w:bookmarkStart w:name="z182" w:id="126"/>
    <w:p>
      <w:pPr>
        <w:spacing w:after="0"/>
        <w:ind w:left="0"/>
        <w:jc w:val="left"/>
      </w:pPr>
      <w:r>
        <w:rPr>
          <w:rFonts w:ascii="Times New Roman"/>
          <w:b/>
          <w:i w:val="false"/>
          <w:color w:val="000000"/>
        </w:rPr>
        <w:t xml:space="preserve"> 
Регламент государственной услуги «Назначение материального обеспечения детям-инвалидам, обучающимся на дому»</w:t>
      </w:r>
      <w:r>
        <w:br/>
      </w:r>
      <w:r>
        <w:rPr>
          <w:rFonts w:ascii="Times New Roman"/>
          <w:b/>
          <w:i w:val="false"/>
          <w:color w:val="000000"/>
        </w:rPr>
        <w:t>
1. Общие положения</w:t>
      </w:r>
    </w:p>
    <w:bookmarkEnd w:id="126"/>
    <w:p>
      <w:pPr>
        <w:spacing w:after="0"/>
        <w:ind w:left="0"/>
        <w:jc w:val="both"/>
      </w:pPr>
      <w:r>
        <w:rPr>
          <w:rFonts w:ascii="Times New Roman"/>
          <w:b w:val="false"/>
          <w:i w:val="false"/>
          <w:color w:val="000000"/>
          <w:sz w:val="28"/>
        </w:rPr>
        <w:t>      1. Государственная услуга «Назначение материального обеспечения детям-инвалидам, обучающимся на дому» (далее – государственная услуга) оказывается Управлением занятости и социальных программ города Алматы (далее - услугодатель).</w:t>
      </w:r>
      <w:r>
        <w:br/>
      </w:r>
      <w:r>
        <w:rPr>
          <w:rFonts w:ascii="Times New Roman"/>
          <w:b w:val="false"/>
          <w:i w:val="false"/>
          <w:color w:val="000000"/>
          <w:sz w:val="28"/>
        </w:rPr>
        <w:t>
      Прием заявлений и выдача результатов оказания государственной услуги осуществляются через:</w:t>
      </w:r>
      <w:r>
        <w:br/>
      </w:r>
      <w:r>
        <w:rPr>
          <w:rFonts w:ascii="Times New Roman"/>
          <w:b w:val="false"/>
          <w:i w:val="false"/>
          <w:color w:val="000000"/>
          <w:sz w:val="28"/>
        </w:rPr>
        <w:t>
      1) районные отделы услугодателя;</w:t>
      </w:r>
      <w:r>
        <w:br/>
      </w:r>
      <w:r>
        <w:rPr>
          <w:rFonts w:ascii="Times New Roman"/>
          <w:b w:val="false"/>
          <w:i w:val="false"/>
          <w:color w:val="000000"/>
          <w:sz w:val="28"/>
        </w:rPr>
        <w:t>
      2) Республиканское государственное предприятие на праве хозяйственного ведения «Центр обслуживания населения»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(далее – ЦОН);</w:t>
      </w:r>
      <w:r>
        <w:br/>
      </w:r>
      <w:r>
        <w:rPr>
          <w:rFonts w:ascii="Times New Roman"/>
          <w:b w:val="false"/>
          <w:i w:val="false"/>
          <w:color w:val="000000"/>
          <w:sz w:val="28"/>
        </w:rPr>
        <w:t>
      3) веб-портал «электронного правительства»: www.egov.kz (далее – портал).</w:t>
      </w:r>
      <w:r>
        <w:br/>
      </w:r>
      <w:r>
        <w:rPr>
          <w:rFonts w:ascii="Times New Roman"/>
          <w:b w:val="false"/>
          <w:i w:val="false"/>
          <w:color w:val="000000"/>
          <w:sz w:val="28"/>
        </w:rPr>
        <w:t>
      2. Форма оказания государственной услуги: электронная и (или) бумажная.</w:t>
      </w:r>
      <w:r>
        <w:br/>
      </w:r>
      <w:r>
        <w:rPr>
          <w:rFonts w:ascii="Times New Roman"/>
          <w:b w:val="false"/>
          <w:i w:val="false"/>
          <w:color w:val="000000"/>
          <w:sz w:val="28"/>
        </w:rPr>
        <w:t>
      3. Результат оказания государственной услуги: уведомление о назначении материального обеспечения детям-инвалидам, обучающимся на дому (далее – материальное обеспечение).</w:t>
      </w:r>
    </w:p>
    <w:bookmarkStart w:name="z115" w:id="127"/>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27"/>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получение услугодателем заявления и необходимых документов для оказания государственной услуги от услугополучателя или электронного запроса услугополучателя,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«Назначение материального обеспечения детям-инвалидам, обучающимся на дому», утвержденного постановлением Правительства Республики Казахстан от 11 марта 2014 года № 217 (далее – Стандарт).</w:t>
      </w:r>
      <w:r>
        <w:br/>
      </w:r>
      <w:r>
        <w:rPr>
          <w:rFonts w:ascii="Times New Roman"/>
          <w:b w:val="false"/>
          <w:i w:val="false"/>
          <w:color w:val="000000"/>
          <w:sz w:val="28"/>
        </w:rPr>
        <w:t>
      Услугополучатель имеет возможность получения государственной услуги в электронной форме через портал при условии наличия ЭЦП.</w:t>
      </w:r>
      <w:r>
        <w:br/>
      </w:r>
      <w:r>
        <w:rPr>
          <w:rFonts w:ascii="Times New Roman"/>
          <w:b w:val="false"/>
          <w:i w:val="false"/>
          <w:color w:val="000000"/>
          <w:sz w:val="28"/>
        </w:rPr>
        <w:t>
      5. Процедуры (действия), входящие в состав процесса оказания государственной услуги:</w:t>
      </w:r>
      <w:r>
        <w:br/>
      </w:r>
      <w:r>
        <w:rPr>
          <w:rFonts w:ascii="Times New Roman"/>
          <w:b w:val="false"/>
          <w:i w:val="false"/>
          <w:color w:val="000000"/>
          <w:sz w:val="28"/>
        </w:rPr>
        <w:t>
      1) прием документов специалистом услугодателя или работником ЦОНа и регистрация заявления;</w:t>
      </w:r>
      <w:r>
        <w:br/>
      </w:r>
      <w:r>
        <w:rPr>
          <w:rFonts w:ascii="Times New Roman"/>
          <w:b w:val="false"/>
          <w:i w:val="false"/>
          <w:color w:val="000000"/>
          <w:sz w:val="28"/>
        </w:rPr>
        <w:t>
      2) рассмотрение заявления и проверка представленных документов ответственным специалистом услугодателя;</w:t>
      </w:r>
      <w:r>
        <w:br/>
      </w:r>
      <w:r>
        <w:rPr>
          <w:rFonts w:ascii="Times New Roman"/>
          <w:b w:val="false"/>
          <w:i w:val="false"/>
          <w:color w:val="000000"/>
          <w:sz w:val="28"/>
        </w:rPr>
        <w:t>
      3) оформление результата оказания государственной услуги ответственном специалистом услугодателя;</w:t>
      </w:r>
      <w:r>
        <w:br/>
      </w:r>
      <w:r>
        <w:rPr>
          <w:rFonts w:ascii="Times New Roman"/>
          <w:b w:val="false"/>
          <w:i w:val="false"/>
          <w:color w:val="000000"/>
          <w:sz w:val="28"/>
        </w:rPr>
        <w:t>
      4) направление результата оказания государственной услуги в ЦОН или выдача услугополучателю.</w:t>
      </w:r>
    </w:p>
    <w:bookmarkStart w:name="z125" w:id="128"/>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28"/>
    <w:p>
      <w:pPr>
        <w:spacing w:after="0"/>
        <w:ind w:left="0"/>
        <w:jc w:val="both"/>
      </w:pPr>
      <w:r>
        <w:rPr>
          <w:rFonts w:ascii="Times New Roman"/>
          <w:b w:val="false"/>
          <w:i w:val="false"/>
          <w:color w:val="000000"/>
          <w:sz w:val="28"/>
        </w:rPr>
        <w:t>      6.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1) специалист районного отдела услугодателя;</w:t>
      </w:r>
      <w:r>
        <w:br/>
      </w:r>
      <w:r>
        <w:rPr>
          <w:rFonts w:ascii="Times New Roman"/>
          <w:b w:val="false"/>
          <w:i w:val="false"/>
          <w:color w:val="000000"/>
          <w:sz w:val="28"/>
        </w:rPr>
        <w:t>
      2) руководитель районного отдела услугодателя;</w:t>
      </w:r>
      <w:r>
        <w:br/>
      </w:r>
      <w:r>
        <w:rPr>
          <w:rFonts w:ascii="Times New Roman"/>
          <w:b w:val="false"/>
          <w:i w:val="false"/>
          <w:color w:val="000000"/>
          <w:sz w:val="28"/>
        </w:rPr>
        <w:t>
      3) ответственный специалист районного отдела услугодателя.</w:t>
      </w:r>
      <w:r>
        <w:br/>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1) услугополучателю необходимо обратиться в районный отдел услугодателя для получения услуги имея при себе заявление и оригиналы необходимых документов. Проверка подлинности заявления и документов услугополучателя специалистом районного отдела услугодателя.</w:t>
      </w:r>
      <w:r>
        <w:br/>
      </w:r>
      <w:r>
        <w:rPr>
          <w:rFonts w:ascii="Times New Roman"/>
          <w:b w:val="false"/>
          <w:i w:val="false"/>
          <w:color w:val="000000"/>
          <w:sz w:val="28"/>
        </w:rPr>
        <w:t>
      2) ввод специалистом районного отдела услугодателя индивидуального идентификационного номера (далее – ИИН) и пароля (процесс авторизации) в информационную систему местного исполнительного органа (далее - ИС МИО) для оказания государственной услуги;</w:t>
      </w:r>
      <w:r>
        <w:br/>
      </w:r>
      <w:r>
        <w:rPr>
          <w:rFonts w:ascii="Times New Roman"/>
          <w:b w:val="false"/>
          <w:i w:val="false"/>
          <w:color w:val="000000"/>
          <w:sz w:val="28"/>
        </w:rPr>
        <w:t>
      3) проверка в ИС МИО подлинности данных о зарегистрированном специалисте районного отдела услугодателя через ИИН и пароль;</w:t>
      </w:r>
      <w:r>
        <w:br/>
      </w:r>
      <w:r>
        <w:rPr>
          <w:rFonts w:ascii="Times New Roman"/>
          <w:b w:val="false"/>
          <w:i w:val="false"/>
          <w:color w:val="000000"/>
          <w:sz w:val="28"/>
        </w:rPr>
        <w:t>
      4) формирование сообщения об отказе в авторизации в ИС МИО в связи с имеющими нарушениями в данных специалиста районного отдела услугодателя;</w:t>
      </w:r>
      <w:r>
        <w:br/>
      </w:r>
      <w:r>
        <w:rPr>
          <w:rFonts w:ascii="Times New Roman"/>
          <w:b w:val="false"/>
          <w:i w:val="false"/>
          <w:color w:val="000000"/>
          <w:sz w:val="28"/>
        </w:rPr>
        <w:t>
      5) выбор специалистом районного отдела услугодателя услуги, указанной в настоящем Регламенте, вывод на экран формы запроса для оказания услуги и заполнение формы (ввод данных и прикрепление сканированных документов) с учетом ее структуры и форматных требований;</w:t>
      </w:r>
      <w:r>
        <w:br/>
      </w:r>
      <w:r>
        <w:rPr>
          <w:rFonts w:ascii="Times New Roman"/>
          <w:b w:val="false"/>
          <w:i w:val="false"/>
          <w:color w:val="000000"/>
          <w:sz w:val="28"/>
        </w:rPr>
        <w:t>
      6) подписание посредством электронной цифровой подписи (далее – ЭЦП) специалиста районного отдела услугодателя заполненной формы (введенных данных, сканированных документов) запроса на оказание государственной услуги;</w:t>
      </w:r>
      <w:r>
        <w:br/>
      </w:r>
      <w:r>
        <w:rPr>
          <w:rFonts w:ascii="Times New Roman"/>
          <w:b w:val="false"/>
          <w:i w:val="false"/>
          <w:color w:val="000000"/>
          <w:sz w:val="28"/>
        </w:rPr>
        <w:t>
      7) проверка соответствия идентификационных данных (между ИИН, указанным в запросе и ИИН, указанным в регистрационном свидетельстве ЭЦП), срока действия регистрационного свидетельства ЭЦП и отсутствия в списке отозванных (аннулированных) регистрационных свидетельств ИС МИО;</w:t>
      </w:r>
      <w:r>
        <w:br/>
      </w:r>
      <w:r>
        <w:rPr>
          <w:rFonts w:ascii="Times New Roman"/>
          <w:b w:val="false"/>
          <w:i w:val="false"/>
          <w:color w:val="000000"/>
          <w:sz w:val="28"/>
        </w:rPr>
        <w:t>
      8) формирование сообщения об отказе в запрашиваемой государственной услуге в связи с не подтверждением подлинности ЭЦП специалиста районного отдела услугодателя;</w:t>
      </w:r>
      <w:r>
        <w:br/>
      </w:r>
      <w:r>
        <w:rPr>
          <w:rFonts w:ascii="Times New Roman"/>
          <w:b w:val="false"/>
          <w:i w:val="false"/>
          <w:color w:val="000000"/>
          <w:sz w:val="28"/>
        </w:rPr>
        <w:t>
      9) обработка государственной услуги специалистом районного отдела услугодателя;</w:t>
      </w:r>
      <w:r>
        <w:br/>
      </w:r>
      <w:r>
        <w:rPr>
          <w:rFonts w:ascii="Times New Roman"/>
          <w:b w:val="false"/>
          <w:i w:val="false"/>
          <w:color w:val="000000"/>
          <w:sz w:val="28"/>
        </w:rPr>
        <w:t>
      10) формирование специалистом районного отдела услугодателя результата оказания государственной услуги (уведомление об оформлении документов для материального обеспечения, либо мотивированный ответ об отказе в предоставлении государственной услуги). Электронный документ формируется с использованием ЭЦП специалиста районного отдела услугодателя.</w:t>
      </w:r>
      <w:r>
        <w:br/>
      </w:r>
      <w:r>
        <w:rPr>
          <w:rFonts w:ascii="Times New Roman"/>
          <w:b w:val="false"/>
          <w:i w:val="false"/>
          <w:color w:val="000000"/>
          <w:sz w:val="28"/>
        </w:rPr>
        <w:t>
      11) выдача специалистом районного отдела услугодателя нарочно или посредством отправки на электронную почту потребителя результата государственной услуги (уведомление об оформлении документов для материального обеспечения, либо мотивированный ответ об отказе в предоставлении государственной услуги).</w:t>
      </w:r>
      <w:r>
        <w:br/>
      </w:r>
      <w:r>
        <w:rPr>
          <w:rFonts w:ascii="Times New Roman"/>
          <w:b w:val="false"/>
          <w:i w:val="false"/>
          <w:color w:val="000000"/>
          <w:sz w:val="28"/>
        </w:rPr>
        <w:t>
      8. Прием документов и выдача результата оказания государственной услуги осуществляется районным отделом услугодателя – с понедельника по пятницу включительно с 9.00 до 18.00 часов, перерыв с 13.00 до 14.00 часов, кроме </w:t>
      </w:r>
      <w:r>
        <w:rPr>
          <w:rFonts w:ascii="Times New Roman"/>
          <w:b w:val="false"/>
          <w:i w:val="false"/>
          <w:color w:val="000000"/>
          <w:sz w:val="28"/>
        </w:rPr>
        <w:t>выходных</w:t>
      </w:r>
      <w:r>
        <w:rPr>
          <w:rFonts w:ascii="Times New Roman"/>
          <w:b w:val="false"/>
          <w:i w:val="false"/>
          <w:color w:val="000000"/>
          <w:sz w:val="28"/>
        </w:rPr>
        <w:t xml:space="preserve"> и </w:t>
      </w:r>
      <w:r>
        <w:rPr>
          <w:rFonts w:ascii="Times New Roman"/>
          <w:b w:val="false"/>
          <w:i w:val="false"/>
          <w:color w:val="000000"/>
          <w:sz w:val="28"/>
        </w:rPr>
        <w:t>праздничных дней</w:t>
      </w:r>
      <w:r>
        <w:rPr>
          <w:rFonts w:ascii="Times New Roman"/>
          <w:b w:val="false"/>
          <w:i w:val="false"/>
          <w:color w:val="000000"/>
          <w:sz w:val="28"/>
        </w:rPr>
        <w:t>, согласно трудовому законодательству Республики Казахстан.</w:t>
      </w:r>
      <w:r>
        <w:br/>
      </w: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r>
        <w:br/>
      </w:r>
      <w:r>
        <w:rPr>
          <w:rFonts w:ascii="Times New Roman"/>
          <w:b w:val="false"/>
          <w:i w:val="false"/>
          <w:color w:val="000000"/>
          <w:sz w:val="28"/>
        </w:rPr>
        <w:t>
      9. Срок оказания государственной услуги:</w:t>
      </w:r>
      <w:r>
        <w:br/>
      </w:r>
      <w:r>
        <w:rPr>
          <w:rFonts w:ascii="Times New Roman"/>
          <w:b w:val="false"/>
          <w:i w:val="false"/>
          <w:color w:val="000000"/>
          <w:sz w:val="28"/>
        </w:rPr>
        <w:t>
      1) с момента сдачи услугополучателем пакета документов услугодателю, в ЦОН, а также при обращении на портал – в течение 10 (десять) рабочих дней;</w:t>
      </w:r>
      <w:r>
        <w:br/>
      </w:r>
      <w:r>
        <w:rPr>
          <w:rFonts w:ascii="Times New Roman"/>
          <w:b w:val="false"/>
          <w:i w:val="false"/>
          <w:color w:val="000000"/>
          <w:sz w:val="28"/>
        </w:rPr>
        <w:t>
      2) максимально допустимое время ожидания для сдачи пакета документов – 30 минут;</w:t>
      </w:r>
      <w:r>
        <w:br/>
      </w:r>
      <w:r>
        <w:rPr>
          <w:rFonts w:ascii="Times New Roman"/>
          <w:b w:val="false"/>
          <w:i w:val="false"/>
          <w:color w:val="000000"/>
          <w:sz w:val="28"/>
        </w:rPr>
        <w:t>
      3) максимально допустимое время обслуживания услугополучателя – не более 30 минут.</w:t>
      </w:r>
      <w:r>
        <w:br/>
      </w:r>
      <w:r>
        <w:rPr>
          <w:rFonts w:ascii="Times New Roman"/>
          <w:b w:val="false"/>
          <w:i w:val="false"/>
          <w:color w:val="000000"/>
          <w:sz w:val="28"/>
        </w:rPr>
        <w:t>
      При приеме необходимых документов для оказания государственной услуги через услугодателя услугополучателю выдается отрывной талон заявления с указанием даты регистрации и даты получения государственной услуги, фамилии и инициалов лица, принявшего документы.</w:t>
      </w:r>
      <w:r>
        <w:br/>
      </w:r>
      <w:r>
        <w:rPr>
          <w:rFonts w:ascii="Times New Roman"/>
          <w:b w:val="false"/>
          <w:i w:val="false"/>
          <w:color w:val="000000"/>
          <w:sz w:val="28"/>
        </w:rPr>
        <w:t>
      10. Описание последовательности процедур между специалистами услугодателя приведено в блок-схеме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Start w:name="z126" w:id="129"/>
    <w:p>
      <w:pPr>
        <w:spacing w:after="0"/>
        <w:ind w:left="0"/>
        <w:jc w:val="left"/>
      </w:pPr>
      <w:r>
        <w:rPr>
          <w:rFonts w:ascii="Times New Roman"/>
          <w:b/>
          <w:i w:val="false"/>
          <w:color w:val="000000"/>
        </w:rPr>
        <w:t xml:space="preserve"> 
4. Описание порядка взаимодействия с центром обслуживания населения, а также порядка использования информационных систем в процессе оказания государственной услуги</w:t>
      </w:r>
    </w:p>
    <w:bookmarkEnd w:id="129"/>
    <w:bookmarkStart w:name="z154" w:id="130"/>
    <w:p>
      <w:pPr>
        <w:spacing w:after="0"/>
        <w:ind w:left="0"/>
        <w:jc w:val="both"/>
      </w:pPr>
      <w:r>
        <w:rPr>
          <w:rFonts w:ascii="Times New Roman"/>
          <w:b w:val="false"/>
          <w:i w:val="false"/>
          <w:color w:val="000000"/>
          <w:sz w:val="28"/>
        </w:rPr>
        <w:t>      11. График работы ЦОНа - с понедельника по субботу включительно, в соответствии графиком работы с 9.00 часов до 20.00 часов без перерыва на обед, кроме </w:t>
      </w:r>
      <w:r>
        <w:rPr>
          <w:rFonts w:ascii="Times New Roman"/>
          <w:b w:val="false"/>
          <w:i w:val="false"/>
          <w:color w:val="000000"/>
          <w:sz w:val="28"/>
        </w:rPr>
        <w:t>выходных</w:t>
      </w:r>
      <w:r>
        <w:rPr>
          <w:rFonts w:ascii="Times New Roman"/>
          <w:b w:val="false"/>
          <w:i w:val="false"/>
          <w:color w:val="000000"/>
          <w:sz w:val="28"/>
        </w:rPr>
        <w:t xml:space="preserve"> и </w:t>
      </w:r>
      <w:r>
        <w:rPr>
          <w:rFonts w:ascii="Times New Roman"/>
          <w:b w:val="false"/>
          <w:i w:val="false"/>
          <w:color w:val="000000"/>
          <w:sz w:val="28"/>
        </w:rPr>
        <w:t>праздничных дней</w:t>
      </w:r>
      <w:r>
        <w:rPr>
          <w:rFonts w:ascii="Times New Roman"/>
          <w:b w:val="false"/>
          <w:i w:val="false"/>
          <w:color w:val="000000"/>
          <w:sz w:val="28"/>
        </w:rPr>
        <w:t>, согласно трудовому законодательству Республики Казахстан и в соответствии с установленным графиком работы.</w:t>
      </w:r>
      <w:r>
        <w:br/>
      </w:r>
      <w:r>
        <w:rPr>
          <w:rFonts w:ascii="Times New Roman"/>
          <w:b w:val="false"/>
          <w:i w:val="false"/>
          <w:color w:val="000000"/>
          <w:sz w:val="28"/>
        </w:rPr>
        <w:t>
      Государственная услуга оказывается в порядке «электронной очереди», без предварительной записи и ускоренного обслуживания.</w:t>
      </w:r>
      <w:r>
        <w:br/>
      </w:r>
      <w:r>
        <w:rPr>
          <w:rFonts w:ascii="Times New Roman"/>
          <w:b w:val="false"/>
          <w:i w:val="false"/>
          <w:color w:val="000000"/>
          <w:sz w:val="28"/>
        </w:rPr>
        <w:t>
      При приеме необходимых документов для оказания государственной услуги через ЦОН услугополучателю выдается расписка о приеме соответствующих документов с указанием:</w:t>
      </w:r>
      <w:r>
        <w:br/>
      </w:r>
      <w:r>
        <w:rPr>
          <w:rFonts w:ascii="Times New Roman"/>
          <w:b w:val="false"/>
          <w:i w:val="false"/>
          <w:color w:val="000000"/>
          <w:sz w:val="28"/>
        </w:rPr>
        <w:t>
      1) заявление с указанием номера и даты приема заявления;</w:t>
      </w:r>
      <w:r>
        <w:br/>
      </w:r>
      <w:r>
        <w:rPr>
          <w:rFonts w:ascii="Times New Roman"/>
          <w:b w:val="false"/>
          <w:i w:val="false"/>
          <w:color w:val="000000"/>
          <w:sz w:val="28"/>
        </w:rPr>
        <w:t>
      2) вид запрашиваемой государственной услуги;</w:t>
      </w:r>
      <w:r>
        <w:br/>
      </w:r>
      <w:r>
        <w:rPr>
          <w:rFonts w:ascii="Times New Roman"/>
          <w:b w:val="false"/>
          <w:i w:val="false"/>
          <w:color w:val="000000"/>
          <w:sz w:val="28"/>
        </w:rPr>
        <w:t>
      3) количество и название приложенных документов;</w:t>
      </w:r>
      <w:r>
        <w:br/>
      </w:r>
      <w:r>
        <w:rPr>
          <w:rFonts w:ascii="Times New Roman"/>
          <w:b w:val="false"/>
          <w:i w:val="false"/>
          <w:color w:val="000000"/>
          <w:sz w:val="28"/>
        </w:rPr>
        <w:t>
      4) даты (времени) и места выдачи документов;</w:t>
      </w:r>
      <w:r>
        <w:br/>
      </w:r>
      <w:r>
        <w:rPr>
          <w:rFonts w:ascii="Times New Roman"/>
          <w:b w:val="false"/>
          <w:i w:val="false"/>
          <w:color w:val="000000"/>
          <w:sz w:val="28"/>
        </w:rPr>
        <w:t>
      5) фамилии, имени, отчества работника центра принявшего заявление на оформление документов;</w:t>
      </w:r>
      <w:r>
        <w:br/>
      </w:r>
      <w:r>
        <w:rPr>
          <w:rFonts w:ascii="Times New Roman"/>
          <w:b w:val="false"/>
          <w:i w:val="false"/>
          <w:color w:val="000000"/>
          <w:sz w:val="28"/>
        </w:rPr>
        <w:t>
      6) фамилии, имени, отчества услугополучателя, фамилии, имени, отчества представителя услугополучателя, и их контактных телефонов.</w:t>
      </w:r>
      <w:r>
        <w:br/>
      </w:r>
      <w:r>
        <w:rPr>
          <w:rFonts w:ascii="Times New Roman"/>
          <w:b w:val="false"/>
          <w:i w:val="false"/>
          <w:color w:val="000000"/>
          <w:sz w:val="28"/>
        </w:rPr>
        <w:t>
      В случае предоставления услугополучателем неполного пакета документов согласно перечню, предусмотренный </w:t>
      </w:r>
      <w:r>
        <w:rPr>
          <w:rFonts w:ascii="Times New Roman"/>
          <w:b w:val="false"/>
          <w:i w:val="false"/>
          <w:color w:val="000000"/>
          <w:sz w:val="28"/>
        </w:rPr>
        <w:t>пунктом 9</w:t>
      </w:r>
      <w:r>
        <w:rPr>
          <w:rFonts w:ascii="Times New Roman"/>
          <w:b w:val="false"/>
          <w:i w:val="false"/>
          <w:color w:val="000000"/>
          <w:sz w:val="28"/>
        </w:rPr>
        <w:t xml:space="preserve"> Стандарта, работник ЦОНа отказывает в приеме заявления и выдает расписку об отказе в приеме документов.</w:t>
      </w:r>
      <w:r>
        <w:br/>
      </w:r>
      <w:r>
        <w:rPr>
          <w:rFonts w:ascii="Times New Roman"/>
          <w:b w:val="false"/>
          <w:i w:val="false"/>
          <w:color w:val="000000"/>
          <w:sz w:val="28"/>
        </w:rPr>
        <w:t>
      12. Выдача готовых документов осуществляется работником ЦОНа на основании расписки, в указанный в ней срок, при предъявлении документа, удостоверяющего личность.</w:t>
      </w:r>
      <w:r>
        <w:br/>
      </w:r>
      <w:r>
        <w:rPr>
          <w:rFonts w:ascii="Times New Roman"/>
          <w:b w:val="false"/>
          <w:i w:val="false"/>
          <w:color w:val="000000"/>
          <w:sz w:val="28"/>
        </w:rPr>
        <w:t>
      13. Для оказания государственной услуги через портал услугополучателем предоставляется запрос в форме электронного документа, удостоверенный ЭЦП услугополучателя.</w:t>
      </w:r>
      <w:r>
        <w:br/>
      </w:r>
      <w:r>
        <w:rPr>
          <w:rFonts w:ascii="Times New Roman"/>
          <w:b w:val="false"/>
          <w:i w:val="false"/>
          <w:color w:val="000000"/>
          <w:sz w:val="28"/>
        </w:rPr>
        <w:t>
      Результатом оказания государственной услуги на портале является получение уведомления о приеме электронного заявления и назначения даты регистрации в форме электронного документа, удостоверенного ЭЦП уполномоченного лица услугодателя.</w:t>
      </w:r>
      <w:r>
        <w:br/>
      </w:r>
      <w:r>
        <w:rPr>
          <w:rFonts w:ascii="Times New Roman"/>
          <w:b w:val="false"/>
          <w:i w:val="false"/>
          <w:color w:val="000000"/>
          <w:sz w:val="28"/>
        </w:rPr>
        <w:t>
      Услугополучатель имеет возможность получения информации о порядке и статусе оказания государственной услуги посредством справочных служб услугодателя, единого контакт-центра по вопросам оказания государственных услуг.</w:t>
      </w:r>
      <w:r>
        <w:br/>
      </w:r>
      <w:r>
        <w:rPr>
          <w:rFonts w:ascii="Times New Roman"/>
          <w:b w:val="false"/>
          <w:i w:val="false"/>
          <w:color w:val="000000"/>
          <w:sz w:val="28"/>
        </w:rPr>
        <w:t>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ЦОНом и порядка использования информационных систем в процессе оказания государственной услуги указаны в схематическом виде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При оказании государственной услуги посредством веб-портала «электронного правительства» (далее - ПЭП):</w:t>
      </w:r>
      <w:r>
        <w:br/>
      </w:r>
      <w:r>
        <w:rPr>
          <w:rFonts w:ascii="Times New Roman"/>
          <w:b w:val="false"/>
          <w:i w:val="false"/>
          <w:color w:val="000000"/>
          <w:sz w:val="28"/>
        </w:rPr>
        <w:t>
      1) услугополучатель осуществляет регистрацию на ПЭП с помощью ИИН и пароля (осуществляется для незарегистрированных услугополучателей на ПЭП);</w:t>
      </w:r>
      <w:r>
        <w:br/>
      </w:r>
      <w:r>
        <w:rPr>
          <w:rFonts w:ascii="Times New Roman"/>
          <w:b w:val="false"/>
          <w:i w:val="false"/>
          <w:color w:val="000000"/>
          <w:sz w:val="28"/>
        </w:rPr>
        <w:t>
      2) ввод услугополучателем ИИН и пароля (процесс авторизации) на ПЭП для получения государственной услуги;</w:t>
      </w:r>
      <w:r>
        <w:br/>
      </w:r>
      <w:r>
        <w:rPr>
          <w:rFonts w:ascii="Times New Roman"/>
          <w:b w:val="false"/>
          <w:i w:val="false"/>
          <w:color w:val="000000"/>
          <w:sz w:val="28"/>
        </w:rPr>
        <w:t>
      3) проверка на ПЭП подлинности данных о зарегистрированном услугополучателе через ИИН и пароль;</w:t>
      </w:r>
      <w:r>
        <w:br/>
      </w:r>
      <w:r>
        <w:rPr>
          <w:rFonts w:ascii="Times New Roman"/>
          <w:b w:val="false"/>
          <w:i w:val="false"/>
          <w:color w:val="000000"/>
          <w:sz w:val="28"/>
        </w:rPr>
        <w:t>
      4) формирование ПЭП сообщения об отказе в авторизации в связи с имеющими нарушениями в данных услугополучателя;</w:t>
      </w:r>
      <w:r>
        <w:br/>
      </w:r>
      <w:r>
        <w:rPr>
          <w:rFonts w:ascii="Times New Roman"/>
          <w:b w:val="false"/>
          <w:i w:val="false"/>
          <w:color w:val="000000"/>
          <w:sz w:val="28"/>
        </w:rPr>
        <w:t>
      5) выбор услугополучателем услуги, указанной в настоящем регламенте, вывод на экран формы запроса для оказания услуги и заполнение потребителем формы (ввод данных и прикрепление сканированных документов) с учетом ее структуры и форматных требований;</w:t>
      </w:r>
      <w:r>
        <w:br/>
      </w:r>
      <w:r>
        <w:rPr>
          <w:rFonts w:ascii="Times New Roman"/>
          <w:b w:val="false"/>
          <w:i w:val="false"/>
          <w:color w:val="000000"/>
          <w:sz w:val="28"/>
        </w:rPr>
        <w:t>
      6) подписание посредством ЭЦП услугополучателя заполненной формы (введенных данных, сканированных документов) запроса на оказание государственной услуги;</w:t>
      </w:r>
      <w:r>
        <w:br/>
      </w:r>
      <w:r>
        <w:rPr>
          <w:rFonts w:ascii="Times New Roman"/>
          <w:b w:val="false"/>
          <w:i w:val="false"/>
          <w:color w:val="000000"/>
          <w:sz w:val="28"/>
        </w:rPr>
        <w:t>
      7) проверка соответствия идентификационных данных (между ИИН, указанным в запросе и ИИН, указанным в регистрационном свидетельстве ЭЦП), срока действия регистрационного свидетельства ЭЦП и отсутствия в списке отозванных (аннулированных) регистрационных свидетельств ПЭП;</w:t>
      </w:r>
      <w:r>
        <w:br/>
      </w:r>
      <w:r>
        <w:rPr>
          <w:rFonts w:ascii="Times New Roman"/>
          <w:b w:val="false"/>
          <w:i w:val="false"/>
          <w:color w:val="000000"/>
          <w:sz w:val="28"/>
        </w:rPr>
        <w:t>
      8) формирование сообщения об отказе в запрашиваемой государственной услуге в связи с не подтверждением подлинности ЭЦП услугополучателя;</w:t>
      </w:r>
      <w:r>
        <w:br/>
      </w:r>
      <w:r>
        <w:rPr>
          <w:rFonts w:ascii="Times New Roman"/>
          <w:b w:val="false"/>
          <w:i w:val="false"/>
          <w:color w:val="000000"/>
          <w:sz w:val="28"/>
        </w:rPr>
        <w:t>
      9) направление подписанного ЭЦП услугополучателя электронного документа (запроса услугополучателя) через РШЭП в ИС МИО и обработка государственной услуги специалистом районного отдела услугодателя;</w:t>
      </w:r>
      <w:r>
        <w:br/>
      </w:r>
      <w:r>
        <w:rPr>
          <w:rFonts w:ascii="Times New Roman"/>
          <w:b w:val="false"/>
          <w:i w:val="false"/>
          <w:color w:val="000000"/>
          <w:sz w:val="28"/>
        </w:rPr>
        <w:t>
      10) формирование специалистом районного отдела услугодателя результата оказания государственной услуги (уведомление об оформлении документов для материального обеспечения, либо мотивированный ответ об отказе в предоставлении государственной услуги). Электронный документ формируется с использованием ЭЦП специалиста районного отдела услугодателя и передается в личный кабинет на ПЭП.</w:t>
      </w:r>
      <w:r>
        <w:br/>
      </w:r>
      <w:r>
        <w:rPr>
          <w:rFonts w:ascii="Times New Roman"/>
          <w:b w:val="false"/>
          <w:i w:val="false"/>
          <w:color w:val="000000"/>
          <w:sz w:val="28"/>
        </w:rPr>
        <w:t>
</w:t>
      </w:r>
      <w:r>
        <w:rPr>
          <w:rFonts w:ascii="Times New Roman"/>
          <w:b w:val="false"/>
          <w:i w:val="false"/>
          <w:color w:val="000000"/>
          <w:sz w:val="28"/>
        </w:rPr>
        <w:t>
      14.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14 в соответствии с </w:t>
      </w:r>
      <w:r>
        <w:rPr>
          <w:rFonts w:ascii="Times New Roman"/>
          <w:b w:val="false"/>
          <w:i w:val="false"/>
          <w:color w:val="000000"/>
          <w:sz w:val="28"/>
        </w:rPr>
        <w:t>постановлением</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p>
    <w:bookmarkEnd w:id="1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27" w:id="131"/>
          <w:p>
            <w:pPr>
              <w:spacing w:after="20"/>
              <w:ind w:left="20"/>
              <w:jc w:val="both"/>
            </w:pPr>
            <w:r>
              <w:rPr>
                <w:rFonts w:ascii="Times New Roman"/>
                <w:b w:val="false"/>
                <w:i w:val="false"/>
                <w:color w:val="000000"/>
                <w:sz w:val="20"/>
              </w:rPr>
              <w:t>
Приложение 1</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«Назначение материального</w:t>
            </w:r>
            <w:r>
              <w:br/>
            </w:r>
            <w:r>
              <w:rPr>
                <w:rFonts w:ascii="Times New Roman"/>
                <w:b w:val="false"/>
                <w:i w:val="false"/>
                <w:color w:val="000000"/>
                <w:sz w:val="20"/>
              </w:rPr>
              <w:t>
обеспечения детям-инвалидам,</w:t>
            </w:r>
            <w:r>
              <w:br/>
            </w:r>
            <w:r>
              <w:rPr>
                <w:rFonts w:ascii="Times New Roman"/>
                <w:b w:val="false"/>
                <w:i w:val="false"/>
                <w:color w:val="000000"/>
                <w:sz w:val="20"/>
              </w:rPr>
              <w:t>
обучающимся на дому»</w:t>
            </w:r>
          </w:p>
          <w:bookmarkEnd w:id="131"/>
        </w:tc>
      </w:tr>
    </w:tbl>
    <w:p>
      <w:pPr>
        <w:spacing w:after="0"/>
        <w:ind w:left="0"/>
        <w:jc w:val="left"/>
      </w:pPr>
      <w:r>
        <w:rPr>
          <w:rFonts w:ascii="Times New Roman"/>
          <w:b/>
          <w:i w:val="false"/>
          <w:color w:val="000000"/>
        </w:rPr>
        <w:t xml:space="preserve"> Диаграмма функционального взаимодействия</w:t>
      </w:r>
    </w:p>
    <w:p>
      <w:pPr>
        <w:spacing w:after="0"/>
        <w:ind w:left="0"/>
        <w:jc w:val="both"/>
      </w:pPr>
      <w:r>
        <w:drawing>
          <wp:inline distT="0" distB="0" distL="0" distR="0">
            <wp:extent cx="7302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302500" cy="4927600"/>
                    </a:xfrm>
                    <a:prstGeom prst="rect">
                      <a:avLst/>
                    </a:prstGeom>
                  </pic:spPr>
                </pic:pic>
              </a:graphicData>
            </a:graphic>
          </wp:inline>
        </w:drawing>
      </w:r>
    </w:p>
    <w:p>
      <w:pPr>
        <w:spacing w:after="0"/>
        <w:ind w:left="0"/>
        <w:jc w:val="left"/>
      </w:pPr>
      <w:r>
        <w:rPr>
          <w:rFonts w:ascii="Times New Roman"/>
          <w:b/>
          <w:i w:val="false"/>
          <w:color w:val="000000"/>
        </w:rPr>
        <w:t xml:space="preserve">             Таблица. Условные обозначения</w:t>
      </w:r>
    </w:p>
    <w:p>
      <w:pPr>
        <w:spacing w:after="0"/>
        <w:ind w:left="0"/>
        <w:jc w:val="both"/>
      </w:pPr>
      <w:r>
        <w:drawing>
          <wp:inline distT="0" distB="0" distL="0" distR="0">
            <wp:extent cx="60071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007100" cy="60198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28" w:id="132"/>
          <w:p>
            <w:pPr>
              <w:spacing w:after="20"/>
              <w:ind w:left="20"/>
              <w:jc w:val="both"/>
            </w:pPr>
            <w:r>
              <w:rPr>
                <w:rFonts w:ascii="Times New Roman"/>
                <w:b w:val="false"/>
                <w:i w:val="false"/>
                <w:color w:val="000000"/>
                <w:sz w:val="20"/>
              </w:rPr>
              <w:t>
Приложение 2</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«Назначение материального</w:t>
            </w:r>
            <w:r>
              <w:br/>
            </w:r>
            <w:r>
              <w:rPr>
                <w:rFonts w:ascii="Times New Roman"/>
                <w:b w:val="false"/>
                <w:i w:val="false"/>
                <w:color w:val="000000"/>
                <w:sz w:val="20"/>
              </w:rPr>
              <w:t>
обеспечения детям-инвалидам,</w:t>
            </w:r>
            <w:r>
              <w:br/>
            </w:r>
            <w:r>
              <w:rPr>
                <w:rFonts w:ascii="Times New Roman"/>
                <w:b w:val="false"/>
                <w:i w:val="false"/>
                <w:color w:val="000000"/>
                <w:sz w:val="20"/>
              </w:rPr>
              <w:t>
обучающимся на дому»</w:t>
            </w:r>
          </w:p>
          <w:bookmarkEnd w:id="132"/>
        </w:tc>
      </w:tr>
    </w:tbl>
    <w:p>
      <w:pPr>
        <w:spacing w:after="0"/>
        <w:ind w:left="0"/>
        <w:jc w:val="left"/>
      </w:pPr>
      <w:r>
        <w:rPr>
          <w:rFonts w:ascii="Times New Roman"/>
          <w:b/>
          <w:i w:val="false"/>
          <w:color w:val="000000"/>
        </w:rPr>
        <w:t xml:space="preserve"> Диаграмма функционального взаимодействия при оказании государственной услуги посредством ПЭП</w:t>
      </w:r>
    </w:p>
    <w:p>
      <w:pPr>
        <w:spacing w:after="0"/>
        <w:ind w:left="0"/>
        <w:jc w:val="both"/>
      </w:pPr>
      <w:r>
        <w:drawing>
          <wp:inline distT="0" distB="0" distL="0" distR="0">
            <wp:extent cx="74549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454900" cy="4787900"/>
                    </a:xfrm>
                    <a:prstGeom prst="rect">
                      <a:avLst/>
                    </a:prstGeom>
                  </pic:spPr>
                </pic:pic>
              </a:graphicData>
            </a:graphic>
          </wp:inline>
        </w:drawing>
      </w:r>
    </w:p>
    <w:p>
      <w:pPr>
        <w:spacing w:after="0"/>
        <w:ind w:left="0"/>
        <w:jc w:val="left"/>
      </w:pPr>
      <w:r>
        <w:rPr>
          <w:rFonts w:ascii="Times New Roman"/>
          <w:b/>
          <w:i w:val="false"/>
          <w:color w:val="000000"/>
        </w:rPr>
        <w:t xml:space="preserve">             Таблица. Условные обозначения</w:t>
      </w:r>
    </w:p>
    <w:p>
      <w:pPr>
        <w:spacing w:after="0"/>
        <w:ind w:left="0"/>
        <w:jc w:val="both"/>
      </w:pPr>
      <w:r>
        <w:drawing>
          <wp:inline distT="0" distB="0" distL="0" distR="0">
            <wp:extent cx="60071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6007100" cy="60198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55" w:id="133"/>
          <w:p>
            <w:pPr>
              <w:spacing w:after="20"/>
              <w:ind w:left="20"/>
              <w:jc w:val="both"/>
            </w:pPr>
            <w:r>
              <w:rPr>
                <w:rFonts w:ascii="Times New Roman"/>
                <w:b w:val="false"/>
                <w:i w:val="false"/>
                <w:color w:val="000000"/>
                <w:sz w:val="20"/>
              </w:rPr>
              <w:t>
приложение 3</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«Назначение</w:t>
            </w:r>
            <w:r>
              <w:br/>
            </w:r>
            <w:r>
              <w:rPr>
                <w:rFonts w:ascii="Times New Roman"/>
                <w:b w:val="false"/>
                <w:i w:val="false"/>
                <w:color w:val="000000"/>
                <w:sz w:val="20"/>
              </w:rPr>
              <w:t>
материального обеспечения</w:t>
            </w:r>
            <w:r>
              <w:br/>
            </w:r>
            <w:r>
              <w:rPr>
                <w:rFonts w:ascii="Times New Roman"/>
                <w:b w:val="false"/>
                <w:i w:val="false"/>
                <w:color w:val="000000"/>
                <w:sz w:val="20"/>
              </w:rPr>
              <w:t>
детям-инвалидам, обучающимся</w:t>
            </w:r>
            <w:r>
              <w:br/>
            </w:r>
            <w:r>
              <w:rPr>
                <w:rFonts w:ascii="Times New Roman"/>
                <w:b w:val="false"/>
                <w:i w:val="false"/>
                <w:color w:val="000000"/>
                <w:sz w:val="20"/>
              </w:rPr>
              <w:t>
на дому»</w:t>
            </w:r>
          </w:p>
          <w:bookmarkEnd w:id="133"/>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both"/>
      </w:pPr>
      <w:r>
        <w:rPr>
          <w:rFonts w:ascii="Times New Roman"/>
          <w:b w:val="false"/>
          <w:i w:val="false"/>
          <w:color w:val="ff0000"/>
          <w:sz w:val="28"/>
        </w:rPr>
        <w:t xml:space="preserve">     Сноска. Регламент дополнен приложением 3 в соответствии с </w:t>
      </w:r>
      <w:r>
        <w:rPr>
          <w:rFonts w:ascii="Times New Roman"/>
          <w:b w:val="false"/>
          <w:i w:val="false"/>
          <w:color w:val="ff0000"/>
          <w:sz w:val="28"/>
        </w:rPr>
        <w:t>постановлением</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p>
    <w:p>
      <w:pPr>
        <w:spacing w:after="0"/>
        <w:ind w:left="0"/>
        <w:jc w:val="both"/>
      </w:pPr>
      <w:r>
        <w:drawing>
          <wp:inline distT="0" distB="0" distL="0" distR="0">
            <wp:extent cx="13335000" cy="708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3335000" cy="70866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39" w:id="134"/>
          <w:p>
            <w:pPr>
              <w:spacing w:after="20"/>
              <w:ind w:left="20"/>
              <w:jc w:val="both"/>
            </w:pPr>
            <w:r>
              <w:rPr>
                <w:rFonts w:ascii="Times New Roman"/>
                <w:b w:val="false"/>
                <w:i w:val="false"/>
                <w:color w:val="000000"/>
                <w:sz w:val="20"/>
              </w:rPr>
              <w:t>
Утвержден</w:t>
            </w:r>
            <w:r>
              <w:br/>
            </w:r>
            <w:r>
              <w:rPr>
                <w:rFonts w:ascii="Times New Roman"/>
                <w:b w:val="false"/>
                <w:i w:val="false"/>
                <w:color w:val="000000"/>
                <w:sz w:val="20"/>
              </w:rPr>
              <w:t>
постановлением акимата</w:t>
            </w:r>
            <w:r>
              <w:br/>
            </w:r>
            <w:r>
              <w:rPr>
                <w:rFonts w:ascii="Times New Roman"/>
                <w:b w:val="false"/>
                <w:i w:val="false"/>
                <w:color w:val="000000"/>
                <w:sz w:val="20"/>
              </w:rPr>
              <w:t>
города Алматы</w:t>
            </w:r>
            <w:r>
              <w:br/>
            </w:r>
            <w:r>
              <w:rPr>
                <w:rFonts w:ascii="Times New Roman"/>
                <w:b w:val="false"/>
                <w:i w:val="false"/>
                <w:color w:val="000000"/>
                <w:sz w:val="20"/>
              </w:rPr>
              <w:t>
от 11 апреля 2014 года № 2/236</w:t>
            </w:r>
          </w:p>
          <w:bookmarkEnd w:id="134"/>
        </w:tc>
      </w:tr>
    </w:tbl>
    <w:bookmarkStart w:name="z183" w:id="135"/>
    <w:p>
      <w:pPr>
        <w:spacing w:after="0"/>
        <w:ind w:left="0"/>
        <w:jc w:val="left"/>
      </w:pPr>
      <w:r>
        <w:rPr>
          <w:rFonts w:ascii="Times New Roman"/>
          <w:b/>
          <w:i w:val="false"/>
          <w:color w:val="000000"/>
        </w:rPr>
        <w:t xml:space="preserve"> 
Регламент государственной услуги «Выдача,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административно-территориальной единицы»</w:t>
      </w:r>
      <w:r>
        <w:br/>
      </w:r>
      <w:r>
        <w:rPr>
          <w:rFonts w:ascii="Times New Roman"/>
          <w:b/>
          <w:i w:val="false"/>
          <w:color w:val="000000"/>
        </w:rPr>
        <w:t>
1. Общие положения</w:t>
      </w:r>
    </w:p>
    <w:bookmarkEnd w:id="135"/>
    <w:p>
      <w:pPr>
        <w:spacing w:after="0"/>
        <w:ind w:left="0"/>
        <w:jc w:val="both"/>
      </w:pPr>
      <w:r>
        <w:rPr>
          <w:rFonts w:ascii="Times New Roman"/>
          <w:b w:val="false"/>
          <w:i w:val="false"/>
          <w:color w:val="000000"/>
          <w:sz w:val="28"/>
        </w:rPr>
        <w:t>      1. Государственная услуга «Выдача,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административно-территориальной единицы» (далее - государственная услуга) оказывается Управлением занятости и социальных программ города Алматы (далее – услугодатель).</w:t>
      </w:r>
      <w:r>
        <w:br/>
      </w:r>
      <w:r>
        <w:rPr>
          <w:rFonts w:ascii="Times New Roman"/>
          <w:b w:val="false"/>
          <w:i w:val="false"/>
          <w:color w:val="000000"/>
          <w:sz w:val="28"/>
        </w:rPr>
        <w:t>
      Прием заявлений от услугополучателя (работодателя или иностранного работника) и выдача им результатов оказания государственной услуги осуществляются через:</w:t>
      </w:r>
      <w:r>
        <w:br/>
      </w:r>
      <w:r>
        <w:rPr>
          <w:rFonts w:ascii="Times New Roman"/>
          <w:b w:val="false"/>
          <w:i w:val="false"/>
          <w:color w:val="000000"/>
          <w:sz w:val="28"/>
        </w:rPr>
        <w:t>
      1) услугодателя;</w:t>
      </w:r>
      <w:r>
        <w:br/>
      </w:r>
      <w:r>
        <w:rPr>
          <w:rFonts w:ascii="Times New Roman"/>
          <w:b w:val="false"/>
          <w:i w:val="false"/>
          <w:color w:val="000000"/>
          <w:sz w:val="28"/>
        </w:rPr>
        <w:t>
      2) веб-портал «электронного правительства» www.egov.kz (далее – портал).</w:t>
      </w:r>
      <w:r>
        <w:br/>
      </w:r>
      <w:r>
        <w:rPr>
          <w:rFonts w:ascii="Times New Roman"/>
          <w:b w:val="false"/>
          <w:i w:val="false"/>
          <w:color w:val="000000"/>
          <w:sz w:val="28"/>
        </w:rPr>
        <w:t>
      2. Форма оказания государственной услуги: электронная (автоматизированная) и (или) бумажная.</w:t>
      </w:r>
      <w:r>
        <w:br/>
      </w:r>
      <w:r>
        <w:rPr>
          <w:rFonts w:ascii="Times New Roman"/>
          <w:b w:val="false"/>
          <w:i w:val="false"/>
          <w:color w:val="000000"/>
          <w:sz w:val="28"/>
        </w:rPr>
        <w:t>
      3. Результат оказания государственной услуги:</w:t>
      </w:r>
      <w:r>
        <w:br/>
      </w:r>
      <w:r>
        <w:rPr>
          <w:rFonts w:ascii="Times New Roman"/>
          <w:b w:val="false"/>
          <w:i w:val="false"/>
          <w:color w:val="000000"/>
          <w:sz w:val="28"/>
        </w:rPr>
        <w:t>
      1) у услугодателя:</w:t>
      </w:r>
      <w:r>
        <w:br/>
      </w:r>
      <w:r>
        <w:rPr>
          <w:rFonts w:ascii="Times New Roman"/>
          <w:b w:val="false"/>
          <w:i w:val="false"/>
          <w:color w:val="000000"/>
          <w:sz w:val="28"/>
        </w:rPr>
        <w:t>
      выдача, переоформление и продление разрешения услугополучателю (работодателю) на привлечение иностранной рабочей силы;</w:t>
      </w:r>
      <w:r>
        <w:br/>
      </w:r>
      <w:r>
        <w:rPr>
          <w:rFonts w:ascii="Times New Roman"/>
          <w:b w:val="false"/>
          <w:i w:val="false"/>
          <w:color w:val="000000"/>
          <w:sz w:val="28"/>
        </w:rPr>
        <w:t>
      выдача, переоформление и продление разрешения услугополучателю (иностранному работнику) на трудоустройство;</w:t>
      </w:r>
      <w:r>
        <w:br/>
      </w:r>
      <w:r>
        <w:rPr>
          <w:rFonts w:ascii="Times New Roman"/>
          <w:b w:val="false"/>
          <w:i w:val="false"/>
          <w:color w:val="000000"/>
          <w:sz w:val="28"/>
        </w:rPr>
        <w:t>
      мотивированный ответ об отказе в оказании государственной услуги в случаях и по основаниям, установленным законами Республики Казахстан, форма предоставления результата оказания государственной услуги – электронная.</w:t>
      </w:r>
      <w:r>
        <w:br/>
      </w:r>
      <w:r>
        <w:rPr>
          <w:rFonts w:ascii="Times New Roman"/>
          <w:b w:val="false"/>
          <w:i w:val="false"/>
          <w:color w:val="000000"/>
          <w:sz w:val="28"/>
        </w:rPr>
        <w:t>
      2) на портале:</w:t>
      </w:r>
      <w:r>
        <w:br/>
      </w:r>
      <w:r>
        <w:rPr>
          <w:rFonts w:ascii="Times New Roman"/>
          <w:b w:val="false"/>
          <w:i w:val="false"/>
          <w:color w:val="000000"/>
          <w:sz w:val="28"/>
        </w:rPr>
        <w:t>
      выдача, переоформление и продление разрешения услугополучателю (работодателю) на привлечение иностранной рабочей силы;</w:t>
      </w:r>
      <w:r>
        <w:br/>
      </w:r>
      <w:r>
        <w:rPr>
          <w:rFonts w:ascii="Times New Roman"/>
          <w:b w:val="false"/>
          <w:i w:val="false"/>
          <w:color w:val="000000"/>
          <w:sz w:val="28"/>
        </w:rPr>
        <w:t>
      выдача, переоформление и продление разрешения услугополучателю (иностранному работнику) на трудоустройство;</w:t>
      </w:r>
      <w:r>
        <w:br/>
      </w:r>
      <w:r>
        <w:rPr>
          <w:rFonts w:ascii="Times New Roman"/>
          <w:b w:val="false"/>
          <w:i w:val="false"/>
          <w:color w:val="000000"/>
          <w:sz w:val="28"/>
        </w:rPr>
        <w:t>
      мотивированный ответ об отказе в оказании государственной услуги в случаях и по основаниям, установленным законами Республики Казахстан, форма предоставления результата оказания государственной услуги – электронная.</w:t>
      </w:r>
    </w:p>
    <w:bookmarkStart w:name="z112" w:id="136"/>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36"/>
    <w:p>
      <w:pPr>
        <w:spacing w:after="0"/>
        <w:ind w:left="0"/>
        <w:jc w:val="both"/>
      </w:pPr>
      <w:r>
        <w:rPr>
          <w:rFonts w:ascii="Times New Roman"/>
          <w:b w:val="false"/>
          <w:i w:val="false"/>
          <w:color w:val="000000"/>
          <w:sz w:val="28"/>
        </w:rPr>
        <w:t>      4. Основанием для начала процедуры (действия) по оказанию государственной услуги является получение услугодателем заявления согласно приложений </w:t>
      </w:r>
      <w:r>
        <w:rPr>
          <w:rFonts w:ascii="Times New Roman"/>
          <w:b w:val="false"/>
          <w:i w:val="false"/>
          <w:color w:val="000000"/>
          <w:sz w:val="28"/>
        </w:rPr>
        <w:t>1</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к Стандарту государственной услуги и необходимых документов для оказания государственной услуги или электронного запроса услугополучателя,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государственной услуги «Выдача,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административно-территориальной единицы», утвержденной постановлением Правительства Республики Казахстан от 11 марта 2014 года № 217 (далее - Стандарт).</w:t>
      </w:r>
      <w:r>
        <w:br/>
      </w:r>
      <w:r>
        <w:rPr>
          <w:rFonts w:ascii="Times New Roman"/>
          <w:b w:val="false"/>
          <w:i w:val="false"/>
          <w:color w:val="000000"/>
          <w:sz w:val="28"/>
        </w:rPr>
        <w:t>
      Услугодатель получает письменное согласие услугополучателя (работодателя)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r>
        <w:br/>
      </w:r>
      <w:r>
        <w:rPr>
          <w:rFonts w:ascii="Times New Roman"/>
          <w:b w:val="false"/>
          <w:i w:val="false"/>
          <w:color w:val="000000"/>
          <w:sz w:val="28"/>
        </w:rPr>
        <w:t>
      Услугополучатель имеет возможность получения государственной услуги в электронной форме через портал при условии наличия ЭЦП.</w:t>
      </w:r>
      <w:r>
        <w:br/>
      </w:r>
      <w:r>
        <w:rPr>
          <w:rFonts w:ascii="Times New Roman"/>
          <w:b w:val="false"/>
          <w:i w:val="false"/>
          <w:color w:val="000000"/>
          <w:sz w:val="28"/>
        </w:rPr>
        <w:t>
      5. Процедуры (действия) входящие в состав процесса оказания государственной услуги:</w:t>
      </w:r>
      <w:r>
        <w:br/>
      </w:r>
      <w:r>
        <w:rPr>
          <w:rFonts w:ascii="Times New Roman"/>
          <w:b w:val="false"/>
          <w:i w:val="false"/>
          <w:color w:val="000000"/>
          <w:sz w:val="28"/>
        </w:rPr>
        <w:t>
      1) на привлечение иностранной рабочей силы:</w:t>
      </w:r>
      <w:r>
        <w:br/>
      </w:r>
      <w:r>
        <w:rPr>
          <w:rFonts w:ascii="Times New Roman"/>
          <w:b w:val="false"/>
          <w:i w:val="false"/>
          <w:color w:val="000000"/>
          <w:sz w:val="28"/>
        </w:rPr>
        <w:t>
      выдача и переоформление разрешения;</w:t>
      </w:r>
      <w:r>
        <w:br/>
      </w:r>
      <w:r>
        <w:rPr>
          <w:rFonts w:ascii="Times New Roman"/>
          <w:b w:val="false"/>
          <w:i w:val="false"/>
          <w:color w:val="000000"/>
          <w:sz w:val="28"/>
        </w:rPr>
        <w:t>
      прием документов специалистами услугодателя;</w:t>
      </w:r>
      <w:r>
        <w:br/>
      </w:r>
      <w:r>
        <w:rPr>
          <w:rFonts w:ascii="Times New Roman"/>
          <w:b w:val="false"/>
          <w:i w:val="false"/>
          <w:color w:val="000000"/>
          <w:sz w:val="28"/>
        </w:rPr>
        <w:t>
      проверка представленных документов специалистом услугодателя;</w:t>
      </w:r>
      <w:r>
        <w:br/>
      </w:r>
      <w:r>
        <w:rPr>
          <w:rFonts w:ascii="Times New Roman"/>
          <w:b w:val="false"/>
          <w:i w:val="false"/>
          <w:color w:val="000000"/>
          <w:sz w:val="28"/>
        </w:rPr>
        <w:t>
      возврат документов специалистами услугодателя в случае представления в неполном объеме и (или) незаполнения по установленной форме документов;</w:t>
      </w:r>
      <w:r>
        <w:br/>
      </w:r>
      <w:r>
        <w:rPr>
          <w:rFonts w:ascii="Times New Roman"/>
          <w:b w:val="false"/>
          <w:i w:val="false"/>
          <w:color w:val="000000"/>
          <w:sz w:val="28"/>
        </w:rPr>
        <w:t>
      рассмотрение заявления;</w:t>
      </w:r>
      <w:r>
        <w:br/>
      </w:r>
      <w:r>
        <w:rPr>
          <w:rFonts w:ascii="Times New Roman"/>
          <w:b w:val="false"/>
          <w:i w:val="false"/>
          <w:color w:val="000000"/>
          <w:sz w:val="28"/>
        </w:rPr>
        <w:t>
      оформление решения о выдаче, переоформлении или отказа в выдаче или переоформлении разрешения;</w:t>
      </w:r>
      <w:r>
        <w:br/>
      </w:r>
      <w:r>
        <w:rPr>
          <w:rFonts w:ascii="Times New Roman"/>
          <w:b w:val="false"/>
          <w:i w:val="false"/>
          <w:color w:val="000000"/>
          <w:sz w:val="28"/>
        </w:rPr>
        <w:t>
      уведомление услугополучателя о результатах рассмотрения;</w:t>
      </w:r>
      <w:r>
        <w:br/>
      </w:r>
      <w:r>
        <w:rPr>
          <w:rFonts w:ascii="Times New Roman"/>
          <w:b w:val="false"/>
          <w:i w:val="false"/>
          <w:color w:val="000000"/>
          <w:sz w:val="28"/>
        </w:rPr>
        <w:t>
      оформление результата оказания государственной услуги специалистом услугодателя;</w:t>
      </w:r>
      <w:r>
        <w:br/>
      </w:r>
      <w:r>
        <w:rPr>
          <w:rFonts w:ascii="Times New Roman"/>
          <w:b w:val="false"/>
          <w:i w:val="false"/>
          <w:color w:val="000000"/>
          <w:sz w:val="28"/>
        </w:rPr>
        <w:t>
      представление услугополучателем копии документов, гарантирующих выезд иностранной рабочей силы из Республики Казахстан, по прекращению действия разрешения (копии договора между банком и работодателем и документа, подтверждающего внесение гарантийных взносов на банковский счет работодателя) – в течение 20 (двадцать) рабочих дней после получения уведомления о выдаче разрешения;</w:t>
      </w:r>
      <w:r>
        <w:br/>
      </w:r>
      <w:r>
        <w:rPr>
          <w:rFonts w:ascii="Times New Roman"/>
          <w:b w:val="false"/>
          <w:i w:val="false"/>
          <w:color w:val="000000"/>
          <w:sz w:val="28"/>
        </w:rPr>
        <w:t>
      выдача результата оказания государственной услуги услугополучателю.</w:t>
      </w:r>
      <w:r>
        <w:br/>
      </w:r>
      <w:r>
        <w:rPr>
          <w:rFonts w:ascii="Times New Roman"/>
          <w:b w:val="false"/>
          <w:i w:val="false"/>
          <w:color w:val="000000"/>
          <w:sz w:val="28"/>
        </w:rPr>
        <w:t>
      продление разрешения:</w:t>
      </w:r>
      <w:r>
        <w:br/>
      </w:r>
      <w:r>
        <w:rPr>
          <w:rFonts w:ascii="Times New Roman"/>
          <w:b w:val="false"/>
          <w:i w:val="false"/>
          <w:color w:val="000000"/>
          <w:sz w:val="28"/>
        </w:rPr>
        <w:t>
      прием документов специалистами услугодателя;</w:t>
      </w:r>
      <w:r>
        <w:br/>
      </w:r>
      <w:r>
        <w:rPr>
          <w:rFonts w:ascii="Times New Roman"/>
          <w:b w:val="false"/>
          <w:i w:val="false"/>
          <w:color w:val="000000"/>
          <w:sz w:val="28"/>
        </w:rPr>
        <w:t>
      проверка представленных документов специалистом услугодателя;</w:t>
      </w:r>
      <w:r>
        <w:br/>
      </w:r>
      <w:r>
        <w:rPr>
          <w:rFonts w:ascii="Times New Roman"/>
          <w:b w:val="false"/>
          <w:i w:val="false"/>
          <w:color w:val="000000"/>
          <w:sz w:val="28"/>
        </w:rPr>
        <w:t>
      возврат документов специалистами услугодателя в случае представления в неполном объеме и (или) незаполнения по установленной форме документов;</w:t>
      </w:r>
      <w:r>
        <w:br/>
      </w:r>
      <w:r>
        <w:rPr>
          <w:rFonts w:ascii="Times New Roman"/>
          <w:b w:val="false"/>
          <w:i w:val="false"/>
          <w:color w:val="000000"/>
          <w:sz w:val="28"/>
        </w:rPr>
        <w:t>
      рассмотрение заявления;</w:t>
      </w:r>
      <w:r>
        <w:br/>
      </w:r>
      <w:r>
        <w:rPr>
          <w:rFonts w:ascii="Times New Roman"/>
          <w:b w:val="false"/>
          <w:i w:val="false"/>
          <w:color w:val="000000"/>
          <w:sz w:val="28"/>
        </w:rPr>
        <w:t>
      оформление решения руководителя услугодателя о продлении или отказа в продлении срока разрешения;</w:t>
      </w:r>
      <w:r>
        <w:br/>
      </w:r>
      <w:r>
        <w:rPr>
          <w:rFonts w:ascii="Times New Roman"/>
          <w:b w:val="false"/>
          <w:i w:val="false"/>
          <w:color w:val="000000"/>
          <w:sz w:val="28"/>
        </w:rPr>
        <w:t>
      уведомление услугополучателя о результатах рассмотрения;</w:t>
      </w:r>
      <w:r>
        <w:br/>
      </w:r>
      <w:r>
        <w:rPr>
          <w:rFonts w:ascii="Times New Roman"/>
          <w:b w:val="false"/>
          <w:i w:val="false"/>
          <w:color w:val="000000"/>
          <w:sz w:val="28"/>
        </w:rPr>
        <w:t>
      оформление результата оказания государственной услуги специалистом услугодателя:</w:t>
      </w:r>
      <w:r>
        <w:br/>
      </w:r>
      <w:r>
        <w:rPr>
          <w:rFonts w:ascii="Times New Roman"/>
          <w:b w:val="false"/>
          <w:i w:val="false"/>
          <w:color w:val="000000"/>
          <w:sz w:val="28"/>
        </w:rPr>
        <w:t xml:space="preserve">
      выдача результата оказания государственной услуги услугополучателю - при обращении услугополучателя к услугодателю. </w:t>
      </w:r>
      <w:r>
        <w:br/>
      </w:r>
      <w:r>
        <w:rPr>
          <w:rFonts w:ascii="Times New Roman"/>
          <w:b w:val="false"/>
          <w:i w:val="false"/>
          <w:color w:val="000000"/>
          <w:sz w:val="28"/>
        </w:rPr>
        <w:t>
      2) На трудоустройство:</w:t>
      </w:r>
      <w:r>
        <w:br/>
      </w:r>
      <w:r>
        <w:rPr>
          <w:rFonts w:ascii="Times New Roman"/>
          <w:b w:val="false"/>
          <w:i w:val="false"/>
          <w:color w:val="000000"/>
          <w:sz w:val="28"/>
        </w:rPr>
        <w:t xml:space="preserve">
      выдача и продление разрешения: </w:t>
      </w:r>
      <w:r>
        <w:br/>
      </w:r>
      <w:r>
        <w:rPr>
          <w:rFonts w:ascii="Times New Roman"/>
          <w:b w:val="false"/>
          <w:i w:val="false"/>
          <w:color w:val="000000"/>
          <w:sz w:val="28"/>
        </w:rPr>
        <w:t>
      прием документов специалистами услугодателя;</w:t>
      </w:r>
      <w:r>
        <w:br/>
      </w:r>
      <w:r>
        <w:rPr>
          <w:rFonts w:ascii="Times New Roman"/>
          <w:b w:val="false"/>
          <w:i w:val="false"/>
          <w:color w:val="000000"/>
          <w:sz w:val="28"/>
        </w:rPr>
        <w:t>
      проверка представленных документов специалистом услугодателя;</w:t>
      </w:r>
      <w:r>
        <w:br/>
      </w:r>
      <w:r>
        <w:rPr>
          <w:rFonts w:ascii="Times New Roman"/>
          <w:b w:val="false"/>
          <w:i w:val="false"/>
          <w:color w:val="000000"/>
          <w:sz w:val="28"/>
        </w:rPr>
        <w:t>
      возврат документов специалистами услугодателя в случае представления в неполном объеме и (или) незаполнения по установленной форме документов;</w:t>
      </w:r>
      <w:r>
        <w:br/>
      </w:r>
      <w:r>
        <w:rPr>
          <w:rFonts w:ascii="Times New Roman"/>
          <w:b w:val="false"/>
          <w:i w:val="false"/>
          <w:color w:val="000000"/>
          <w:sz w:val="28"/>
        </w:rPr>
        <w:t>
      рассмотрение заявления;</w:t>
      </w:r>
      <w:r>
        <w:br/>
      </w:r>
      <w:r>
        <w:rPr>
          <w:rFonts w:ascii="Times New Roman"/>
          <w:b w:val="false"/>
          <w:i w:val="false"/>
          <w:color w:val="000000"/>
          <w:sz w:val="28"/>
        </w:rPr>
        <w:t>
      оформление решения руководителя услугодателя о выдаче или продлении срока разрешения или отказа в выдаче или продлении срока разрешения;</w:t>
      </w:r>
      <w:r>
        <w:br/>
      </w:r>
      <w:r>
        <w:rPr>
          <w:rFonts w:ascii="Times New Roman"/>
          <w:b w:val="false"/>
          <w:i w:val="false"/>
          <w:color w:val="000000"/>
          <w:sz w:val="28"/>
        </w:rPr>
        <w:t>
      уведомление услугополучателя о результатах рассмотрения;</w:t>
      </w:r>
      <w:r>
        <w:br/>
      </w:r>
      <w:r>
        <w:rPr>
          <w:rFonts w:ascii="Times New Roman"/>
          <w:b w:val="false"/>
          <w:i w:val="false"/>
          <w:color w:val="000000"/>
          <w:sz w:val="28"/>
        </w:rPr>
        <w:t>
      оформление результата оказания государственной услуги специалистом услугодателя;</w:t>
      </w:r>
      <w:r>
        <w:br/>
      </w:r>
      <w:r>
        <w:rPr>
          <w:rFonts w:ascii="Times New Roman"/>
          <w:b w:val="false"/>
          <w:i w:val="false"/>
          <w:color w:val="000000"/>
          <w:sz w:val="28"/>
        </w:rPr>
        <w:t>
      представление услугополучателем копии документов, гарантирующих выезд иностранной рабочей силы из Республики Казахстан, по прекращению действия разрешения (копии договора между банком и работодателем и документа, подтверждающего внесение гарантийных взносов на банковский счет работодателя) – в течение 20 (двадцать) рабочих дней после получения уведомления о выдаче разрешения;</w:t>
      </w:r>
      <w:r>
        <w:br/>
      </w:r>
      <w:r>
        <w:rPr>
          <w:rFonts w:ascii="Times New Roman"/>
          <w:b w:val="false"/>
          <w:i w:val="false"/>
          <w:color w:val="000000"/>
          <w:sz w:val="28"/>
        </w:rPr>
        <w:t>
      выдача результата оказания государственной услуги услугополучателю.</w:t>
      </w:r>
    </w:p>
    <w:bookmarkStart w:name="z113" w:id="137"/>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37"/>
    <w:p>
      <w:pPr>
        <w:spacing w:after="0"/>
        <w:ind w:left="0"/>
        <w:jc w:val="both"/>
      </w:pPr>
      <w:r>
        <w:rPr>
          <w:rFonts w:ascii="Times New Roman"/>
          <w:b w:val="false"/>
          <w:i w:val="false"/>
          <w:color w:val="000000"/>
          <w:sz w:val="28"/>
        </w:rPr>
        <w:t>      6. Перечень структурных подразделений услугодателя, участвующих в процессе оказания государственной услуги:</w:t>
      </w:r>
      <w:r>
        <w:br/>
      </w:r>
      <w:r>
        <w:rPr>
          <w:rFonts w:ascii="Times New Roman"/>
          <w:b w:val="false"/>
          <w:i w:val="false"/>
          <w:color w:val="000000"/>
          <w:sz w:val="28"/>
        </w:rPr>
        <w:t>
      1) сотрудник канцелярии районного отдела услугодателя;</w:t>
      </w:r>
      <w:r>
        <w:br/>
      </w:r>
      <w:r>
        <w:rPr>
          <w:rFonts w:ascii="Times New Roman"/>
          <w:b w:val="false"/>
          <w:i w:val="false"/>
          <w:color w:val="000000"/>
          <w:sz w:val="28"/>
        </w:rPr>
        <w:t>
      2) сотрудник районного отдела услугодателя;</w:t>
      </w:r>
      <w:r>
        <w:br/>
      </w:r>
      <w:r>
        <w:rPr>
          <w:rFonts w:ascii="Times New Roman"/>
          <w:b w:val="false"/>
          <w:i w:val="false"/>
          <w:color w:val="000000"/>
          <w:sz w:val="28"/>
        </w:rPr>
        <w:t>
      3) руководитель районного отдела услугодателя;</w:t>
      </w:r>
      <w:r>
        <w:br/>
      </w:r>
      <w:r>
        <w:rPr>
          <w:rFonts w:ascii="Times New Roman"/>
          <w:b w:val="false"/>
          <w:i w:val="false"/>
          <w:color w:val="000000"/>
          <w:sz w:val="28"/>
        </w:rPr>
        <w:t>
      4) сотрудник канцелярии услугодателя;</w:t>
      </w:r>
      <w:r>
        <w:br/>
      </w:r>
      <w:r>
        <w:rPr>
          <w:rFonts w:ascii="Times New Roman"/>
          <w:b w:val="false"/>
          <w:i w:val="false"/>
          <w:color w:val="000000"/>
          <w:sz w:val="28"/>
        </w:rPr>
        <w:t>
      5) сотрудник отдела трудовой миграции услугодателя;</w:t>
      </w:r>
      <w:r>
        <w:br/>
      </w:r>
      <w:r>
        <w:rPr>
          <w:rFonts w:ascii="Times New Roman"/>
          <w:b w:val="false"/>
          <w:i w:val="false"/>
          <w:color w:val="000000"/>
          <w:sz w:val="28"/>
        </w:rPr>
        <w:t>
      6) руководитель отдела трудовой миграции услугодателя;</w:t>
      </w:r>
      <w:r>
        <w:br/>
      </w:r>
      <w:r>
        <w:rPr>
          <w:rFonts w:ascii="Times New Roman"/>
          <w:b w:val="false"/>
          <w:i w:val="false"/>
          <w:color w:val="000000"/>
          <w:sz w:val="28"/>
        </w:rPr>
        <w:t>
      7) заместитель руководителя услугодателя;</w:t>
      </w:r>
      <w:r>
        <w:br/>
      </w:r>
      <w:r>
        <w:rPr>
          <w:rFonts w:ascii="Times New Roman"/>
          <w:b w:val="false"/>
          <w:i w:val="false"/>
          <w:color w:val="000000"/>
          <w:sz w:val="28"/>
        </w:rPr>
        <w:t>
      8) руководитель услугодателя.</w:t>
      </w:r>
      <w:r>
        <w:br/>
      </w:r>
      <w:r>
        <w:rPr>
          <w:rFonts w:ascii="Times New Roman"/>
          <w:b w:val="false"/>
          <w:i w:val="false"/>
          <w:color w:val="000000"/>
          <w:sz w:val="28"/>
        </w:rPr>
        <w:t>
      7. Описание последовательности процедур (действий) между структурными подразделениями (работниками) услугодателя:</w:t>
      </w:r>
      <w:r>
        <w:br/>
      </w:r>
      <w:r>
        <w:rPr>
          <w:rFonts w:ascii="Times New Roman"/>
          <w:b w:val="false"/>
          <w:i w:val="false"/>
          <w:color w:val="000000"/>
          <w:sz w:val="28"/>
        </w:rPr>
        <w:t>
      1) выдача разрешения на привлечение иностранной рабочей силы:</w:t>
      </w:r>
      <w:r>
        <w:br/>
      </w:r>
      <w:r>
        <w:rPr>
          <w:rFonts w:ascii="Times New Roman"/>
          <w:b w:val="false"/>
          <w:i w:val="false"/>
          <w:color w:val="000000"/>
          <w:sz w:val="28"/>
        </w:rPr>
        <w:t>
      сотрудник канцелярии районного отдела услугодателя после поступления заявления согласно </w:t>
      </w:r>
      <w:r>
        <w:rPr>
          <w:rFonts w:ascii="Times New Roman"/>
          <w:b w:val="false"/>
          <w:i w:val="false"/>
          <w:color w:val="000000"/>
          <w:sz w:val="28"/>
        </w:rPr>
        <w:t>Приложения 1</w:t>
      </w:r>
      <w:r>
        <w:rPr>
          <w:rFonts w:ascii="Times New Roman"/>
          <w:b w:val="false"/>
          <w:i w:val="false"/>
          <w:color w:val="000000"/>
          <w:sz w:val="28"/>
        </w:rPr>
        <w:t xml:space="preserve"> к Стандарту государственной услуги и необходимых документов для оказания государственной услуги, проводит регистрацию в Единой системе электронного документооборота услугодателя, передает на рассмотрение руководителю районного отдела услугодателя;</w:t>
      </w:r>
      <w:r>
        <w:br/>
      </w:r>
      <w:r>
        <w:rPr>
          <w:rFonts w:ascii="Times New Roman"/>
          <w:b w:val="false"/>
          <w:i w:val="false"/>
          <w:color w:val="000000"/>
          <w:sz w:val="28"/>
        </w:rPr>
        <w:t>
      руководитель районного отдела услугодателя согласно резолюции отписывает заявление услугополучателя сотруднику районного отдела услугодателя;</w:t>
      </w:r>
      <w:r>
        <w:br/>
      </w:r>
      <w:r>
        <w:rPr>
          <w:rFonts w:ascii="Times New Roman"/>
          <w:b w:val="false"/>
          <w:i w:val="false"/>
          <w:color w:val="000000"/>
          <w:sz w:val="28"/>
        </w:rPr>
        <w:t>
      сотрудник районного отдела услугодателя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а также требованиям Правил и условий выдачи разрешений иностранному работнику на трудоустройство и работодателям на привлечение иностранной рабочей силы, утвержденных постановлением Правительства Республики Казахстан от 13 января 2012 года № 45 (далее - Правила);</w:t>
      </w:r>
      <w:r>
        <w:br/>
      </w:r>
      <w:r>
        <w:rPr>
          <w:rFonts w:ascii="Times New Roman"/>
          <w:b w:val="false"/>
          <w:i w:val="false"/>
          <w:color w:val="000000"/>
          <w:sz w:val="28"/>
        </w:rPr>
        <w:t>
      сотрудник районного отдела услугодателя готовит информацию о соответствии документов </w:t>
      </w:r>
      <w:r>
        <w:rPr>
          <w:rFonts w:ascii="Times New Roman"/>
          <w:b w:val="false"/>
          <w:i w:val="false"/>
          <w:color w:val="000000"/>
          <w:sz w:val="28"/>
        </w:rPr>
        <w:t>пункту 9</w:t>
      </w:r>
      <w:r>
        <w:rPr>
          <w:rFonts w:ascii="Times New Roman"/>
          <w:b w:val="false"/>
          <w:i w:val="false"/>
          <w:color w:val="000000"/>
          <w:sz w:val="28"/>
        </w:rPr>
        <w:t xml:space="preserve"> Стандарта, а также требованиям Правил, представляет руководителю районного отдела услугодателя;</w:t>
      </w:r>
      <w:r>
        <w:br/>
      </w:r>
      <w:r>
        <w:rPr>
          <w:rFonts w:ascii="Times New Roman"/>
          <w:b w:val="false"/>
          <w:i w:val="false"/>
          <w:color w:val="000000"/>
          <w:sz w:val="28"/>
        </w:rPr>
        <w:t>
      руководитель районного отдела услугодателя подписывает информацию к пакету документов;</w:t>
      </w:r>
      <w:r>
        <w:br/>
      </w:r>
      <w:r>
        <w:rPr>
          <w:rFonts w:ascii="Times New Roman"/>
          <w:b w:val="false"/>
          <w:i w:val="false"/>
          <w:color w:val="000000"/>
          <w:sz w:val="28"/>
        </w:rPr>
        <w:t>
      сотрудник районного отдела услугодателя в течение пяти рабочих дней после регистрации в канцелярии районного отдела направляет извещение услугополучателю о времени и месте рассмотрения заявления;</w:t>
      </w:r>
      <w:r>
        <w:br/>
      </w:r>
      <w:r>
        <w:rPr>
          <w:rFonts w:ascii="Times New Roman"/>
          <w:b w:val="false"/>
          <w:i w:val="false"/>
          <w:color w:val="000000"/>
          <w:sz w:val="28"/>
        </w:rPr>
        <w:t>
      сотрудник районного отдела услугодателя в течение пяти рабочих дней после регистрации в канцелярии районного отдела направляет заявление услугополучателя вместе с информацией в отдел трудовой миграции услугодателя;</w:t>
      </w:r>
      <w:r>
        <w:br/>
      </w:r>
      <w:r>
        <w:rPr>
          <w:rFonts w:ascii="Times New Roman"/>
          <w:b w:val="false"/>
          <w:i w:val="false"/>
          <w:color w:val="000000"/>
          <w:sz w:val="28"/>
        </w:rPr>
        <w:t>
      сотрудник отдела трудовой миграции услугодателя принимает от сотрудника районного отдела пакет документов в заявлением услугополучателя вместе с информацией районного отдела услугодателя;</w:t>
      </w:r>
      <w:r>
        <w:br/>
      </w:r>
      <w:r>
        <w:rPr>
          <w:rFonts w:ascii="Times New Roman"/>
          <w:b w:val="false"/>
          <w:i w:val="false"/>
          <w:color w:val="000000"/>
          <w:sz w:val="28"/>
        </w:rPr>
        <w:t>
      сотрудник отдела трудовой миграции услугодателя в течение десяти рабочих дней вносит заявление услугополучателя на рассмотрение комиссии по выдаче разрешений на привлечение иностранной рабочей силы в город Алматы;</w:t>
      </w:r>
      <w:r>
        <w:br/>
      </w:r>
      <w:r>
        <w:rPr>
          <w:rFonts w:ascii="Times New Roman"/>
          <w:b w:val="false"/>
          <w:i w:val="false"/>
          <w:color w:val="000000"/>
          <w:sz w:val="28"/>
        </w:rPr>
        <w:t>
      сотрудник отдела трудовой миграции услугодателя размещает информацию о дате, времени и месте заседания комиссии на своем официальном интернет-ресурсе не менее, чем за три рабочих дня до даты заседания;</w:t>
      </w:r>
      <w:r>
        <w:br/>
      </w:r>
      <w:r>
        <w:rPr>
          <w:rFonts w:ascii="Times New Roman"/>
          <w:b w:val="false"/>
          <w:i w:val="false"/>
          <w:color w:val="000000"/>
          <w:sz w:val="28"/>
        </w:rPr>
        <w:t>
      комиссия по выдаче разрешений на привлечение иностранной рабочей силы 1 раз в неделю рассматривает заявления услугополучателей;</w:t>
      </w:r>
      <w:r>
        <w:br/>
      </w:r>
      <w:r>
        <w:rPr>
          <w:rFonts w:ascii="Times New Roman"/>
          <w:b w:val="false"/>
          <w:i w:val="false"/>
          <w:color w:val="000000"/>
          <w:sz w:val="28"/>
        </w:rPr>
        <w:t>
      комиссия по выдаче разрешений на привлечение иностранной рабочей выносит решение рекомендательного характера о выдаче или невыдаче разрешения;</w:t>
      </w:r>
      <w:r>
        <w:br/>
      </w:r>
      <w:r>
        <w:rPr>
          <w:rFonts w:ascii="Times New Roman"/>
          <w:b w:val="false"/>
          <w:i w:val="false"/>
          <w:color w:val="000000"/>
          <w:sz w:val="28"/>
        </w:rPr>
        <w:t>
      на основании решения комиссии по выдаче разрешений на привлечение иностранной рабочей силы услугодатель принимает решение по выдаче или невыдаче разрешения на привлечение иностранной рабочей силы;</w:t>
      </w:r>
      <w:r>
        <w:br/>
      </w:r>
      <w:r>
        <w:rPr>
          <w:rFonts w:ascii="Times New Roman"/>
          <w:b w:val="false"/>
          <w:i w:val="false"/>
          <w:color w:val="000000"/>
          <w:sz w:val="28"/>
        </w:rPr>
        <w:t>
      услугодатель уведомляет услугополучателя о принятом решении по выдаче либо отказу в выдаче разрешения на привлечение иностранной рабочей силы в течение трех рабочих дней с даты его принятия;</w:t>
      </w:r>
      <w:r>
        <w:br/>
      </w:r>
      <w:r>
        <w:rPr>
          <w:rFonts w:ascii="Times New Roman"/>
          <w:b w:val="false"/>
          <w:i w:val="false"/>
          <w:color w:val="000000"/>
          <w:sz w:val="28"/>
        </w:rPr>
        <w:t>
      услугополучатель сдает в канцелярию услугодателя копии документов, гарантирующих выезд иностранной рабочей силы из Республики Казахстан, по прекращению действия разрешения (копии договора между банком и работодателем и документа, подтверждающего внесение гарантийных взносов на банковский счет работодателя) – в течение 20 (двадцати) рабочих дней после получения уведомления о выдаче разрешения;</w:t>
      </w:r>
      <w:r>
        <w:br/>
      </w:r>
      <w:r>
        <w:rPr>
          <w:rFonts w:ascii="Times New Roman"/>
          <w:b w:val="false"/>
          <w:i w:val="false"/>
          <w:color w:val="000000"/>
          <w:sz w:val="28"/>
        </w:rPr>
        <w:t>
      сотрудник отдела трудовой миграции услугодателя проверяет документы, гарантирующие выезд иностранной рабочей силы из Республики Казахстан, по прекращению действия разрешения (копии договора между банком и работодателем и документа, подтверждающего внесение гарантийных взносов на банковский счет работодателя);</w:t>
      </w:r>
      <w:r>
        <w:br/>
      </w:r>
      <w:r>
        <w:rPr>
          <w:rFonts w:ascii="Times New Roman"/>
          <w:b w:val="false"/>
          <w:i w:val="false"/>
          <w:color w:val="000000"/>
          <w:sz w:val="28"/>
        </w:rPr>
        <w:t>
      сотрудник отдела трудовой миграции услугодателя при соответствии документов требованиям Правил, в течение трех рабочих дней с даты получения копий документов, гарантирующие выезд иностранной рабочей силы из Республики Казахстан, по прекращению действия разрешения в бумажном виде под роспись выдает разрешение услугополучателю или направляет разрешение через информационную систему «Государственная база данных «Е-лицензирование».</w:t>
      </w:r>
      <w:r>
        <w:br/>
      </w:r>
      <w:r>
        <w:rPr>
          <w:rFonts w:ascii="Times New Roman"/>
          <w:b w:val="false"/>
          <w:i w:val="false"/>
          <w:color w:val="000000"/>
          <w:sz w:val="28"/>
        </w:rPr>
        <w:t>
      В случае представления в неполном объеме и (или) незаполнения по установленной форме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а также требованиям Правил, руководитель районного отдела услугодателя в течение пяти рабочих дней со дня их поступления отказывает в выдаче разрешения и сотрудник районного отдела услугодателя возвращает документы работодателю с указанием не представленных и (или) не заполненных по установленной форме документов.</w:t>
      </w:r>
      <w:r>
        <w:br/>
      </w:r>
      <w:r>
        <w:rPr>
          <w:rFonts w:ascii="Times New Roman"/>
          <w:b w:val="false"/>
          <w:i w:val="false"/>
          <w:color w:val="000000"/>
          <w:sz w:val="28"/>
        </w:rPr>
        <w:t>
      2) переоформление разрешения на привлечение иностранной рабочей силы:</w:t>
      </w:r>
      <w:r>
        <w:br/>
      </w:r>
      <w:r>
        <w:rPr>
          <w:rFonts w:ascii="Times New Roman"/>
          <w:b w:val="false"/>
          <w:i w:val="false"/>
          <w:color w:val="000000"/>
          <w:sz w:val="28"/>
        </w:rPr>
        <w:t>
      сотрудник канцелярии районного отдела услугодателя после поступления заявления согласно </w:t>
      </w:r>
      <w:r>
        <w:rPr>
          <w:rFonts w:ascii="Times New Roman"/>
          <w:b w:val="false"/>
          <w:i w:val="false"/>
          <w:color w:val="000000"/>
          <w:sz w:val="28"/>
        </w:rPr>
        <w:t>Приложения 1</w:t>
      </w:r>
      <w:r>
        <w:rPr>
          <w:rFonts w:ascii="Times New Roman"/>
          <w:b w:val="false"/>
          <w:i w:val="false"/>
          <w:color w:val="000000"/>
          <w:sz w:val="28"/>
        </w:rPr>
        <w:t xml:space="preserve"> к Стандарту государственной услуги и необходимых документов для переоформления разрешения на привлечение иностранной рабочей силы, проводит регистрацию в Единой системе электронного документооборота услугодателя, передает на рассмотрение руководителю районного отдела услугодателя;</w:t>
      </w:r>
      <w:r>
        <w:br/>
      </w:r>
      <w:r>
        <w:rPr>
          <w:rFonts w:ascii="Times New Roman"/>
          <w:b w:val="false"/>
          <w:i w:val="false"/>
          <w:color w:val="000000"/>
          <w:sz w:val="28"/>
        </w:rPr>
        <w:t>
      руководитель районного отдела услугодателя согласно резолюции отписывает заявление услугополучателя сотруднику районного отдела услугодателя;</w:t>
      </w:r>
      <w:r>
        <w:br/>
      </w:r>
      <w:r>
        <w:rPr>
          <w:rFonts w:ascii="Times New Roman"/>
          <w:b w:val="false"/>
          <w:i w:val="false"/>
          <w:color w:val="000000"/>
          <w:sz w:val="28"/>
        </w:rPr>
        <w:t>
      сотрудник районного отдела услугодателя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а также требованиям Правил;</w:t>
      </w:r>
      <w:r>
        <w:br/>
      </w:r>
      <w:r>
        <w:rPr>
          <w:rFonts w:ascii="Times New Roman"/>
          <w:b w:val="false"/>
          <w:i w:val="false"/>
          <w:color w:val="000000"/>
          <w:sz w:val="28"/>
        </w:rPr>
        <w:t>
      сотрудник районного отдела услугодателя готовит информацию о соответствии документов </w:t>
      </w:r>
      <w:r>
        <w:rPr>
          <w:rFonts w:ascii="Times New Roman"/>
          <w:b w:val="false"/>
          <w:i w:val="false"/>
          <w:color w:val="000000"/>
          <w:sz w:val="28"/>
        </w:rPr>
        <w:t>пункту 9</w:t>
      </w:r>
      <w:r>
        <w:rPr>
          <w:rFonts w:ascii="Times New Roman"/>
          <w:b w:val="false"/>
          <w:i w:val="false"/>
          <w:color w:val="000000"/>
          <w:sz w:val="28"/>
        </w:rPr>
        <w:t xml:space="preserve"> Стандарта, а также требованиям Правил, представляет руководителю районного отдела услугодателя;</w:t>
      </w:r>
      <w:r>
        <w:br/>
      </w:r>
      <w:r>
        <w:rPr>
          <w:rFonts w:ascii="Times New Roman"/>
          <w:b w:val="false"/>
          <w:i w:val="false"/>
          <w:color w:val="000000"/>
          <w:sz w:val="28"/>
        </w:rPr>
        <w:t>
      руководитель районного отдела услугодателя подписывает информацию к пакету документов;</w:t>
      </w:r>
      <w:r>
        <w:br/>
      </w:r>
      <w:r>
        <w:rPr>
          <w:rFonts w:ascii="Times New Roman"/>
          <w:b w:val="false"/>
          <w:i w:val="false"/>
          <w:color w:val="000000"/>
          <w:sz w:val="28"/>
        </w:rPr>
        <w:t>
      сотрудник районного отдела услугодателя направляет услугополучателю извещение в течение трех рабочих дней со дня поступления заявления;</w:t>
      </w:r>
      <w:r>
        <w:br/>
      </w:r>
      <w:r>
        <w:rPr>
          <w:rFonts w:ascii="Times New Roman"/>
          <w:b w:val="false"/>
          <w:i w:val="false"/>
          <w:color w:val="000000"/>
          <w:sz w:val="28"/>
        </w:rPr>
        <w:t>
      сотрудник районного отдела услугодателя в течение трех рабочих дней после регистрации в канцелярии районного отдела услугодателя направляет заявление услугополучателя вместе с информацией в отдел трудовой миграции услугодателя;</w:t>
      </w:r>
      <w:r>
        <w:br/>
      </w:r>
      <w:r>
        <w:rPr>
          <w:rFonts w:ascii="Times New Roman"/>
          <w:b w:val="false"/>
          <w:i w:val="false"/>
          <w:color w:val="000000"/>
          <w:sz w:val="28"/>
        </w:rPr>
        <w:t>
      сотрудник отдела трудовой миграции услугодателя принимает от сотрудника районного отдела услугодателя пакет документов в заявлением услугополучателя вместе с информацией районного отдела услугодателя;</w:t>
      </w:r>
      <w:r>
        <w:br/>
      </w:r>
      <w:r>
        <w:rPr>
          <w:rFonts w:ascii="Times New Roman"/>
          <w:b w:val="false"/>
          <w:i w:val="false"/>
          <w:color w:val="000000"/>
          <w:sz w:val="28"/>
        </w:rPr>
        <w:t>
      в течение двух рабочих дней сотрудник отдела трудовой миграции услугодателя вносит на рассмотрение руководителя услугодателя заявление и документы на продление срока разрешения;</w:t>
      </w:r>
      <w:r>
        <w:br/>
      </w:r>
      <w:r>
        <w:rPr>
          <w:rFonts w:ascii="Times New Roman"/>
          <w:b w:val="false"/>
          <w:i w:val="false"/>
          <w:color w:val="000000"/>
          <w:sz w:val="28"/>
        </w:rPr>
        <w:t>
      руководитель услугодателя принимает решение о переоформлении или об отказе в переоформлении разрешения на привлечение иностранной рабочей силы;</w:t>
      </w:r>
      <w:r>
        <w:br/>
      </w:r>
      <w:r>
        <w:rPr>
          <w:rFonts w:ascii="Times New Roman"/>
          <w:b w:val="false"/>
          <w:i w:val="false"/>
          <w:color w:val="000000"/>
          <w:sz w:val="28"/>
        </w:rPr>
        <w:t>
      сотрудник отдела трудовой миграции услугодателя направляет либо уведомление о переоформлении или об отказе в переоформлении разрешения на привлечение иностранной рабочей силы в бумажном виде в течение трех рабочих дней с даты принятия решения;</w:t>
      </w:r>
      <w:r>
        <w:br/>
      </w:r>
      <w:r>
        <w:rPr>
          <w:rFonts w:ascii="Times New Roman"/>
          <w:b w:val="false"/>
          <w:i w:val="false"/>
          <w:color w:val="000000"/>
          <w:sz w:val="28"/>
        </w:rPr>
        <w:t>
      услугополучатель сдает в канцелярию услугодателя копии документов, гарантирующих выезд иностранной рабочей силы из Республики Казахстан, по прекращению действия разрешения (копии договора между банком и работодателем и документа, подтверждающего внесение гарантийных взносов на банковский счет работодателя) – в течение 20 (двадцати) рабочих дней после получения уведомления о выдаче разрешения;</w:t>
      </w:r>
      <w:r>
        <w:br/>
      </w:r>
      <w:r>
        <w:rPr>
          <w:rFonts w:ascii="Times New Roman"/>
          <w:b w:val="false"/>
          <w:i w:val="false"/>
          <w:color w:val="000000"/>
          <w:sz w:val="28"/>
        </w:rPr>
        <w:t>
      сотрудник отдела трудовой миграции услугодателя проверяет документы, гарантирующие выезд иностранной рабочей силы из Республики Казахстан, по прекращению действия разрешения (копии договора между банком и работодателем и документа, подтверждающего внесение гарантийных взносов на банковский счет работодателя);</w:t>
      </w:r>
      <w:r>
        <w:br/>
      </w:r>
      <w:r>
        <w:rPr>
          <w:rFonts w:ascii="Times New Roman"/>
          <w:b w:val="false"/>
          <w:i w:val="false"/>
          <w:color w:val="000000"/>
          <w:sz w:val="28"/>
        </w:rPr>
        <w:t>
      сотрудник отдела трудовой миграции услугодателя при соответствии документов требованиям Правил, в течение трех рабочих дней с даты получения копий документов, гарантирующие выезд иностранной рабочей силы из Республики Казахстан, по прекращению действия разрешения в бумажном виде под роспись выдает разрешение услугополучателю или направляет разрешение через информационную систему «Государственная база данных «Е-лицензирование».</w:t>
      </w:r>
      <w:r>
        <w:br/>
      </w:r>
      <w:r>
        <w:rPr>
          <w:rFonts w:ascii="Times New Roman"/>
          <w:b w:val="false"/>
          <w:i w:val="false"/>
          <w:color w:val="000000"/>
          <w:sz w:val="28"/>
        </w:rPr>
        <w:t>
      В случае представления в неполном объеме и (или) незаполнения по установленной форме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а также требованиям Правил, руководитель районного отдела услугодателя в течение пяти рабочих дней со дня их поступления отказывает в переоформлении разрешения на привлечение иностранной рабочей силы и сотрудник районного отдела услугодателя возвращает документы работодателю с указанием не представленных и (или) не заполненных по установленной форме документов.</w:t>
      </w:r>
      <w:r>
        <w:br/>
      </w:r>
      <w:r>
        <w:rPr>
          <w:rFonts w:ascii="Times New Roman"/>
          <w:b w:val="false"/>
          <w:i w:val="false"/>
          <w:color w:val="000000"/>
          <w:sz w:val="28"/>
        </w:rPr>
        <w:t>
      3) продление разрешения:</w:t>
      </w:r>
      <w:r>
        <w:br/>
      </w:r>
      <w:r>
        <w:rPr>
          <w:rFonts w:ascii="Times New Roman"/>
          <w:b w:val="false"/>
          <w:i w:val="false"/>
          <w:color w:val="000000"/>
          <w:sz w:val="28"/>
        </w:rPr>
        <w:t>
      сотрудник канцелярии районного отдела услугодателя после поступления заявления согласно </w:t>
      </w:r>
      <w:r>
        <w:rPr>
          <w:rFonts w:ascii="Times New Roman"/>
          <w:b w:val="false"/>
          <w:i w:val="false"/>
          <w:color w:val="000000"/>
          <w:sz w:val="28"/>
        </w:rPr>
        <w:t>Приложения 1</w:t>
      </w:r>
      <w:r>
        <w:rPr>
          <w:rFonts w:ascii="Times New Roman"/>
          <w:b w:val="false"/>
          <w:i w:val="false"/>
          <w:color w:val="000000"/>
          <w:sz w:val="28"/>
        </w:rPr>
        <w:t xml:space="preserve"> к Стандарту государственной услуги и необходимых документов для продления срока разрешения не позднее, чем за двадцать рабочих дней до окончания срока действия разрешения, проводит регистрацию в Единой системе электронного документооборота услугодателя, передает на рассмотрение руководителю районного отдела услугодателя;</w:t>
      </w:r>
      <w:r>
        <w:br/>
      </w:r>
      <w:r>
        <w:rPr>
          <w:rFonts w:ascii="Times New Roman"/>
          <w:b w:val="false"/>
          <w:i w:val="false"/>
          <w:color w:val="000000"/>
          <w:sz w:val="28"/>
        </w:rPr>
        <w:t>
      руководитель районного отдела услугодателя согласно резолюции отписывает заявление услугополучателя сотруднику районного отдела услугодателя;</w:t>
      </w:r>
      <w:r>
        <w:br/>
      </w:r>
      <w:r>
        <w:rPr>
          <w:rFonts w:ascii="Times New Roman"/>
          <w:b w:val="false"/>
          <w:i w:val="false"/>
          <w:color w:val="000000"/>
          <w:sz w:val="28"/>
        </w:rPr>
        <w:t>
      сотрудник районного отдела услугодателя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а также требованиям Правил;</w:t>
      </w:r>
      <w:r>
        <w:br/>
      </w:r>
      <w:r>
        <w:rPr>
          <w:rFonts w:ascii="Times New Roman"/>
          <w:b w:val="false"/>
          <w:i w:val="false"/>
          <w:color w:val="000000"/>
          <w:sz w:val="28"/>
        </w:rPr>
        <w:t>
      сотрудник районного отдела услугодателя готовит информацию о соответствии документов </w:t>
      </w:r>
      <w:r>
        <w:rPr>
          <w:rFonts w:ascii="Times New Roman"/>
          <w:b w:val="false"/>
          <w:i w:val="false"/>
          <w:color w:val="000000"/>
          <w:sz w:val="28"/>
        </w:rPr>
        <w:t>пункту 9</w:t>
      </w:r>
      <w:r>
        <w:rPr>
          <w:rFonts w:ascii="Times New Roman"/>
          <w:b w:val="false"/>
          <w:i w:val="false"/>
          <w:color w:val="000000"/>
          <w:sz w:val="28"/>
        </w:rPr>
        <w:t xml:space="preserve"> Стандарта, а также требованиям Правил, представляет руководителю районного отдела услугодателя;</w:t>
      </w:r>
      <w:r>
        <w:br/>
      </w:r>
      <w:r>
        <w:rPr>
          <w:rFonts w:ascii="Times New Roman"/>
          <w:b w:val="false"/>
          <w:i w:val="false"/>
          <w:color w:val="000000"/>
          <w:sz w:val="28"/>
        </w:rPr>
        <w:t>
      руководитель районного отдела услугодателя подписывает информацию к пакету документов;</w:t>
      </w:r>
      <w:r>
        <w:br/>
      </w:r>
      <w:r>
        <w:rPr>
          <w:rFonts w:ascii="Times New Roman"/>
          <w:b w:val="false"/>
          <w:i w:val="false"/>
          <w:color w:val="000000"/>
          <w:sz w:val="28"/>
        </w:rPr>
        <w:t>
      сотрудник районного отдела услугодателя направляет услугополучателю извещение в течение трех рабочих дней со дня поступления заявления;</w:t>
      </w:r>
      <w:r>
        <w:br/>
      </w:r>
      <w:r>
        <w:rPr>
          <w:rFonts w:ascii="Times New Roman"/>
          <w:b w:val="false"/>
          <w:i w:val="false"/>
          <w:color w:val="000000"/>
          <w:sz w:val="28"/>
        </w:rPr>
        <w:t>
      сотрудник районного отдела услугодателя в течение трех рабочих дней после регистрации в канцелярии районного отдела услугодателя направляет заявление услугополучателя вместе с информацией в отдел трудовой миграции услугодателя;</w:t>
      </w:r>
      <w:r>
        <w:br/>
      </w:r>
      <w:r>
        <w:rPr>
          <w:rFonts w:ascii="Times New Roman"/>
          <w:b w:val="false"/>
          <w:i w:val="false"/>
          <w:color w:val="000000"/>
          <w:sz w:val="28"/>
        </w:rPr>
        <w:t>
      сотрудник отдела трудовой миграции услугодателя принимает от сотрудника районного отдела услугодателя пакет документов в заявлением услугополучателя вместе с информацией районного отдела услугодателя;</w:t>
      </w:r>
      <w:r>
        <w:br/>
      </w:r>
      <w:r>
        <w:rPr>
          <w:rFonts w:ascii="Times New Roman"/>
          <w:b w:val="false"/>
          <w:i w:val="false"/>
          <w:color w:val="000000"/>
          <w:sz w:val="28"/>
        </w:rPr>
        <w:t>
      в течение двух рабочих дней сотрудник отдела трудовой миграции услугодателя вносит на рассмотрение руководителя услугодателя заявление и документы на продление срока разрешения;</w:t>
      </w:r>
      <w:r>
        <w:br/>
      </w:r>
      <w:r>
        <w:rPr>
          <w:rFonts w:ascii="Times New Roman"/>
          <w:b w:val="false"/>
          <w:i w:val="false"/>
          <w:color w:val="000000"/>
          <w:sz w:val="28"/>
        </w:rPr>
        <w:t>
      руководитель услугодателя принимает решение о продлении или об отказе в продлении срока разрешения;</w:t>
      </w:r>
      <w:r>
        <w:br/>
      </w:r>
      <w:r>
        <w:rPr>
          <w:rFonts w:ascii="Times New Roman"/>
          <w:b w:val="false"/>
          <w:i w:val="false"/>
          <w:color w:val="000000"/>
          <w:sz w:val="28"/>
        </w:rPr>
        <w:t>
      сотрудник отдела трудовой миграции услугодателя направляет уведомление о принятом решении по продлению или в отказе продления срока разрешения в бумажном виде в течение трех рабочих дней с даты принятия решения;</w:t>
      </w:r>
      <w:r>
        <w:br/>
      </w:r>
      <w:r>
        <w:rPr>
          <w:rFonts w:ascii="Times New Roman"/>
          <w:b w:val="false"/>
          <w:i w:val="false"/>
          <w:color w:val="000000"/>
          <w:sz w:val="28"/>
        </w:rPr>
        <w:t>
      В случае обращения работодателя за получением разрешения сотрудник отдела трудовой миграции услугодателя, в течение трех рабочих дней в бумажном виде под роспись выдает разрешение работодателю или направляет разрешение через информационную систему «Государственная база данных «Е-лицензирование».</w:t>
      </w:r>
      <w:r>
        <w:br/>
      </w:r>
      <w:r>
        <w:rPr>
          <w:rFonts w:ascii="Times New Roman"/>
          <w:b w:val="false"/>
          <w:i w:val="false"/>
          <w:color w:val="000000"/>
          <w:sz w:val="28"/>
        </w:rPr>
        <w:t>
      В случае представления в неполном объеме и (или) незаполнения по установленной форме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а также требованиям Правил, руководитель районного отдела услугодателя в течение пяти рабочих дней со дня их поступления отказывает в продлении срока разрешения и сотрудник районного отдела услугодателя возвращает документы работодателю с указанием не представленных и (или) не заполненных по установленной форме документов. </w:t>
      </w:r>
      <w:r>
        <w:br/>
      </w:r>
      <w:r>
        <w:rPr>
          <w:rFonts w:ascii="Times New Roman"/>
          <w:b w:val="false"/>
          <w:i w:val="false"/>
          <w:color w:val="000000"/>
          <w:sz w:val="28"/>
        </w:rPr>
        <w:t>
      4) выдача или продление разрешения на трудоустройство:</w:t>
      </w:r>
      <w:r>
        <w:br/>
      </w:r>
      <w:r>
        <w:rPr>
          <w:rFonts w:ascii="Times New Roman"/>
          <w:b w:val="false"/>
          <w:i w:val="false"/>
          <w:color w:val="000000"/>
          <w:sz w:val="28"/>
        </w:rPr>
        <w:t>
      сотрудник канцелярии районного отдела услугодателя после поступления заявления согласно </w:t>
      </w:r>
      <w:r>
        <w:rPr>
          <w:rFonts w:ascii="Times New Roman"/>
          <w:b w:val="false"/>
          <w:i w:val="false"/>
          <w:color w:val="000000"/>
          <w:sz w:val="28"/>
        </w:rPr>
        <w:t>Приложения 5</w:t>
      </w:r>
      <w:r>
        <w:rPr>
          <w:rFonts w:ascii="Times New Roman"/>
          <w:b w:val="false"/>
          <w:i w:val="false"/>
          <w:color w:val="000000"/>
          <w:sz w:val="28"/>
        </w:rPr>
        <w:t xml:space="preserve"> к Стандарту государственной услуги и необходимых документов для получения или продления разрешения на трудоустройство, проводит регистрацию в Единой системе электронного документооборота услугодателя, передает на рассмотрение руководителю районного отдела услугодателя;</w:t>
      </w:r>
      <w:r>
        <w:br/>
      </w:r>
      <w:r>
        <w:rPr>
          <w:rFonts w:ascii="Times New Roman"/>
          <w:b w:val="false"/>
          <w:i w:val="false"/>
          <w:color w:val="000000"/>
          <w:sz w:val="28"/>
        </w:rPr>
        <w:t>
      руководитель районного отдела услугодателя согласно резолюции отписывает заявление услугополучателя сотруднику районного отдела услугодателя;</w:t>
      </w:r>
      <w:r>
        <w:br/>
      </w:r>
      <w:r>
        <w:rPr>
          <w:rFonts w:ascii="Times New Roman"/>
          <w:b w:val="false"/>
          <w:i w:val="false"/>
          <w:color w:val="000000"/>
          <w:sz w:val="28"/>
        </w:rPr>
        <w:t>
      сотрудник районного отдела услугодателя проверяет представленные документы на соответствие </w:t>
      </w:r>
      <w:r>
        <w:rPr>
          <w:rFonts w:ascii="Times New Roman"/>
          <w:b w:val="false"/>
          <w:i w:val="false"/>
          <w:color w:val="000000"/>
          <w:sz w:val="28"/>
        </w:rPr>
        <w:t>пункту 9</w:t>
      </w:r>
      <w:r>
        <w:rPr>
          <w:rFonts w:ascii="Times New Roman"/>
          <w:b w:val="false"/>
          <w:i w:val="false"/>
          <w:color w:val="000000"/>
          <w:sz w:val="28"/>
        </w:rPr>
        <w:t xml:space="preserve"> Стандарта, а также требованиям Правил;</w:t>
      </w:r>
      <w:r>
        <w:br/>
      </w:r>
      <w:r>
        <w:rPr>
          <w:rFonts w:ascii="Times New Roman"/>
          <w:b w:val="false"/>
          <w:i w:val="false"/>
          <w:color w:val="000000"/>
          <w:sz w:val="28"/>
        </w:rPr>
        <w:t>
      сотрудник районного отдела услугодателя готовит информацию о соответствии документов </w:t>
      </w:r>
      <w:r>
        <w:rPr>
          <w:rFonts w:ascii="Times New Roman"/>
          <w:b w:val="false"/>
          <w:i w:val="false"/>
          <w:color w:val="000000"/>
          <w:sz w:val="28"/>
        </w:rPr>
        <w:t>пункту 9</w:t>
      </w:r>
      <w:r>
        <w:rPr>
          <w:rFonts w:ascii="Times New Roman"/>
          <w:b w:val="false"/>
          <w:i w:val="false"/>
          <w:color w:val="000000"/>
          <w:sz w:val="28"/>
        </w:rPr>
        <w:t xml:space="preserve"> Стандарта, а также требованиям Правил, представляет руководителю районного отдела услугодателя;</w:t>
      </w:r>
      <w:r>
        <w:br/>
      </w:r>
      <w:r>
        <w:rPr>
          <w:rFonts w:ascii="Times New Roman"/>
          <w:b w:val="false"/>
          <w:i w:val="false"/>
          <w:color w:val="000000"/>
          <w:sz w:val="28"/>
        </w:rPr>
        <w:t>
      руководитель районного отдела услугодателя подписывает информацию к пакету документов;</w:t>
      </w:r>
      <w:r>
        <w:br/>
      </w:r>
      <w:r>
        <w:rPr>
          <w:rFonts w:ascii="Times New Roman"/>
          <w:b w:val="false"/>
          <w:i w:val="false"/>
          <w:color w:val="000000"/>
          <w:sz w:val="28"/>
        </w:rPr>
        <w:t>
      сотрудник районного отдела услугодателя в течение трех рабочих дней после регистрации в канцелярии районного отдела услугодателя направляет услугополучателю извещение;</w:t>
      </w:r>
      <w:r>
        <w:br/>
      </w:r>
      <w:r>
        <w:rPr>
          <w:rFonts w:ascii="Times New Roman"/>
          <w:b w:val="false"/>
          <w:i w:val="false"/>
          <w:color w:val="000000"/>
          <w:sz w:val="28"/>
        </w:rPr>
        <w:t>
      сотрудник районного отдела услугодателя в течение трех рабочих дней после регистрации в канцелярии районного отдела услугодателя направляет заявление услугополучателя вместе с информацией в отдел трудовой миграции услугодателя;</w:t>
      </w:r>
      <w:r>
        <w:br/>
      </w:r>
      <w:r>
        <w:rPr>
          <w:rFonts w:ascii="Times New Roman"/>
          <w:b w:val="false"/>
          <w:i w:val="false"/>
          <w:color w:val="000000"/>
          <w:sz w:val="28"/>
        </w:rPr>
        <w:t>
      сотрудник отдела трудовой миграции услугодателя принимает от сотрудника районного отдела услугодателя пакет документов с заявлением услугополучателя вместе с информацией районного отдела услугодателя;</w:t>
      </w:r>
      <w:r>
        <w:br/>
      </w:r>
      <w:r>
        <w:rPr>
          <w:rFonts w:ascii="Times New Roman"/>
          <w:b w:val="false"/>
          <w:i w:val="false"/>
          <w:color w:val="000000"/>
          <w:sz w:val="28"/>
        </w:rPr>
        <w:t>
      в течение двух рабочих дней сотрудник отдела трудовой миграции услугодателя вносит на рассмотрение руководителя услугодателя заявление и документы на продление срока разрешения;</w:t>
      </w:r>
      <w:r>
        <w:br/>
      </w:r>
      <w:r>
        <w:rPr>
          <w:rFonts w:ascii="Times New Roman"/>
          <w:b w:val="false"/>
          <w:i w:val="false"/>
          <w:color w:val="000000"/>
          <w:sz w:val="28"/>
        </w:rPr>
        <w:t>
      руководитель услугодателя принимает решение о выдаче или продлении разрешения на трудоустройство;</w:t>
      </w:r>
      <w:r>
        <w:br/>
      </w:r>
      <w:r>
        <w:rPr>
          <w:rFonts w:ascii="Times New Roman"/>
          <w:b w:val="false"/>
          <w:i w:val="false"/>
          <w:color w:val="000000"/>
          <w:sz w:val="28"/>
        </w:rPr>
        <w:t>
      сотрудник отдела трудовой миграции услугодателя письменно уведомляет услугополучателя о принятом решении в течение трех рабочих дней с даты его принятия;</w:t>
      </w:r>
      <w:r>
        <w:br/>
      </w:r>
      <w:r>
        <w:rPr>
          <w:rFonts w:ascii="Times New Roman"/>
          <w:b w:val="false"/>
          <w:i w:val="false"/>
          <w:color w:val="000000"/>
          <w:sz w:val="28"/>
        </w:rPr>
        <w:t>
      услугополучатель после получения уведомления представляет услугодателю в течение двадцати рабочих дней документы, гарантирующие его выезд из Республики Казахстан по истечении срока действия разрешения (копии договора между банком и работником и документа, подтверждающего внесение гарантийных взносов на банковский счет иностранного работника);</w:t>
      </w:r>
      <w:r>
        <w:br/>
      </w:r>
      <w:r>
        <w:rPr>
          <w:rFonts w:ascii="Times New Roman"/>
          <w:b w:val="false"/>
          <w:i w:val="false"/>
          <w:color w:val="000000"/>
          <w:sz w:val="28"/>
        </w:rPr>
        <w:t>
      сотрудник отдела трудовой миграции услугодателя при соответствии документов требованиям Правил, в течение трех рабочих дней с даты получения копий документов, гарантирующие выезд иностранной рабочей силы из Республики Казахстан, по прекращению действия разрешения в бумажном виде под роспись выдает разрешение услугополучателю или направляет разрешение через информационную систему «Государственная база данных «Е-лицензирование».</w:t>
      </w:r>
      <w:r>
        <w:br/>
      </w:r>
      <w:r>
        <w:rPr>
          <w:rFonts w:ascii="Times New Roman"/>
          <w:b w:val="false"/>
          <w:i w:val="false"/>
          <w:color w:val="000000"/>
          <w:sz w:val="28"/>
        </w:rPr>
        <w:t>
      В случае представления в неполном объеме и (или) незаполнения по установленной форме документов, предусмотренных </w:t>
      </w:r>
      <w:r>
        <w:rPr>
          <w:rFonts w:ascii="Times New Roman"/>
          <w:b w:val="false"/>
          <w:i w:val="false"/>
          <w:color w:val="000000"/>
          <w:sz w:val="28"/>
        </w:rPr>
        <w:t>пунктом 9</w:t>
      </w:r>
      <w:r>
        <w:rPr>
          <w:rFonts w:ascii="Times New Roman"/>
          <w:b w:val="false"/>
          <w:i w:val="false"/>
          <w:color w:val="000000"/>
          <w:sz w:val="28"/>
        </w:rPr>
        <w:t xml:space="preserve"> Стандарта а также требованиям Правил, руководитель районного отдела услугодателя в течение пяти рабочих дней со дня их поступления отказывает в выдаче или продлении срока разрешения на трудоустройство и сотрудник районного отдела услугодателя возвращает документы работодателю с указанием не представленных и (или) не заполненных по установленной форме документов.</w:t>
      </w:r>
      <w:r>
        <w:br/>
      </w:r>
      <w:r>
        <w:rPr>
          <w:rFonts w:ascii="Times New Roman"/>
          <w:b w:val="false"/>
          <w:i w:val="false"/>
          <w:color w:val="000000"/>
          <w:sz w:val="28"/>
        </w:rPr>
        <w:t>
      5) переоформление разрешения на трудоустройство:</w:t>
      </w:r>
      <w:r>
        <w:br/>
      </w:r>
      <w:r>
        <w:rPr>
          <w:rFonts w:ascii="Times New Roman"/>
          <w:b w:val="false"/>
          <w:i w:val="false"/>
          <w:color w:val="000000"/>
          <w:sz w:val="28"/>
        </w:rPr>
        <w:t>
      сотрудник канцелярии услугодателя после поступления заявления согласно </w:t>
      </w:r>
      <w:r>
        <w:rPr>
          <w:rFonts w:ascii="Times New Roman"/>
          <w:b w:val="false"/>
          <w:i w:val="false"/>
          <w:color w:val="000000"/>
          <w:sz w:val="28"/>
        </w:rPr>
        <w:t>Приложения 5</w:t>
      </w:r>
      <w:r>
        <w:rPr>
          <w:rFonts w:ascii="Times New Roman"/>
          <w:b w:val="false"/>
          <w:i w:val="false"/>
          <w:color w:val="000000"/>
          <w:sz w:val="28"/>
        </w:rPr>
        <w:t xml:space="preserve"> к Стандарту государственной услуги и необходимых документов для переоформления разрешения на трудоустройство, проводит регистрацию в Единой системе электронного документооборота услугодателя, передает на рассмотрение руководителю услугодателя;</w:t>
      </w:r>
      <w:r>
        <w:br/>
      </w:r>
      <w:r>
        <w:rPr>
          <w:rFonts w:ascii="Times New Roman"/>
          <w:b w:val="false"/>
          <w:i w:val="false"/>
          <w:color w:val="000000"/>
          <w:sz w:val="28"/>
        </w:rPr>
        <w:t>
      руководитель услугодателя согласно резолюции отписывает заявление услугополучателя руководителю отдела трудовой миграции услугодателя;</w:t>
      </w:r>
      <w:r>
        <w:br/>
      </w:r>
      <w:r>
        <w:rPr>
          <w:rFonts w:ascii="Times New Roman"/>
          <w:b w:val="false"/>
          <w:i w:val="false"/>
          <w:color w:val="000000"/>
          <w:sz w:val="28"/>
        </w:rPr>
        <w:t>
      руководителю отдела трудовой миграции услугодателя согласно резолюции отписывает заявление услугополучателя сотруднику отдела трудовой миграции;</w:t>
      </w:r>
      <w:r>
        <w:br/>
      </w:r>
      <w:r>
        <w:rPr>
          <w:rFonts w:ascii="Times New Roman"/>
          <w:b w:val="false"/>
          <w:i w:val="false"/>
          <w:color w:val="000000"/>
          <w:sz w:val="28"/>
        </w:rPr>
        <w:t>
      сотрудник отдела трудовой миграции услугодателя проверяет представленные документы на соответствие требованиям Правил;</w:t>
      </w:r>
      <w:r>
        <w:br/>
      </w:r>
      <w:r>
        <w:rPr>
          <w:rFonts w:ascii="Times New Roman"/>
          <w:b w:val="false"/>
          <w:i w:val="false"/>
          <w:color w:val="000000"/>
          <w:sz w:val="28"/>
        </w:rPr>
        <w:t>
      сотрудник отдела трудовой миграции услугодателя вносит на рассмотрение руководителя услугодателя заявление и документы на переоформление разрешения на трудоустройство;</w:t>
      </w:r>
      <w:r>
        <w:br/>
      </w:r>
      <w:r>
        <w:rPr>
          <w:rFonts w:ascii="Times New Roman"/>
          <w:b w:val="false"/>
          <w:i w:val="false"/>
          <w:color w:val="000000"/>
          <w:sz w:val="28"/>
        </w:rPr>
        <w:t>
      руководитель услугодателя в течение трех рабочих дней принимает решение о переоформлении разрешения на трудоустройство;</w:t>
      </w:r>
      <w:r>
        <w:br/>
      </w:r>
      <w:r>
        <w:rPr>
          <w:rFonts w:ascii="Times New Roman"/>
          <w:b w:val="false"/>
          <w:i w:val="false"/>
          <w:color w:val="000000"/>
          <w:sz w:val="28"/>
        </w:rPr>
        <w:t>
      сотрудник отдела трудовой миграции услугодателя письменно уведомляет услугополучателя о принятом решении;</w:t>
      </w:r>
      <w:r>
        <w:br/>
      </w:r>
      <w:r>
        <w:rPr>
          <w:rFonts w:ascii="Times New Roman"/>
          <w:b w:val="false"/>
          <w:i w:val="false"/>
          <w:color w:val="000000"/>
          <w:sz w:val="28"/>
        </w:rPr>
        <w:t>
      услугополучатель после получения уведомления представляет услугодателю в течение двадцати рабочих дней документы, гарантирующие его выезд из Республики Казахстан по истечении срока действия разрешения (копии договора между банком и работником и документа, подтверждающего внесение гарантийных взносов на банковский счет иностранного работника);</w:t>
      </w:r>
      <w:r>
        <w:br/>
      </w:r>
      <w:r>
        <w:rPr>
          <w:rFonts w:ascii="Times New Roman"/>
          <w:b w:val="false"/>
          <w:i w:val="false"/>
          <w:color w:val="000000"/>
          <w:sz w:val="28"/>
        </w:rPr>
        <w:t>
      сотрудник отдела трудовой миграции услугодателя при соответствии документов требованиям Правил, в течение трех рабочих дней с даты получения копий документов, гарантирующие выезд иностранной рабочей силы из Республики Казахстан, по прекращению действия разрешения в бумажном виде под роспись выдает разрешение услугополучателю или направляет разрешение через информационную систему «Государственная база данных «Е-лицензирование».</w:t>
      </w:r>
      <w:r>
        <w:br/>
      </w:r>
      <w:r>
        <w:rPr>
          <w:rFonts w:ascii="Times New Roman"/>
          <w:b w:val="false"/>
          <w:i w:val="false"/>
          <w:color w:val="000000"/>
          <w:sz w:val="28"/>
        </w:rPr>
        <w:t>
      В случае представления в неполном объеме и (или) незаполнения по установленной форме документов, предусмотренных требованиями Правил, услугодатель в течение трех рабочих дней со дня их поступления отказывает в переоформлении разрешения на трудоустройство с указанием не представленных и (или) не заполненных по установленной форме документов.</w:t>
      </w:r>
    </w:p>
    <w:bookmarkStart w:name="z129" w:id="138"/>
    <w:p>
      <w:pPr>
        <w:spacing w:after="0"/>
        <w:ind w:left="0"/>
        <w:jc w:val="left"/>
      </w:pPr>
      <w:r>
        <w:rPr>
          <w:rFonts w:ascii="Times New Roman"/>
          <w:b/>
          <w:i w:val="false"/>
          <w:color w:val="000000"/>
        </w:rPr>
        <w:t xml:space="preserve"> 
4. Описание порядка использования информационных систем в процессе оказания государственной услуги</w:t>
      </w:r>
    </w:p>
    <w:bookmarkEnd w:id="138"/>
    <w:bookmarkStart w:name="z156" w:id="139"/>
    <w:p>
      <w:pPr>
        <w:spacing w:after="0"/>
        <w:ind w:left="0"/>
        <w:jc w:val="both"/>
      </w:pPr>
      <w:r>
        <w:rPr>
          <w:rFonts w:ascii="Times New Roman"/>
          <w:b w:val="false"/>
          <w:i w:val="false"/>
          <w:color w:val="000000"/>
          <w:sz w:val="28"/>
        </w:rPr>
        <w:t>      8. Описание порядка обращения и последовательности процедур (действий) услугодателя и услугополучателя при оказании государственной услуги через портал в виде диаграммы функционального взаимодействия информационных систем, задействованных в оказании государственной услуги, в графической форме приведены в приложении к настоящему Регламенту.</w:t>
      </w:r>
      <w:r>
        <w:br/>
      </w:r>
      <w:r>
        <w:rPr>
          <w:rFonts w:ascii="Times New Roman"/>
          <w:b w:val="false"/>
          <w:i w:val="false"/>
          <w:color w:val="000000"/>
          <w:sz w:val="28"/>
        </w:rPr>
        <w:t>
      Услугополучатель подает запрос через портал, данный запрос отправляется на рассмотрение услугодателю.</w:t>
      </w:r>
      <w:r>
        <w:br/>
      </w:r>
      <w:r>
        <w:rPr>
          <w:rFonts w:ascii="Times New Roman"/>
          <w:b w:val="false"/>
          <w:i w:val="false"/>
          <w:color w:val="000000"/>
          <w:sz w:val="28"/>
        </w:rPr>
        <w:t>
      Примечание: услугополучатель должен быть зарегистрирован и авторизован на портале.</w:t>
      </w:r>
      <w:r>
        <w:br/>
      </w:r>
      <w:r>
        <w:rPr>
          <w:rFonts w:ascii="Times New Roman"/>
          <w:b w:val="false"/>
          <w:i w:val="false"/>
          <w:color w:val="000000"/>
          <w:sz w:val="28"/>
        </w:rPr>
        <w:t>
      Услугополучатель для заявки на получение государственной услуги на портале выбирает «Выдача, переоформление, продление разрешения на привлечение иностранной рабочей силы».</w:t>
      </w:r>
      <w:r>
        <w:br/>
      </w:r>
      <w:r>
        <w:rPr>
          <w:rFonts w:ascii="Times New Roman"/>
          <w:b w:val="false"/>
          <w:i w:val="false"/>
          <w:color w:val="000000"/>
          <w:sz w:val="28"/>
        </w:rPr>
        <w:t>
      Портал формирует первый шаг подачи заявки, автоматически заполняя данные о услугополучателе.</w:t>
      </w:r>
      <w:r>
        <w:br/>
      </w:r>
      <w:r>
        <w:rPr>
          <w:rFonts w:ascii="Times New Roman"/>
          <w:b w:val="false"/>
          <w:i w:val="false"/>
          <w:color w:val="000000"/>
          <w:sz w:val="28"/>
        </w:rPr>
        <w:t>
      Услугополучатель выбирает услугу, подразделение услугодателя.</w:t>
      </w:r>
      <w:r>
        <w:br/>
      </w:r>
      <w:r>
        <w:rPr>
          <w:rFonts w:ascii="Times New Roman"/>
          <w:b w:val="false"/>
          <w:i w:val="false"/>
          <w:color w:val="000000"/>
          <w:sz w:val="28"/>
        </w:rPr>
        <w:t>
      Услугополучатель заполняет данные в сплывающих окнах:</w:t>
      </w:r>
      <w:r>
        <w:br/>
      </w:r>
      <w:r>
        <w:rPr>
          <w:rFonts w:ascii="Times New Roman"/>
          <w:b w:val="false"/>
          <w:i w:val="false"/>
          <w:color w:val="000000"/>
          <w:sz w:val="28"/>
        </w:rPr>
        <w:t>
      1) для получения, продления или переоформления разрешения на привлечение иностранной рабочей силы услугополучателем (работодателем):</w:t>
      </w:r>
      <w:r>
        <w:br/>
      </w:r>
      <w:r>
        <w:rPr>
          <w:rFonts w:ascii="Times New Roman"/>
          <w:b w:val="false"/>
          <w:i w:val="false"/>
          <w:color w:val="000000"/>
          <w:sz w:val="28"/>
        </w:rPr>
        <w:t>
      заявление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w:t>
      </w:r>
      <w:r>
        <w:br/>
      </w:r>
      <w:r>
        <w:rPr>
          <w:rFonts w:ascii="Times New Roman"/>
          <w:b w:val="false"/>
          <w:i w:val="false"/>
          <w:color w:val="000000"/>
          <w:sz w:val="28"/>
        </w:rPr>
        <w:t>
      сведения о привлекаемых иностранных работниках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Стандарту а также сканированные документы согласно </w:t>
      </w:r>
      <w:r>
        <w:rPr>
          <w:rFonts w:ascii="Times New Roman"/>
          <w:b w:val="false"/>
          <w:i w:val="false"/>
          <w:color w:val="000000"/>
          <w:sz w:val="28"/>
        </w:rPr>
        <w:t>пункта 9</w:t>
      </w:r>
      <w:r>
        <w:rPr>
          <w:rFonts w:ascii="Times New Roman"/>
          <w:b w:val="false"/>
          <w:i w:val="false"/>
          <w:color w:val="000000"/>
          <w:sz w:val="28"/>
        </w:rPr>
        <w:t xml:space="preserve"> Стандарта государственной услуги;</w:t>
      </w:r>
      <w:r>
        <w:br/>
      </w:r>
      <w:r>
        <w:rPr>
          <w:rFonts w:ascii="Times New Roman"/>
          <w:b w:val="false"/>
          <w:i w:val="false"/>
          <w:color w:val="000000"/>
          <w:sz w:val="28"/>
        </w:rPr>
        <w:t>
      информация о местном содержании в кадрах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w:t>
      </w:r>
      <w:r>
        <w:br/>
      </w:r>
      <w:r>
        <w:rPr>
          <w:rFonts w:ascii="Times New Roman"/>
          <w:b w:val="false"/>
          <w:i w:val="false"/>
          <w:color w:val="000000"/>
          <w:sz w:val="28"/>
        </w:rPr>
        <w:t>
      согласование особых условий выдачи разрешений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Стандарту;</w:t>
      </w:r>
      <w:r>
        <w:br/>
      </w:r>
      <w:r>
        <w:rPr>
          <w:rFonts w:ascii="Times New Roman"/>
          <w:b w:val="false"/>
          <w:i w:val="false"/>
          <w:color w:val="000000"/>
          <w:sz w:val="28"/>
        </w:rPr>
        <w:t>
      документы согласно </w:t>
      </w:r>
      <w:r>
        <w:rPr>
          <w:rFonts w:ascii="Times New Roman"/>
          <w:b w:val="false"/>
          <w:i w:val="false"/>
          <w:color w:val="000000"/>
          <w:sz w:val="28"/>
        </w:rPr>
        <w:t>пункта 9</w:t>
      </w:r>
      <w:r>
        <w:rPr>
          <w:rFonts w:ascii="Times New Roman"/>
          <w:b w:val="false"/>
          <w:i w:val="false"/>
          <w:color w:val="000000"/>
          <w:sz w:val="28"/>
        </w:rPr>
        <w:t xml:space="preserve"> Стандарта.</w:t>
      </w:r>
      <w:r>
        <w:br/>
      </w:r>
      <w:r>
        <w:rPr>
          <w:rFonts w:ascii="Times New Roman"/>
          <w:b w:val="false"/>
          <w:i w:val="false"/>
          <w:color w:val="000000"/>
          <w:sz w:val="28"/>
        </w:rPr>
        <w:t>
      2) для выдачи, продления или переоформления разрешения на трудоустройство:</w:t>
      </w:r>
      <w:r>
        <w:br/>
      </w:r>
      <w:r>
        <w:rPr>
          <w:rFonts w:ascii="Times New Roman"/>
          <w:b w:val="false"/>
          <w:i w:val="false"/>
          <w:color w:val="000000"/>
          <w:sz w:val="28"/>
        </w:rPr>
        <w:t>
      заявление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Стандарту государственной услуги;</w:t>
      </w:r>
      <w:r>
        <w:br/>
      </w:r>
      <w:r>
        <w:rPr>
          <w:rFonts w:ascii="Times New Roman"/>
          <w:b w:val="false"/>
          <w:i w:val="false"/>
          <w:color w:val="000000"/>
          <w:sz w:val="28"/>
        </w:rPr>
        <w:t>
      сведения об иностранном работнике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 государственной услуги а также сканированные документы согласно </w:t>
      </w:r>
      <w:r>
        <w:rPr>
          <w:rFonts w:ascii="Times New Roman"/>
          <w:b w:val="false"/>
          <w:i w:val="false"/>
          <w:color w:val="000000"/>
          <w:sz w:val="28"/>
        </w:rPr>
        <w:t>пункта 9</w:t>
      </w:r>
      <w:r>
        <w:rPr>
          <w:rFonts w:ascii="Times New Roman"/>
          <w:b w:val="false"/>
          <w:i w:val="false"/>
          <w:color w:val="000000"/>
          <w:sz w:val="28"/>
        </w:rPr>
        <w:t xml:space="preserve"> Стандарта государственной услуги.</w:t>
      </w:r>
      <w:r>
        <w:br/>
      </w:r>
      <w:r>
        <w:rPr>
          <w:rFonts w:ascii="Times New Roman"/>
          <w:b w:val="false"/>
          <w:i w:val="false"/>
          <w:color w:val="000000"/>
          <w:sz w:val="28"/>
        </w:rPr>
        <w:t>
      документы согласно </w:t>
      </w:r>
      <w:r>
        <w:rPr>
          <w:rFonts w:ascii="Times New Roman"/>
          <w:b w:val="false"/>
          <w:i w:val="false"/>
          <w:color w:val="000000"/>
          <w:sz w:val="28"/>
        </w:rPr>
        <w:t>пункта 9</w:t>
      </w:r>
      <w:r>
        <w:rPr>
          <w:rFonts w:ascii="Times New Roman"/>
          <w:b w:val="false"/>
          <w:i w:val="false"/>
          <w:color w:val="000000"/>
          <w:sz w:val="28"/>
        </w:rPr>
        <w:t xml:space="preserve"> Стандарта.</w:t>
      </w:r>
      <w:r>
        <w:br/>
      </w:r>
      <w:r>
        <w:rPr>
          <w:rFonts w:ascii="Times New Roman"/>
          <w:b w:val="false"/>
          <w:i w:val="false"/>
          <w:color w:val="000000"/>
          <w:sz w:val="28"/>
        </w:rPr>
        <w:t>
      Услугополучатель сохраняет запрос, подписывая ее электронной цифровой подписью (далее - ЭЦП).</w:t>
      </w:r>
      <w:r>
        <w:br/>
      </w:r>
      <w:r>
        <w:rPr>
          <w:rFonts w:ascii="Times New Roman"/>
          <w:b w:val="false"/>
          <w:i w:val="false"/>
          <w:color w:val="000000"/>
          <w:sz w:val="28"/>
        </w:rPr>
        <w:t>
      При отправке запроса через портал услугополучателю из «личного кабинета» доступна информация об обращении, которая обновляется в ходе обработки обращения услугодателем (отметки о доставке, регистрации, исполнении, ответ о рассмотрении или отказе в рассмотрении).</w:t>
      </w:r>
      <w:r>
        <w:br/>
      </w:r>
      <w:r>
        <w:rPr>
          <w:rFonts w:ascii="Times New Roman"/>
          <w:b w:val="false"/>
          <w:i w:val="false"/>
          <w:color w:val="000000"/>
          <w:sz w:val="28"/>
        </w:rPr>
        <w:t>
      9. Прием документов и выдача результата оказания государственной услуги осуществляется:</w:t>
      </w:r>
      <w:r>
        <w:br/>
      </w:r>
      <w:r>
        <w:rPr>
          <w:rFonts w:ascii="Times New Roman"/>
          <w:b w:val="false"/>
          <w:i w:val="false"/>
          <w:color w:val="000000"/>
          <w:sz w:val="28"/>
        </w:rPr>
        <w:t>
      1) услугодателем - с понедельника по пятницу включительно с 9.00 до 18.00 часов, перерыв с 13.00 до 14.00, кроме </w:t>
      </w:r>
      <w:r>
        <w:rPr>
          <w:rFonts w:ascii="Times New Roman"/>
          <w:b w:val="false"/>
          <w:i w:val="false"/>
          <w:color w:val="000000"/>
          <w:sz w:val="28"/>
        </w:rPr>
        <w:t>выходных</w:t>
      </w:r>
      <w:r>
        <w:rPr>
          <w:rFonts w:ascii="Times New Roman"/>
          <w:b w:val="false"/>
          <w:i w:val="false"/>
          <w:color w:val="000000"/>
          <w:sz w:val="28"/>
        </w:rPr>
        <w:t xml:space="preserve"> и </w:t>
      </w:r>
      <w:r>
        <w:rPr>
          <w:rFonts w:ascii="Times New Roman"/>
          <w:b w:val="false"/>
          <w:i w:val="false"/>
          <w:color w:val="000000"/>
          <w:sz w:val="28"/>
        </w:rPr>
        <w:t>праздничных дней</w:t>
      </w:r>
      <w:r>
        <w:rPr>
          <w:rFonts w:ascii="Times New Roman"/>
          <w:b w:val="false"/>
          <w:i w:val="false"/>
          <w:color w:val="000000"/>
          <w:sz w:val="28"/>
        </w:rPr>
        <w:t>, согласно трудовому законодательству Республики Казахстан;</w:t>
      </w:r>
      <w:r>
        <w:br/>
      </w:r>
      <w:r>
        <w:rPr>
          <w:rFonts w:ascii="Times New Roman"/>
          <w:b w:val="false"/>
          <w:i w:val="false"/>
          <w:color w:val="000000"/>
          <w:sz w:val="28"/>
        </w:rPr>
        <w:t>
      2) портала – круглосуточно (за исключением технических перерывов в связи с проведением ремонтных работ).</w:t>
      </w:r>
      <w:r>
        <w:br/>
      </w: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r>
        <w:br/>
      </w:r>
      <w:r>
        <w:rPr>
          <w:rFonts w:ascii="Times New Roman"/>
          <w:b w:val="false"/>
          <w:i w:val="false"/>
          <w:color w:val="000000"/>
          <w:sz w:val="28"/>
        </w:rPr>
        <w:t>
      10. Сроки оказания государственной услуги с момента сдачи пакета документов:</w:t>
      </w:r>
      <w:r>
        <w:br/>
      </w:r>
      <w:r>
        <w:rPr>
          <w:rFonts w:ascii="Times New Roman"/>
          <w:b w:val="false"/>
          <w:i w:val="false"/>
          <w:color w:val="000000"/>
          <w:sz w:val="28"/>
        </w:rPr>
        <w:t>
      услугополучателем (работодателем) услугодателю или через портал:</w:t>
      </w:r>
      <w:r>
        <w:br/>
      </w:r>
      <w:r>
        <w:rPr>
          <w:rFonts w:ascii="Times New Roman"/>
          <w:b w:val="false"/>
          <w:i w:val="false"/>
          <w:color w:val="000000"/>
          <w:sz w:val="28"/>
        </w:rPr>
        <w:t>
      выдача разрешения – в течение 41 (сорок один) рабочих дня;</w:t>
      </w:r>
      <w:r>
        <w:br/>
      </w:r>
      <w:r>
        <w:rPr>
          <w:rFonts w:ascii="Times New Roman"/>
          <w:b w:val="false"/>
          <w:i w:val="false"/>
          <w:color w:val="000000"/>
          <w:sz w:val="28"/>
        </w:rPr>
        <w:t>
      переоформление разрешения – в течение 31 (тридцать один) рабочего дня;</w:t>
      </w:r>
      <w:r>
        <w:br/>
      </w:r>
      <w:r>
        <w:rPr>
          <w:rFonts w:ascii="Times New Roman"/>
          <w:b w:val="false"/>
          <w:i w:val="false"/>
          <w:color w:val="000000"/>
          <w:sz w:val="28"/>
        </w:rPr>
        <w:t>
      продление разрешения – в течение 8 (восемь) рабочих дней;</w:t>
      </w:r>
      <w:r>
        <w:br/>
      </w:r>
      <w:r>
        <w:rPr>
          <w:rFonts w:ascii="Times New Roman"/>
          <w:b w:val="false"/>
          <w:i w:val="false"/>
          <w:color w:val="000000"/>
          <w:sz w:val="28"/>
        </w:rPr>
        <w:t>
      услугополучателем (иностранным работником) услугодателю:</w:t>
      </w:r>
      <w:r>
        <w:br/>
      </w:r>
      <w:r>
        <w:rPr>
          <w:rFonts w:ascii="Times New Roman"/>
          <w:b w:val="false"/>
          <w:i w:val="false"/>
          <w:color w:val="000000"/>
          <w:sz w:val="28"/>
        </w:rPr>
        <w:t>
      выдача и продление разрешения на трудоустройство – в течение 31 (тридцать один) рабочего дня;</w:t>
      </w:r>
      <w:r>
        <w:br/>
      </w:r>
      <w:r>
        <w:rPr>
          <w:rFonts w:ascii="Times New Roman"/>
          <w:b w:val="false"/>
          <w:i w:val="false"/>
          <w:color w:val="000000"/>
          <w:sz w:val="28"/>
        </w:rPr>
        <w:t>
      переоформление разрешения на трудоустройство – в течение 3 (три) рабочих дней.</w:t>
      </w:r>
      <w:r>
        <w:br/>
      </w:r>
      <w:r>
        <w:rPr>
          <w:rFonts w:ascii="Times New Roman"/>
          <w:b w:val="false"/>
          <w:i w:val="false"/>
          <w:color w:val="000000"/>
          <w:sz w:val="28"/>
        </w:rPr>
        <w:t>
      Максимально допустимое время ожидания для сдачи пакета документов – 20 минут.</w:t>
      </w:r>
      <w:r>
        <w:br/>
      </w:r>
      <w:r>
        <w:rPr>
          <w:rFonts w:ascii="Times New Roman"/>
          <w:b w:val="false"/>
          <w:i w:val="false"/>
          <w:color w:val="000000"/>
          <w:sz w:val="28"/>
        </w:rPr>
        <w:t>
      Максимально допустимое время обслуживания услугополучателя – 20 минут.</w:t>
      </w:r>
      <w:r>
        <w:br/>
      </w:r>
      <w:r>
        <w:rPr>
          <w:rFonts w:ascii="Times New Roman"/>
          <w:b w:val="false"/>
          <w:i w:val="false"/>
          <w:color w:val="000000"/>
          <w:sz w:val="28"/>
        </w:rPr>
        <w:t>
      Выдача, переоформление и продление разрешений осуществляется услугодателем по следующей процедуре:</w:t>
      </w:r>
      <w:r>
        <w:br/>
      </w:r>
      <w:r>
        <w:rPr>
          <w:rFonts w:ascii="Times New Roman"/>
          <w:b w:val="false"/>
          <w:i w:val="false"/>
          <w:color w:val="000000"/>
          <w:sz w:val="28"/>
        </w:rPr>
        <w:t>
      1) на привлечение иностранной рабочей силы:</w:t>
      </w:r>
      <w:r>
        <w:br/>
      </w:r>
      <w:r>
        <w:rPr>
          <w:rFonts w:ascii="Times New Roman"/>
          <w:b w:val="false"/>
          <w:i w:val="false"/>
          <w:color w:val="000000"/>
          <w:sz w:val="28"/>
        </w:rPr>
        <w:t>
      выдача и переоформление разрешения:</w:t>
      </w:r>
      <w:r>
        <w:br/>
      </w:r>
      <w:r>
        <w:rPr>
          <w:rFonts w:ascii="Times New Roman"/>
          <w:b w:val="false"/>
          <w:i w:val="false"/>
          <w:color w:val="000000"/>
          <w:sz w:val="28"/>
        </w:rPr>
        <w:t>
      принимает решение о выдаче разрешения – в течение 15 (пятнадцать) рабочих дней;</w:t>
      </w:r>
      <w:r>
        <w:br/>
      </w:r>
      <w:r>
        <w:rPr>
          <w:rFonts w:ascii="Times New Roman"/>
          <w:b w:val="false"/>
          <w:i w:val="false"/>
          <w:color w:val="000000"/>
          <w:sz w:val="28"/>
        </w:rPr>
        <w:t>
      принимает решение о переоформлении – в течение 5 (пять) рабочих дней;</w:t>
      </w:r>
      <w:r>
        <w:br/>
      </w:r>
      <w:r>
        <w:rPr>
          <w:rFonts w:ascii="Times New Roman"/>
          <w:b w:val="false"/>
          <w:i w:val="false"/>
          <w:color w:val="000000"/>
          <w:sz w:val="28"/>
        </w:rPr>
        <w:t>
      уведомляет услугополучателя – в течение 3 (три) рабочих дней со дня принятия решения;</w:t>
      </w:r>
      <w:r>
        <w:br/>
      </w:r>
      <w:r>
        <w:rPr>
          <w:rFonts w:ascii="Times New Roman"/>
          <w:b w:val="false"/>
          <w:i w:val="false"/>
          <w:color w:val="000000"/>
          <w:sz w:val="28"/>
        </w:rPr>
        <w:t>
      услугополучатель подает копии документов, гарантирующих выезд иностранной рабочей силы из Республики Казахстан, по прекращению действия разрешения (копии договора между банком и работодателем и документа, подтверждающего внесение гарантийных взносов на банковский счет работодателя) – в течение 20 (двадцать) рабочих дней после получения уведомления о выдаче разрешения;</w:t>
      </w:r>
      <w:r>
        <w:br/>
      </w:r>
      <w:r>
        <w:rPr>
          <w:rFonts w:ascii="Times New Roman"/>
          <w:b w:val="false"/>
          <w:i w:val="false"/>
          <w:color w:val="000000"/>
          <w:sz w:val="28"/>
        </w:rPr>
        <w:t>
      услугодатель выдает разрешение – в течение 3 (три) рабочих дней с даты получения копий документов, гарантирующих выезд иностранной рабочей силы из Республики Казахстан, по прекращению действия разрешения;</w:t>
      </w:r>
      <w:r>
        <w:br/>
      </w:r>
      <w:r>
        <w:rPr>
          <w:rFonts w:ascii="Times New Roman"/>
          <w:b w:val="false"/>
          <w:i w:val="false"/>
          <w:color w:val="000000"/>
          <w:sz w:val="28"/>
        </w:rPr>
        <w:t>
      продление разрешения:</w:t>
      </w:r>
      <w:r>
        <w:br/>
      </w:r>
      <w:r>
        <w:rPr>
          <w:rFonts w:ascii="Times New Roman"/>
          <w:b w:val="false"/>
          <w:i w:val="false"/>
          <w:color w:val="000000"/>
          <w:sz w:val="28"/>
        </w:rPr>
        <w:t>
      принимает решение о выдаче разрешения – в течение 5 (пять) рабочих дней;</w:t>
      </w:r>
      <w:r>
        <w:br/>
      </w:r>
      <w:r>
        <w:rPr>
          <w:rFonts w:ascii="Times New Roman"/>
          <w:b w:val="false"/>
          <w:i w:val="false"/>
          <w:color w:val="000000"/>
          <w:sz w:val="28"/>
        </w:rPr>
        <w:t>
      уведомляет услугополучателя – в течение 3 (три) рабочих дней со дня принятия решения;</w:t>
      </w:r>
      <w:r>
        <w:br/>
      </w:r>
      <w:r>
        <w:rPr>
          <w:rFonts w:ascii="Times New Roman"/>
          <w:b w:val="false"/>
          <w:i w:val="false"/>
          <w:color w:val="000000"/>
          <w:sz w:val="28"/>
        </w:rPr>
        <w:t>
      выдает разрешение – при обращении услугополучателя к услугодателю.</w:t>
      </w:r>
      <w:r>
        <w:br/>
      </w:r>
      <w:r>
        <w:rPr>
          <w:rFonts w:ascii="Times New Roman"/>
          <w:b w:val="false"/>
          <w:i w:val="false"/>
          <w:color w:val="000000"/>
          <w:sz w:val="28"/>
        </w:rPr>
        <w:t>
      2) на трудоустройство:</w:t>
      </w:r>
      <w:r>
        <w:br/>
      </w:r>
      <w:r>
        <w:rPr>
          <w:rFonts w:ascii="Times New Roman"/>
          <w:b w:val="false"/>
          <w:i w:val="false"/>
          <w:color w:val="000000"/>
          <w:sz w:val="28"/>
        </w:rPr>
        <w:t xml:space="preserve">
      выдача и продление разрешения: </w:t>
      </w:r>
      <w:r>
        <w:br/>
      </w:r>
      <w:r>
        <w:rPr>
          <w:rFonts w:ascii="Times New Roman"/>
          <w:b w:val="false"/>
          <w:i w:val="false"/>
          <w:color w:val="000000"/>
          <w:sz w:val="28"/>
        </w:rPr>
        <w:t>
      принимает решение о выдаче разрешения – в течение 5 (пять) рабочих дней;</w:t>
      </w:r>
      <w:r>
        <w:br/>
      </w:r>
      <w:r>
        <w:rPr>
          <w:rFonts w:ascii="Times New Roman"/>
          <w:b w:val="false"/>
          <w:i w:val="false"/>
          <w:color w:val="000000"/>
          <w:sz w:val="28"/>
        </w:rPr>
        <w:t>
      уведомляет услугополучателя – в течение 3 (три) рабочих дней со дня принятия решения;</w:t>
      </w:r>
      <w:r>
        <w:br/>
      </w:r>
      <w:r>
        <w:rPr>
          <w:rFonts w:ascii="Times New Roman"/>
          <w:b w:val="false"/>
          <w:i w:val="false"/>
          <w:color w:val="000000"/>
          <w:sz w:val="28"/>
        </w:rPr>
        <w:t>
      услугополучатель подает копии документов, гарантирующих выезд иностранной рабочей силы из Республики Казахстан, по прекращению действия разрешения (копии договора между банком и работодателем и документа, подтверждающего внесение гарантийных взносов на банковский счет работодателя) – в течение 20 (двадцать) рабочих дней после получения уведомления о выдаче разрешения;</w:t>
      </w:r>
      <w:r>
        <w:br/>
      </w:r>
      <w:r>
        <w:rPr>
          <w:rFonts w:ascii="Times New Roman"/>
          <w:b w:val="false"/>
          <w:i w:val="false"/>
          <w:color w:val="000000"/>
          <w:sz w:val="28"/>
        </w:rPr>
        <w:t>
      услугодатель выдает разрешение – в течение 3 (три) рабочих дней с даты получения копий документов, гарантирующих выезд иностранной рабочей силы из Республики Казахстан, по прекращению действия разрешения.</w:t>
      </w:r>
      <w:r>
        <w:br/>
      </w:r>
      <w:r>
        <w:rPr>
          <w:rFonts w:ascii="Times New Roman"/>
          <w:b w:val="false"/>
          <w:i w:val="false"/>
          <w:color w:val="000000"/>
          <w:sz w:val="28"/>
        </w:rPr>
        <w:t>
      3) переоформление разрешения на трудоустройство:</w:t>
      </w:r>
      <w:r>
        <w:br/>
      </w:r>
      <w:r>
        <w:rPr>
          <w:rFonts w:ascii="Times New Roman"/>
          <w:b w:val="false"/>
          <w:i w:val="false"/>
          <w:color w:val="000000"/>
          <w:sz w:val="28"/>
        </w:rPr>
        <w:t>
      переоформляет разрешение – в течение 3 (три) рабочих дней.</w:t>
      </w:r>
      <w:r>
        <w:br/>
      </w:r>
      <w:r>
        <w:rPr>
          <w:rFonts w:ascii="Times New Roman"/>
          <w:b w:val="false"/>
          <w:i w:val="false"/>
          <w:color w:val="000000"/>
          <w:sz w:val="28"/>
        </w:rPr>
        <w:t>
      При приеме необходимых документов для оказания государственной услуги через услугодателя услугополучателю выдается отрывной талон с указанием:</w:t>
      </w:r>
      <w:r>
        <w:br/>
      </w:r>
      <w:r>
        <w:rPr>
          <w:rFonts w:ascii="Times New Roman"/>
          <w:b w:val="false"/>
          <w:i w:val="false"/>
          <w:color w:val="000000"/>
          <w:sz w:val="28"/>
        </w:rPr>
        <w:t>
      1) даты регистрации заявления;</w:t>
      </w:r>
      <w:r>
        <w:br/>
      </w:r>
      <w:r>
        <w:rPr>
          <w:rFonts w:ascii="Times New Roman"/>
          <w:b w:val="false"/>
          <w:i w:val="false"/>
          <w:color w:val="000000"/>
          <w:sz w:val="28"/>
        </w:rPr>
        <w:t>
      2) количества приложенных документов;</w:t>
      </w:r>
      <w:r>
        <w:br/>
      </w:r>
      <w:r>
        <w:rPr>
          <w:rFonts w:ascii="Times New Roman"/>
          <w:b w:val="false"/>
          <w:i w:val="false"/>
          <w:color w:val="000000"/>
          <w:sz w:val="28"/>
        </w:rPr>
        <w:t>
      3) даты получения государственной услуги;</w:t>
      </w:r>
      <w:r>
        <w:br/>
      </w:r>
      <w:r>
        <w:rPr>
          <w:rFonts w:ascii="Times New Roman"/>
          <w:b w:val="false"/>
          <w:i w:val="false"/>
          <w:color w:val="000000"/>
          <w:sz w:val="28"/>
        </w:rPr>
        <w:t>
      4) фамилия и инициалы лица, принявшего документы.</w:t>
      </w:r>
      <w:r>
        <w:br/>
      </w:r>
      <w:r>
        <w:rPr>
          <w:rFonts w:ascii="Times New Roman"/>
          <w:b w:val="false"/>
          <w:i w:val="false"/>
          <w:color w:val="000000"/>
          <w:sz w:val="28"/>
        </w:rPr>
        <w:t>
      Через портал – в «личном кабинете»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w:t>
      </w:r>
      <w:r>
        <w:br/>
      </w:r>
      <w:r>
        <w:rPr>
          <w:rFonts w:ascii="Times New Roman"/>
          <w:b w:val="false"/>
          <w:i w:val="false"/>
          <w:color w:val="000000"/>
          <w:sz w:val="28"/>
        </w:rPr>
        <w:t>
      Информация по вопросам оказания государственной услуги, а также о ходе оказания государственной услуги предоставляется по телефону единого контакт-центра по вопросам оказания государственных услуг: 1414.</w:t>
      </w:r>
      <w:r>
        <w:br/>
      </w:r>
      <w:r>
        <w:rPr>
          <w:rFonts w:ascii="Times New Roman"/>
          <w:b w:val="false"/>
          <w:i w:val="false"/>
          <w:color w:val="000000"/>
          <w:sz w:val="28"/>
        </w:rPr>
        <w:t>
      11. Выдача готовых документов осуществляется сотрудником отдела трудовой миграции услугодателя на основании расписки, указанной в ней срок, при предъявлении документа, удостоверяющего личность и доверенности от услугополучателя.</w:t>
      </w:r>
      <w:r>
        <w:br/>
      </w:r>
      <w:r>
        <w:rPr>
          <w:rFonts w:ascii="Times New Roman"/>
          <w:b w:val="false"/>
          <w:i w:val="false"/>
          <w:color w:val="000000"/>
          <w:sz w:val="28"/>
        </w:rPr>
        <w:t>
      12. Подробное описание последовательности процедур (действий), взаимодействий сотрудников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указаны в схематическом виде согласно приложениям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w:t>
      </w:r>
      <w:r>
        <w:rPr>
          <w:rFonts w:ascii="Times New Roman"/>
          <w:b w:val="false"/>
          <w:i w:val="false"/>
          <w:color w:val="000000"/>
          <w:sz w:val="28"/>
        </w:rPr>
        <w:t>, </w:t>
      </w:r>
      <w:r>
        <w:rPr>
          <w:rFonts w:ascii="Times New Roman"/>
          <w:b w:val="false"/>
          <w:i w:val="false"/>
          <w:color w:val="000000"/>
          <w:sz w:val="28"/>
        </w:rPr>
        <w:t>7</w:t>
      </w:r>
      <w:r>
        <w:rPr>
          <w:rFonts w:ascii="Times New Roman"/>
          <w:b w:val="false"/>
          <w:i w:val="false"/>
          <w:color w:val="000000"/>
          <w:sz w:val="28"/>
        </w:rPr>
        <w:t>, </w:t>
      </w:r>
      <w:r>
        <w:rPr>
          <w:rFonts w:ascii="Times New Roman"/>
          <w:b w:val="false"/>
          <w:i w:val="false"/>
          <w:color w:val="000000"/>
          <w:sz w:val="28"/>
        </w:rPr>
        <w:t>8</w:t>
      </w:r>
      <w:r>
        <w:rPr>
          <w:rFonts w:ascii="Times New Roman"/>
          <w:b w:val="false"/>
          <w:i w:val="false"/>
          <w:color w:val="000000"/>
          <w:sz w:val="28"/>
        </w:rPr>
        <w:t>, </w:t>
      </w:r>
      <w:r>
        <w:rPr>
          <w:rFonts w:ascii="Times New Roman"/>
          <w:b w:val="false"/>
          <w:i w:val="false"/>
          <w:color w:val="000000"/>
          <w:sz w:val="28"/>
        </w:rPr>
        <w:t>9</w:t>
      </w:r>
      <w:r>
        <w:rPr>
          <w:rFonts w:ascii="Times New Roman"/>
          <w:b w:val="false"/>
          <w:i w:val="false"/>
          <w:color w:val="000000"/>
          <w:sz w:val="28"/>
        </w:rPr>
        <w:t>, </w:t>
      </w:r>
      <w:r>
        <w:rPr>
          <w:rFonts w:ascii="Times New Roman"/>
          <w:b w:val="false"/>
          <w:i w:val="false"/>
          <w:color w:val="000000"/>
          <w:sz w:val="28"/>
        </w:rPr>
        <w:t>10</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000000"/>
          <w:sz w:val="28"/>
        </w:rPr>
        <w:t>
      13.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и (или)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бизнес-процессов оказания государственной услуги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w:t>
      </w:r>
      <w:r>
        <w:rPr>
          <w:rFonts w:ascii="Times New Roman"/>
          <w:b w:val="false"/>
          <w:i w:val="false"/>
          <w:color w:val="ff0000"/>
          <w:sz w:val="28"/>
        </w:rPr>
        <w:t xml:space="preserve">     Сноска. Регламент дополнен пунктом 13 в соответствии с </w:t>
      </w:r>
      <w:r>
        <w:rPr>
          <w:rFonts w:ascii="Times New Roman"/>
          <w:b w:val="false"/>
          <w:i w:val="false"/>
          <w:color w:val="000000"/>
          <w:sz w:val="28"/>
        </w:rPr>
        <w:t>постановлением</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p>
    <w:bookmarkEnd w:id="139"/>
    <w:p>
      <w:pPr>
        <w:spacing w:after="0"/>
        <w:ind w:left="0"/>
        <w:jc w:val="both"/>
      </w:pPr>
      <w:r>
        <w:drawing>
          <wp:inline distT="0" distB="0" distL="0" distR="0">
            <wp:extent cx="109347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0934700" cy="75565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108839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0883900" cy="75438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109093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0909300" cy="75819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103505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0350500" cy="72009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103886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0388600" cy="72009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109093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0909300" cy="76454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109347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0934700" cy="76073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109601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0960100" cy="76581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109220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10922000" cy="75692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109474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10947400" cy="76200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57" w:id="140"/>
          <w:p>
            <w:pPr>
              <w:spacing w:after="20"/>
              <w:ind w:left="20"/>
              <w:jc w:val="both"/>
            </w:pPr>
            <w:r>
              <w:rPr>
                <w:rFonts w:ascii="Times New Roman"/>
                <w:b w:val="false"/>
                <w:i w:val="false"/>
                <w:color w:val="000000"/>
                <w:sz w:val="20"/>
              </w:rPr>
              <w:t>
приложение 11</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«Выдача,</w:t>
            </w:r>
            <w:r>
              <w:br/>
            </w:r>
            <w:r>
              <w:rPr>
                <w:rFonts w:ascii="Times New Roman"/>
                <w:b w:val="false"/>
                <w:i w:val="false"/>
                <w:color w:val="000000"/>
                <w:sz w:val="20"/>
              </w:rPr>
              <w:t>
переоформление и продление</w:t>
            </w:r>
            <w:r>
              <w:br/>
            </w:r>
            <w:r>
              <w:rPr>
                <w:rFonts w:ascii="Times New Roman"/>
                <w:b w:val="false"/>
                <w:i w:val="false"/>
                <w:color w:val="000000"/>
                <w:sz w:val="20"/>
              </w:rPr>
              <w:t>
разрешения иностранному</w:t>
            </w:r>
            <w:r>
              <w:br/>
            </w:r>
            <w:r>
              <w:rPr>
                <w:rFonts w:ascii="Times New Roman"/>
                <w:b w:val="false"/>
                <w:i w:val="false"/>
                <w:color w:val="000000"/>
                <w:sz w:val="20"/>
              </w:rPr>
              <w:t>
работнику на трудоустройство и</w:t>
            </w:r>
            <w:r>
              <w:br/>
            </w:r>
            <w:r>
              <w:rPr>
                <w:rFonts w:ascii="Times New Roman"/>
                <w:b w:val="false"/>
                <w:i w:val="false"/>
                <w:color w:val="000000"/>
                <w:sz w:val="20"/>
              </w:rPr>
              <w:t>
работодателям на привлечение</w:t>
            </w:r>
            <w:r>
              <w:br/>
            </w:r>
            <w:r>
              <w:rPr>
                <w:rFonts w:ascii="Times New Roman"/>
                <w:b w:val="false"/>
                <w:i w:val="false"/>
                <w:color w:val="000000"/>
                <w:sz w:val="20"/>
              </w:rPr>
              <w:t>
иностранной рабочей силы для</w:t>
            </w:r>
            <w:r>
              <w:br/>
            </w:r>
            <w:r>
              <w:rPr>
                <w:rFonts w:ascii="Times New Roman"/>
                <w:b w:val="false"/>
                <w:i w:val="false"/>
                <w:color w:val="000000"/>
                <w:sz w:val="20"/>
              </w:rPr>
              <w:t>
осуществления трудовой</w:t>
            </w:r>
            <w:r>
              <w:br/>
            </w:r>
            <w:r>
              <w:rPr>
                <w:rFonts w:ascii="Times New Roman"/>
                <w:b w:val="false"/>
                <w:i w:val="false"/>
                <w:color w:val="000000"/>
                <w:sz w:val="20"/>
              </w:rPr>
              <w:t>
деятельности на территории</w:t>
            </w:r>
            <w:r>
              <w:br/>
            </w:r>
            <w:r>
              <w:rPr>
                <w:rFonts w:ascii="Times New Roman"/>
                <w:b w:val="false"/>
                <w:i w:val="false"/>
                <w:color w:val="000000"/>
                <w:sz w:val="20"/>
              </w:rPr>
              <w:t>
соответствующей</w:t>
            </w:r>
            <w:r>
              <w:br/>
            </w:r>
            <w:r>
              <w:rPr>
                <w:rFonts w:ascii="Times New Roman"/>
                <w:b w:val="false"/>
                <w:i w:val="false"/>
                <w:color w:val="000000"/>
                <w:sz w:val="20"/>
              </w:rPr>
              <w:t>
административно-</w:t>
            </w:r>
            <w:r>
              <w:br/>
            </w:r>
            <w:r>
              <w:rPr>
                <w:rFonts w:ascii="Times New Roman"/>
                <w:b w:val="false"/>
                <w:i w:val="false"/>
                <w:color w:val="000000"/>
                <w:sz w:val="20"/>
              </w:rPr>
              <w:t>
территориальной единицы»</w:t>
            </w:r>
            <w:r>
              <w:br/>
            </w:r>
            <w:r>
              <w:rPr>
                <w:rFonts w:ascii="Times New Roman"/>
                <w:b w:val="false"/>
                <w:i w:val="false"/>
                <w:color w:val="000000"/>
                <w:sz w:val="20"/>
              </w:rPr>
              <w:t>
«Выдача разрешения на</w:t>
            </w:r>
            <w:r>
              <w:br/>
            </w:r>
            <w:r>
              <w:rPr>
                <w:rFonts w:ascii="Times New Roman"/>
                <w:b w:val="false"/>
                <w:i w:val="false"/>
                <w:color w:val="000000"/>
                <w:sz w:val="20"/>
              </w:rPr>
              <w:t>
привлечение иностранной</w:t>
            </w:r>
            <w:r>
              <w:br/>
            </w:r>
            <w:r>
              <w:rPr>
                <w:rFonts w:ascii="Times New Roman"/>
                <w:b w:val="false"/>
                <w:i w:val="false"/>
                <w:color w:val="000000"/>
                <w:sz w:val="20"/>
              </w:rPr>
              <w:t>
рабочей силы»</w:t>
            </w:r>
          </w:p>
          <w:bookmarkEnd w:id="140"/>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both"/>
      </w:pPr>
      <w:r>
        <w:rPr>
          <w:rFonts w:ascii="Times New Roman"/>
          <w:b w:val="false"/>
          <w:i w:val="false"/>
          <w:color w:val="ff0000"/>
          <w:sz w:val="28"/>
        </w:rPr>
        <w:t xml:space="preserve">     Сноска. Регламент дополнен приложением 11 в соответствии с </w:t>
      </w:r>
      <w:r>
        <w:rPr>
          <w:rFonts w:ascii="Times New Roman"/>
          <w:b w:val="false"/>
          <w:i w:val="false"/>
          <w:color w:val="ff0000"/>
          <w:sz w:val="28"/>
        </w:rPr>
        <w:t>постановлением</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p>
    <w:p>
      <w:pPr>
        <w:spacing w:after="0"/>
        <w:ind w:left="0"/>
        <w:jc w:val="both"/>
      </w:pPr>
      <w:r>
        <w:drawing>
          <wp:inline distT="0" distB="0" distL="0" distR="0">
            <wp:extent cx="137414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3741400" cy="72390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58" w:id="141"/>
          <w:p>
            <w:pPr>
              <w:spacing w:after="20"/>
              <w:ind w:left="20"/>
              <w:jc w:val="both"/>
            </w:pPr>
            <w:r>
              <w:rPr>
                <w:rFonts w:ascii="Times New Roman"/>
                <w:b w:val="false"/>
                <w:i w:val="false"/>
                <w:color w:val="000000"/>
                <w:sz w:val="20"/>
              </w:rPr>
              <w:t>
приложение 12</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«Выдача,</w:t>
            </w:r>
            <w:r>
              <w:br/>
            </w:r>
            <w:r>
              <w:rPr>
                <w:rFonts w:ascii="Times New Roman"/>
                <w:b w:val="false"/>
                <w:i w:val="false"/>
                <w:color w:val="000000"/>
                <w:sz w:val="20"/>
              </w:rPr>
              <w:t>
переоформление и продление</w:t>
            </w:r>
            <w:r>
              <w:br/>
            </w:r>
            <w:r>
              <w:rPr>
                <w:rFonts w:ascii="Times New Roman"/>
                <w:b w:val="false"/>
                <w:i w:val="false"/>
                <w:color w:val="000000"/>
                <w:sz w:val="20"/>
              </w:rPr>
              <w:t>
разрешения иностранному</w:t>
            </w:r>
            <w:r>
              <w:br/>
            </w:r>
            <w:r>
              <w:rPr>
                <w:rFonts w:ascii="Times New Roman"/>
                <w:b w:val="false"/>
                <w:i w:val="false"/>
                <w:color w:val="000000"/>
                <w:sz w:val="20"/>
              </w:rPr>
              <w:t>
работнику на трудоустройство и</w:t>
            </w:r>
            <w:r>
              <w:br/>
            </w:r>
            <w:r>
              <w:rPr>
                <w:rFonts w:ascii="Times New Roman"/>
                <w:b w:val="false"/>
                <w:i w:val="false"/>
                <w:color w:val="000000"/>
                <w:sz w:val="20"/>
              </w:rPr>
              <w:t>
работодателям на привлечение</w:t>
            </w:r>
            <w:r>
              <w:br/>
            </w:r>
            <w:r>
              <w:rPr>
                <w:rFonts w:ascii="Times New Roman"/>
                <w:b w:val="false"/>
                <w:i w:val="false"/>
                <w:color w:val="000000"/>
                <w:sz w:val="20"/>
              </w:rPr>
              <w:t>
иностранной рабочей силы для</w:t>
            </w:r>
            <w:r>
              <w:br/>
            </w:r>
            <w:r>
              <w:rPr>
                <w:rFonts w:ascii="Times New Roman"/>
                <w:b w:val="false"/>
                <w:i w:val="false"/>
                <w:color w:val="000000"/>
                <w:sz w:val="20"/>
              </w:rPr>
              <w:t>
осуществления трудовой</w:t>
            </w:r>
            <w:r>
              <w:br/>
            </w:r>
            <w:r>
              <w:rPr>
                <w:rFonts w:ascii="Times New Roman"/>
                <w:b w:val="false"/>
                <w:i w:val="false"/>
                <w:color w:val="000000"/>
                <w:sz w:val="20"/>
              </w:rPr>
              <w:t>
деятельности на территории</w:t>
            </w:r>
            <w:r>
              <w:br/>
            </w:r>
            <w:r>
              <w:rPr>
                <w:rFonts w:ascii="Times New Roman"/>
                <w:b w:val="false"/>
                <w:i w:val="false"/>
                <w:color w:val="000000"/>
                <w:sz w:val="20"/>
              </w:rPr>
              <w:t>
соответствующей</w:t>
            </w:r>
            <w:r>
              <w:br/>
            </w:r>
            <w:r>
              <w:rPr>
                <w:rFonts w:ascii="Times New Roman"/>
                <w:b w:val="false"/>
                <w:i w:val="false"/>
                <w:color w:val="000000"/>
                <w:sz w:val="20"/>
              </w:rPr>
              <w:t>
административно-</w:t>
            </w:r>
            <w:r>
              <w:br/>
            </w:r>
            <w:r>
              <w:rPr>
                <w:rFonts w:ascii="Times New Roman"/>
                <w:b w:val="false"/>
                <w:i w:val="false"/>
                <w:color w:val="000000"/>
                <w:sz w:val="20"/>
              </w:rPr>
              <w:t>
территориальной единицы»</w:t>
            </w:r>
            <w:r>
              <w:br/>
            </w:r>
            <w:r>
              <w:rPr>
                <w:rFonts w:ascii="Times New Roman"/>
                <w:b w:val="false"/>
                <w:i w:val="false"/>
                <w:color w:val="000000"/>
                <w:sz w:val="20"/>
              </w:rPr>
              <w:t>
«Переоформление разрешения</w:t>
            </w:r>
            <w:r>
              <w:br/>
            </w:r>
            <w:r>
              <w:rPr>
                <w:rFonts w:ascii="Times New Roman"/>
                <w:b w:val="false"/>
                <w:i w:val="false"/>
                <w:color w:val="000000"/>
                <w:sz w:val="20"/>
              </w:rPr>
              <w:t>
на привлечение иностранной</w:t>
            </w:r>
            <w:r>
              <w:br/>
            </w:r>
            <w:r>
              <w:rPr>
                <w:rFonts w:ascii="Times New Roman"/>
                <w:b w:val="false"/>
                <w:i w:val="false"/>
                <w:color w:val="000000"/>
                <w:sz w:val="20"/>
              </w:rPr>
              <w:t>
рабочей силы»</w:t>
            </w:r>
          </w:p>
          <w:bookmarkEnd w:id="141"/>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both"/>
      </w:pPr>
      <w:r>
        <w:rPr>
          <w:rFonts w:ascii="Times New Roman"/>
          <w:b w:val="false"/>
          <w:i w:val="false"/>
          <w:color w:val="ff0000"/>
          <w:sz w:val="28"/>
        </w:rPr>
        <w:t xml:space="preserve">     Сноска. Регламент дополнен приложением 12 в соответствии с </w:t>
      </w:r>
      <w:r>
        <w:rPr>
          <w:rFonts w:ascii="Times New Roman"/>
          <w:b w:val="false"/>
          <w:i w:val="false"/>
          <w:color w:val="ff0000"/>
          <w:sz w:val="28"/>
        </w:rPr>
        <w:t>постановлением</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p>
    <w:p>
      <w:pPr>
        <w:spacing w:after="0"/>
        <w:ind w:left="0"/>
        <w:jc w:val="both"/>
      </w:pPr>
      <w:r>
        <w:drawing>
          <wp:inline distT="0" distB="0" distL="0" distR="0">
            <wp:extent cx="136398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13639800" cy="75057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59" w:id="142"/>
          <w:p>
            <w:pPr>
              <w:spacing w:after="20"/>
              <w:ind w:left="20"/>
              <w:jc w:val="both"/>
            </w:pPr>
            <w:r>
              <w:rPr>
                <w:rFonts w:ascii="Times New Roman"/>
                <w:b w:val="false"/>
                <w:i w:val="false"/>
                <w:color w:val="000000"/>
                <w:sz w:val="20"/>
              </w:rPr>
              <w:t>
приложение 13</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«Выдача,</w:t>
            </w:r>
            <w:r>
              <w:br/>
            </w:r>
            <w:r>
              <w:rPr>
                <w:rFonts w:ascii="Times New Roman"/>
                <w:b w:val="false"/>
                <w:i w:val="false"/>
                <w:color w:val="000000"/>
                <w:sz w:val="20"/>
              </w:rPr>
              <w:t>
переоформление и продление</w:t>
            </w:r>
            <w:r>
              <w:br/>
            </w:r>
            <w:r>
              <w:rPr>
                <w:rFonts w:ascii="Times New Roman"/>
                <w:b w:val="false"/>
                <w:i w:val="false"/>
                <w:color w:val="000000"/>
                <w:sz w:val="20"/>
              </w:rPr>
              <w:t>
разрешения иностранному</w:t>
            </w:r>
            <w:r>
              <w:br/>
            </w:r>
            <w:r>
              <w:rPr>
                <w:rFonts w:ascii="Times New Roman"/>
                <w:b w:val="false"/>
                <w:i w:val="false"/>
                <w:color w:val="000000"/>
                <w:sz w:val="20"/>
              </w:rPr>
              <w:t>
работнику на трудоустройство и</w:t>
            </w:r>
            <w:r>
              <w:br/>
            </w:r>
            <w:r>
              <w:rPr>
                <w:rFonts w:ascii="Times New Roman"/>
                <w:b w:val="false"/>
                <w:i w:val="false"/>
                <w:color w:val="000000"/>
                <w:sz w:val="20"/>
              </w:rPr>
              <w:t>
работодателям на привлечение</w:t>
            </w:r>
            <w:r>
              <w:br/>
            </w:r>
            <w:r>
              <w:rPr>
                <w:rFonts w:ascii="Times New Roman"/>
                <w:b w:val="false"/>
                <w:i w:val="false"/>
                <w:color w:val="000000"/>
                <w:sz w:val="20"/>
              </w:rPr>
              <w:t>
иностранной рабочей силы для</w:t>
            </w:r>
            <w:r>
              <w:br/>
            </w:r>
            <w:r>
              <w:rPr>
                <w:rFonts w:ascii="Times New Roman"/>
                <w:b w:val="false"/>
                <w:i w:val="false"/>
                <w:color w:val="000000"/>
                <w:sz w:val="20"/>
              </w:rPr>
              <w:t>
осуществления трудовой</w:t>
            </w:r>
            <w:r>
              <w:br/>
            </w:r>
            <w:r>
              <w:rPr>
                <w:rFonts w:ascii="Times New Roman"/>
                <w:b w:val="false"/>
                <w:i w:val="false"/>
                <w:color w:val="000000"/>
                <w:sz w:val="20"/>
              </w:rPr>
              <w:t>
деятельности на территории</w:t>
            </w:r>
            <w:r>
              <w:br/>
            </w:r>
            <w:r>
              <w:rPr>
                <w:rFonts w:ascii="Times New Roman"/>
                <w:b w:val="false"/>
                <w:i w:val="false"/>
                <w:color w:val="000000"/>
                <w:sz w:val="20"/>
              </w:rPr>
              <w:t>
соответствующей</w:t>
            </w:r>
            <w:r>
              <w:br/>
            </w:r>
            <w:r>
              <w:rPr>
                <w:rFonts w:ascii="Times New Roman"/>
                <w:b w:val="false"/>
                <w:i w:val="false"/>
                <w:color w:val="000000"/>
                <w:sz w:val="20"/>
              </w:rPr>
              <w:t>
административно-</w:t>
            </w:r>
            <w:r>
              <w:br/>
            </w:r>
            <w:r>
              <w:rPr>
                <w:rFonts w:ascii="Times New Roman"/>
                <w:b w:val="false"/>
                <w:i w:val="false"/>
                <w:color w:val="000000"/>
                <w:sz w:val="20"/>
              </w:rPr>
              <w:t>
территориальной единицы»</w:t>
            </w:r>
            <w:r>
              <w:br/>
            </w:r>
            <w:r>
              <w:rPr>
                <w:rFonts w:ascii="Times New Roman"/>
                <w:b w:val="false"/>
                <w:i w:val="false"/>
                <w:color w:val="000000"/>
                <w:sz w:val="20"/>
              </w:rPr>
              <w:t>
«Продление срока разрешения</w:t>
            </w:r>
            <w:r>
              <w:br/>
            </w:r>
            <w:r>
              <w:rPr>
                <w:rFonts w:ascii="Times New Roman"/>
                <w:b w:val="false"/>
                <w:i w:val="false"/>
                <w:color w:val="000000"/>
                <w:sz w:val="20"/>
              </w:rPr>
              <w:t>
на привлечение иностранной</w:t>
            </w:r>
            <w:r>
              <w:br/>
            </w:r>
            <w:r>
              <w:rPr>
                <w:rFonts w:ascii="Times New Roman"/>
                <w:b w:val="false"/>
                <w:i w:val="false"/>
                <w:color w:val="000000"/>
                <w:sz w:val="20"/>
              </w:rPr>
              <w:t>
рабочей силы»</w:t>
            </w:r>
          </w:p>
          <w:bookmarkEnd w:id="142"/>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both"/>
      </w:pPr>
      <w:r>
        <w:rPr>
          <w:rFonts w:ascii="Times New Roman"/>
          <w:b w:val="false"/>
          <w:i w:val="false"/>
          <w:color w:val="ff0000"/>
          <w:sz w:val="28"/>
        </w:rPr>
        <w:t xml:space="preserve">     Сноска. Регламент дополнен приложением 13 в соответствии с </w:t>
      </w:r>
      <w:r>
        <w:rPr>
          <w:rFonts w:ascii="Times New Roman"/>
          <w:b w:val="false"/>
          <w:i w:val="false"/>
          <w:color w:val="ff0000"/>
          <w:sz w:val="28"/>
        </w:rPr>
        <w:t>постановлением</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p>
    <w:p>
      <w:pPr>
        <w:spacing w:after="0"/>
        <w:ind w:left="0"/>
        <w:jc w:val="both"/>
      </w:pPr>
      <w:r>
        <w:drawing>
          <wp:inline distT="0" distB="0" distL="0" distR="0">
            <wp:extent cx="132461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13246100" cy="73660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60" w:id="143"/>
          <w:p>
            <w:pPr>
              <w:spacing w:after="20"/>
              <w:ind w:left="20"/>
              <w:jc w:val="both"/>
            </w:pPr>
            <w:r>
              <w:rPr>
                <w:rFonts w:ascii="Times New Roman"/>
                <w:b w:val="false"/>
                <w:i w:val="false"/>
                <w:color w:val="000000"/>
                <w:sz w:val="20"/>
              </w:rPr>
              <w:t>
приложение 14</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«Выдача,</w:t>
            </w:r>
            <w:r>
              <w:br/>
            </w:r>
            <w:r>
              <w:rPr>
                <w:rFonts w:ascii="Times New Roman"/>
                <w:b w:val="false"/>
                <w:i w:val="false"/>
                <w:color w:val="000000"/>
                <w:sz w:val="20"/>
              </w:rPr>
              <w:t>
переоформление и продление</w:t>
            </w:r>
            <w:r>
              <w:br/>
            </w:r>
            <w:r>
              <w:rPr>
                <w:rFonts w:ascii="Times New Roman"/>
                <w:b w:val="false"/>
                <w:i w:val="false"/>
                <w:color w:val="000000"/>
                <w:sz w:val="20"/>
              </w:rPr>
              <w:t>
разрешения иностранному</w:t>
            </w:r>
            <w:r>
              <w:br/>
            </w:r>
            <w:r>
              <w:rPr>
                <w:rFonts w:ascii="Times New Roman"/>
                <w:b w:val="false"/>
                <w:i w:val="false"/>
                <w:color w:val="000000"/>
                <w:sz w:val="20"/>
              </w:rPr>
              <w:t>
работнику на трудоустройство и</w:t>
            </w:r>
            <w:r>
              <w:br/>
            </w:r>
            <w:r>
              <w:rPr>
                <w:rFonts w:ascii="Times New Roman"/>
                <w:b w:val="false"/>
                <w:i w:val="false"/>
                <w:color w:val="000000"/>
                <w:sz w:val="20"/>
              </w:rPr>
              <w:t>
работодателям на привлечение</w:t>
            </w:r>
            <w:r>
              <w:br/>
            </w:r>
            <w:r>
              <w:rPr>
                <w:rFonts w:ascii="Times New Roman"/>
                <w:b w:val="false"/>
                <w:i w:val="false"/>
                <w:color w:val="000000"/>
                <w:sz w:val="20"/>
              </w:rPr>
              <w:t>
иностранной рабочей силы для</w:t>
            </w:r>
            <w:r>
              <w:br/>
            </w:r>
            <w:r>
              <w:rPr>
                <w:rFonts w:ascii="Times New Roman"/>
                <w:b w:val="false"/>
                <w:i w:val="false"/>
                <w:color w:val="000000"/>
                <w:sz w:val="20"/>
              </w:rPr>
              <w:t>
осуществления трудовой</w:t>
            </w:r>
            <w:r>
              <w:br/>
            </w:r>
            <w:r>
              <w:rPr>
                <w:rFonts w:ascii="Times New Roman"/>
                <w:b w:val="false"/>
                <w:i w:val="false"/>
                <w:color w:val="000000"/>
                <w:sz w:val="20"/>
              </w:rPr>
              <w:t>
деятельности на территории</w:t>
            </w:r>
            <w:r>
              <w:br/>
            </w:r>
            <w:r>
              <w:rPr>
                <w:rFonts w:ascii="Times New Roman"/>
                <w:b w:val="false"/>
                <w:i w:val="false"/>
                <w:color w:val="000000"/>
                <w:sz w:val="20"/>
              </w:rPr>
              <w:t>
соответствующей</w:t>
            </w:r>
            <w:r>
              <w:br/>
            </w:r>
            <w:r>
              <w:rPr>
                <w:rFonts w:ascii="Times New Roman"/>
                <w:b w:val="false"/>
                <w:i w:val="false"/>
                <w:color w:val="000000"/>
                <w:sz w:val="20"/>
              </w:rPr>
              <w:t>
административно-</w:t>
            </w:r>
            <w:r>
              <w:br/>
            </w:r>
            <w:r>
              <w:rPr>
                <w:rFonts w:ascii="Times New Roman"/>
                <w:b w:val="false"/>
                <w:i w:val="false"/>
                <w:color w:val="000000"/>
                <w:sz w:val="20"/>
              </w:rPr>
              <w:t>
территориальной единицы»</w:t>
            </w:r>
            <w:r>
              <w:br/>
            </w:r>
            <w:r>
              <w:rPr>
                <w:rFonts w:ascii="Times New Roman"/>
                <w:b w:val="false"/>
                <w:i w:val="false"/>
                <w:color w:val="000000"/>
                <w:sz w:val="20"/>
              </w:rPr>
              <w:t>
«Выдача или продление срока</w:t>
            </w:r>
            <w:r>
              <w:br/>
            </w:r>
            <w:r>
              <w:rPr>
                <w:rFonts w:ascii="Times New Roman"/>
                <w:b w:val="false"/>
                <w:i w:val="false"/>
                <w:color w:val="000000"/>
                <w:sz w:val="20"/>
              </w:rPr>
              <w:t>
разрешения на</w:t>
            </w:r>
            <w:r>
              <w:br/>
            </w:r>
            <w:r>
              <w:rPr>
                <w:rFonts w:ascii="Times New Roman"/>
                <w:b w:val="false"/>
                <w:i w:val="false"/>
                <w:color w:val="000000"/>
                <w:sz w:val="20"/>
              </w:rPr>
              <w:t>
трудоустройство»</w:t>
            </w:r>
          </w:p>
          <w:bookmarkEnd w:id="143"/>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both"/>
      </w:pPr>
      <w:r>
        <w:rPr>
          <w:rFonts w:ascii="Times New Roman"/>
          <w:b w:val="false"/>
          <w:i w:val="false"/>
          <w:color w:val="ff0000"/>
          <w:sz w:val="28"/>
        </w:rPr>
        <w:t xml:space="preserve">     Сноска. Регламент дополнен приложением 14 в соответствии с </w:t>
      </w:r>
      <w:r>
        <w:rPr>
          <w:rFonts w:ascii="Times New Roman"/>
          <w:b w:val="false"/>
          <w:i w:val="false"/>
          <w:color w:val="ff0000"/>
          <w:sz w:val="28"/>
        </w:rPr>
        <w:t>постановлением</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p>
    <w:p>
      <w:pPr>
        <w:spacing w:after="0"/>
        <w:ind w:left="0"/>
        <w:jc w:val="both"/>
      </w:pPr>
      <w:r>
        <w:drawing>
          <wp:inline distT="0" distB="0" distL="0" distR="0">
            <wp:extent cx="132207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13220700" cy="75311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61" w:id="144"/>
          <w:p>
            <w:pPr>
              <w:spacing w:after="20"/>
              <w:ind w:left="20"/>
              <w:jc w:val="both"/>
            </w:pPr>
            <w:r>
              <w:rPr>
                <w:rFonts w:ascii="Times New Roman"/>
                <w:b w:val="false"/>
                <w:i w:val="false"/>
                <w:color w:val="000000"/>
                <w:sz w:val="20"/>
              </w:rPr>
              <w:t>
приложение 15</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«Выдача,</w:t>
            </w:r>
            <w:r>
              <w:br/>
            </w:r>
            <w:r>
              <w:rPr>
                <w:rFonts w:ascii="Times New Roman"/>
                <w:b w:val="false"/>
                <w:i w:val="false"/>
                <w:color w:val="000000"/>
                <w:sz w:val="20"/>
              </w:rPr>
              <w:t>
переоформление и продление</w:t>
            </w:r>
            <w:r>
              <w:br/>
            </w:r>
            <w:r>
              <w:rPr>
                <w:rFonts w:ascii="Times New Roman"/>
                <w:b w:val="false"/>
                <w:i w:val="false"/>
                <w:color w:val="000000"/>
                <w:sz w:val="20"/>
              </w:rPr>
              <w:t>
разрешения иностранному</w:t>
            </w:r>
            <w:r>
              <w:br/>
            </w:r>
            <w:r>
              <w:rPr>
                <w:rFonts w:ascii="Times New Roman"/>
                <w:b w:val="false"/>
                <w:i w:val="false"/>
                <w:color w:val="000000"/>
                <w:sz w:val="20"/>
              </w:rPr>
              <w:t>
работнику на трудоустройство и</w:t>
            </w:r>
            <w:r>
              <w:br/>
            </w:r>
            <w:r>
              <w:rPr>
                <w:rFonts w:ascii="Times New Roman"/>
                <w:b w:val="false"/>
                <w:i w:val="false"/>
                <w:color w:val="000000"/>
                <w:sz w:val="20"/>
              </w:rPr>
              <w:t>
работодателям на привлечение</w:t>
            </w:r>
            <w:r>
              <w:br/>
            </w:r>
            <w:r>
              <w:rPr>
                <w:rFonts w:ascii="Times New Roman"/>
                <w:b w:val="false"/>
                <w:i w:val="false"/>
                <w:color w:val="000000"/>
                <w:sz w:val="20"/>
              </w:rPr>
              <w:t>
иностранной рабочей силы для</w:t>
            </w:r>
            <w:r>
              <w:br/>
            </w:r>
            <w:r>
              <w:rPr>
                <w:rFonts w:ascii="Times New Roman"/>
                <w:b w:val="false"/>
                <w:i w:val="false"/>
                <w:color w:val="000000"/>
                <w:sz w:val="20"/>
              </w:rPr>
              <w:t>
осуществления трудовой</w:t>
            </w:r>
            <w:r>
              <w:br/>
            </w:r>
            <w:r>
              <w:rPr>
                <w:rFonts w:ascii="Times New Roman"/>
                <w:b w:val="false"/>
                <w:i w:val="false"/>
                <w:color w:val="000000"/>
                <w:sz w:val="20"/>
              </w:rPr>
              <w:t>
деятельности на территории</w:t>
            </w:r>
            <w:r>
              <w:br/>
            </w:r>
            <w:r>
              <w:rPr>
                <w:rFonts w:ascii="Times New Roman"/>
                <w:b w:val="false"/>
                <w:i w:val="false"/>
                <w:color w:val="000000"/>
                <w:sz w:val="20"/>
              </w:rPr>
              <w:t>
соответствующей</w:t>
            </w:r>
            <w:r>
              <w:br/>
            </w:r>
            <w:r>
              <w:rPr>
                <w:rFonts w:ascii="Times New Roman"/>
                <w:b w:val="false"/>
                <w:i w:val="false"/>
                <w:color w:val="000000"/>
                <w:sz w:val="20"/>
              </w:rPr>
              <w:t>
административно-</w:t>
            </w:r>
            <w:r>
              <w:br/>
            </w:r>
            <w:r>
              <w:rPr>
                <w:rFonts w:ascii="Times New Roman"/>
                <w:b w:val="false"/>
                <w:i w:val="false"/>
                <w:color w:val="000000"/>
                <w:sz w:val="20"/>
              </w:rPr>
              <w:t>
территориальной единицы»</w:t>
            </w:r>
            <w:r>
              <w:br/>
            </w:r>
            <w:r>
              <w:rPr>
                <w:rFonts w:ascii="Times New Roman"/>
                <w:b w:val="false"/>
                <w:i w:val="false"/>
                <w:color w:val="000000"/>
                <w:sz w:val="20"/>
              </w:rPr>
              <w:t>
«Переоформление разрешения</w:t>
            </w:r>
            <w:r>
              <w:br/>
            </w:r>
            <w:r>
              <w:rPr>
                <w:rFonts w:ascii="Times New Roman"/>
                <w:b w:val="false"/>
                <w:i w:val="false"/>
                <w:color w:val="000000"/>
                <w:sz w:val="20"/>
              </w:rPr>
              <w:t>
на трудоустройство»</w:t>
            </w:r>
          </w:p>
          <w:bookmarkEnd w:id="144"/>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both"/>
      </w:pPr>
      <w:r>
        <w:rPr>
          <w:rFonts w:ascii="Times New Roman"/>
          <w:b w:val="false"/>
          <w:i w:val="false"/>
          <w:color w:val="ff0000"/>
          <w:sz w:val="28"/>
        </w:rPr>
        <w:t xml:space="preserve">     Сноска. Регламент дополнен приложением 15 в соответствии с </w:t>
      </w:r>
      <w:r>
        <w:rPr>
          <w:rFonts w:ascii="Times New Roman"/>
          <w:b w:val="false"/>
          <w:i w:val="false"/>
          <w:color w:val="ff0000"/>
          <w:sz w:val="28"/>
        </w:rPr>
        <w:t>постановлением</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 </w:t>
      </w:r>
    </w:p>
    <w:p>
      <w:pPr>
        <w:spacing w:after="0"/>
        <w:ind w:left="0"/>
        <w:jc w:val="both"/>
      </w:pPr>
      <w:r>
        <w:drawing>
          <wp:inline distT="0" distB="0" distL="0" distR="0">
            <wp:extent cx="126746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12674600" cy="73787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62" w:id="145"/>
          <w:p>
            <w:pPr>
              <w:spacing w:after="20"/>
              <w:ind w:left="20"/>
              <w:jc w:val="both"/>
            </w:pPr>
            <w:r>
              <w:rPr>
                <w:rFonts w:ascii="Times New Roman"/>
                <w:b w:val="false"/>
                <w:i w:val="false"/>
                <w:color w:val="000000"/>
                <w:sz w:val="20"/>
              </w:rPr>
              <w:t>
приложение 16</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«Выдача,</w:t>
            </w:r>
            <w:r>
              <w:br/>
            </w:r>
            <w:r>
              <w:rPr>
                <w:rFonts w:ascii="Times New Roman"/>
                <w:b w:val="false"/>
                <w:i w:val="false"/>
                <w:color w:val="000000"/>
                <w:sz w:val="20"/>
              </w:rPr>
              <w:t>
переоформление и продление</w:t>
            </w:r>
            <w:r>
              <w:br/>
            </w:r>
            <w:r>
              <w:rPr>
                <w:rFonts w:ascii="Times New Roman"/>
                <w:b w:val="false"/>
                <w:i w:val="false"/>
                <w:color w:val="000000"/>
                <w:sz w:val="20"/>
              </w:rPr>
              <w:t>
разрешения иностранному</w:t>
            </w:r>
            <w:r>
              <w:br/>
            </w:r>
            <w:r>
              <w:rPr>
                <w:rFonts w:ascii="Times New Roman"/>
                <w:b w:val="false"/>
                <w:i w:val="false"/>
                <w:color w:val="000000"/>
                <w:sz w:val="20"/>
              </w:rPr>
              <w:t>
работнику на трудоустройство и</w:t>
            </w:r>
            <w:r>
              <w:br/>
            </w:r>
            <w:r>
              <w:rPr>
                <w:rFonts w:ascii="Times New Roman"/>
                <w:b w:val="false"/>
                <w:i w:val="false"/>
                <w:color w:val="000000"/>
                <w:sz w:val="20"/>
              </w:rPr>
              <w:t>
работодателям на привлечение</w:t>
            </w:r>
            <w:r>
              <w:br/>
            </w:r>
            <w:r>
              <w:rPr>
                <w:rFonts w:ascii="Times New Roman"/>
                <w:b w:val="false"/>
                <w:i w:val="false"/>
                <w:color w:val="000000"/>
                <w:sz w:val="20"/>
              </w:rPr>
              <w:t>
иностранной рабочей силы для</w:t>
            </w:r>
            <w:r>
              <w:br/>
            </w:r>
            <w:r>
              <w:rPr>
                <w:rFonts w:ascii="Times New Roman"/>
                <w:b w:val="false"/>
                <w:i w:val="false"/>
                <w:color w:val="000000"/>
                <w:sz w:val="20"/>
              </w:rPr>
              <w:t>
осуществления трудовой</w:t>
            </w:r>
            <w:r>
              <w:br/>
            </w:r>
            <w:r>
              <w:rPr>
                <w:rFonts w:ascii="Times New Roman"/>
                <w:b w:val="false"/>
                <w:i w:val="false"/>
                <w:color w:val="000000"/>
                <w:sz w:val="20"/>
              </w:rPr>
              <w:t>
деятельности на территории</w:t>
            </w:r>
            <w:r>
              <w:br/>
            </w:r>
            <w:r>
              <w:rPr>
                <w:rFonts w:ascii="Times New Roman"/>
                <w:b w:val="false"/>
                <w:i w:val="false"/>
                <w:color w:val="000000"/>
                <w:sz w:val="20"/>
              </w:rPr>
              <w:t>
соответствующей</w:t>
            </w:r>
            <w:r>
              <w:br/>
            </w:r>
            <w:r>
              <w:rPr>
                <w:rFonts w:ascii="Times New Roman"/>
                <w:b w:val="false"/>
                <w:i w:val="false"/>
                <w:color w:val="000000"/>
                <w:sz w:val="20"/>
              </w:rPr>
              <w:t>
административно-</w:t>
            </w:r>
            <w:r>
              <w:br/>
            </w:r>
            <w:r>
              <w:rPr>
                <w:rFonts w:ascii="Times New Roman"/>
                <w:b w:val="false"/>
                <w:i w:val="false"/>
                <w:color w:val="000000"/>
                <w:sz w:val="20"/>
              </w:rPr>
              <w:t>
территориальной единицы»</w:t>
            </w:r>
            <w:r>
              <w:br/>
            </w:r>
            <w:r>
              <w:rPr>
                <w:rFonts w:ascii="Times New Roman"/>
                <w:b w:val="false"/>
                <w:i w:val="false"/>
                <w:color w:val="000000"/>
                <w:sz w:val="20"/>
              </w:rPr>
              <w:t>
«Выдача разрешения на</w:t>
            </w:r>
            <w:r>
              <w:br/>
            </w:r>
            <w:r>
              <w:rPr>
                <w:rFonts w:ascii="Times New Roman"/>
                <w:b w:val="false"/>
                <w:i w:val="false"/>
                <w:color w:val="000000"/>
                <w:sz w:val="20"/>
              </w:rPr>
              <w:t>
привлечение иностранной</w:t>
            </w:r>
            <w:r>
              <w:br/>
            </w:r>
            <w:r>
              <w:rPr>
                <w:rFonts w:ascii="Times New Roman"/>
                <w:b w:val="false"/>
                <w:i w:val="false"/>
                <w:color w:val="000000"/>
                <w:sz w:val="20"/>
              </w:rPr>
              <w:t>
рабочей силы» через портал</w:t>
            </w:r>
            <w:r>
              <w:br/>
            </w:r>
            <w:r>
              <w:rPr>
                <w:rFonts w:ascii="Times New Roman"/>
                <w:b w:val="false"/>
                <w:i w:val="false"/>
                <w:color w:val="000000"/>
                <w:sz w:val="20"/>
              </w:rPr>
              <w:t>
www.egov.kz</w:t>
            </w:r>
          </w:p>
          <w:bookmarkEnd w:id="145"/>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both"/>
      </w:pPr>
      <w:r>
        <w:rPr>
          <w:rFonts w:ascii="Times New Roman"/>
          <w:b w:val="false"/>
          <w:i w:val="false"/>
          <w:color w:val="ff0000"/>
          <w:sz w:val="28"/>
        </w:rPr>
        <w:t xml:space="preserve">     Сноска. Регламент дополнен приложением 16 в соответствии с </w:t>
      </w:r>
      <w:r>
        <w:rPr>
          <w:rFonts w:ascii="Times New Roman"/>
          <w:b w:val="false"/>
          <w:i w:val="false"/>
          <w:color w:val="ff0000"/>
          <w:sz w:val="28"/>
        </w:rPr>
        <w:t>постановлением</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p>
    <w:p>
      <w:pPr>
        <w:spacing w:after="0"/>
        <w:ind w:left="0"/>
        <w:jc w:val="both"/>
      </w:pPr>
      <w:r>
        <w:drawing>
          <wp:inline distT="0" distB="0" distL="0" distR="0">
            <wp:extent cx="135763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13576300" cy="74676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63" w:id="146"/>
          <w:p>
            <w:pPr>
              <w:spacing w:after="20"/>
              <w:ind w:left="20"/>
              <w:jc w:val="both"/>
            </w:pPr>
            <w:r>
              <w:rPr>
                <w:rFonts w:ascii="Times New Roman"/>
                <w:b w:val="false"/>
                <w:i w:val="false"/>
                <w:color w:val="000000"/>
                <w:sz w:val="20"/>
              </w:rPr>
              <w:t>
приложение 17</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«Выдача,</w:t>
            </w:r>
            <w:r>
              <w:br/>
            </w:r>
            <w:r>
              <w:rPr>
                <w:rFonts w:ascii="Times New Roman"/>
                <w:b w:val="false"/>
                <w:i w:val="false"/>
                <w:color w:val="000000"/>
                <w:sz w:val="20"/>
              </w:rPr>
              <w:t>
переоформление и продление</w:t>
            </w:r>
            <w:r>
              <w:br/>
            </w:r>
            <w:r>
              <w:rPr>
                <w:rFonts w:ascii="Times New Roman"/>
                <w:b w:val="false"/>
                <w:i w:val="false"/>
                <w:color w:val="000000"/>
                <w:sz w:val="20"/>
              </w:rPr>
              <w:t>
разрешения иностранному</w:t>
            </w:r>
            <w:r>
              <w:br/>
            </w:r>
            <w:r>
              <w:rPr>
                <w:rFonts w:ascii="Times New Roman"/>
                <w:b w:val="false"/>
                <w:i w:val="false"/>
                <w:color w:val="000000"/>
                <w:sz w:val="20"/>
              </w:rPr>
              <w:t>
работнику на трудоустройство и</w:t>
            </w:r>
            <w:r>
              <w:br/>
            </w:r>
            <w:r>
              <w:rPr>
                <w:rFonts w:ascii="Times New Roman"/>
                <w:b w:val="false"/>
                <w:i w:val="false"/>
                <w:color w:val="000000"/>
                <w:sz w:val="20"/>
              </w:rPr>
              <w:t>
работодателям на привлечение</w:t>
            </w:r>
            <w:r>
              <w:br/>
            </w:r>
            <w:r>
              <w:rPr>
                <w:rFonts w:ascii="Times New Roman"/>
                <w:b w:val="false"/>
                <w:i w:val="false"/>
                <w:color w:val="000000"/>
                <w:sz w:val="20"/>
              </w:rPr>
              <w:t>
иностранной рабочей силы для</w:t>
            </w:r>
            <w:r>
              <w:br/>
            </w:r>
            <w:r>
              <w:rPr>
                <w:rFonts w:ascii="Times New Roman"/>
                <w:b w:val="false"/>
                <w:i w:val="false"/>
                <w:color w:val="000000"/>
                <w:sz w:val="20"/>
              </w:rPr>
              <w:t>
осуществления трудовой</w:t>
            </w:r>
            <w:r>
              <w:br/>
            </w:r>
            <w:r>
              <w:rPr>
                <w:rFonts w:ascii="Times New Roman"/>
                <w:b w:val="false"/>
                <w:i w:val="false"/>
                <w:color w:val="000000"/>
                <w:sz w:val="20"/>
              </w:rPr>
              <w:t>
деятельности на территории</w:t>
            </w:r>
            <w:r>
              <w:br/>
            </w:r>
            <w:r>
              <w:rPr>
                <w:rFonts w:ascii="Times New Roman"/>
                <w:b w:val="false"/>
                <w:i w:val="false"/>
                <w:color w:val="000000"/>
                <w:sz w:val="20"/>
              </w:rPr>
              <w:t>
соответствующей</w:t>
            </w:r>
            <w:r>
              <w:br/>
            </w:r>
            <w:r>
              <w:rPr>
                <w:rFonts w:ascii="Times New Roman"/>
                <w:b w:val="false"/>
                <w:i w:val="false"/>
                <w:color w:val="000000"/>
                <w:sz w:val="20"/>
              </w:rPr>
              <w:t>
административно-</w:t>
            </w:r>
            <w:r>
              <w:br/>
            </w:r>
            <w:r>
              <w:rPr>
                <w:rFonts w:ascii="Times New Roman"/>
                <w:b w:val="false"/>
                <w:i w:val="false"/>
                <w:color w:val="000000"/>
                <w:sz w:val="20"/>
              </w:rPr>
              <w:t>
территориальной единицы»</w:t>
            </w:r>
            <w:r>
              <w:br/>
            </w:r>
            <w:r>
              <w:rPr>
                <w:rFonts w:ascii="Times New Roman"/>
                <w:b w:val="false"/>
                <w:i w:val="false"/>
                <w:color w:val="000000"/>
                <w:sz w:val="20"/>
              </w:rPr>
              <w:t>
«Переоформление разрешения</w:t>
            </w:r>
            <w:r>
              <w:br/>
            </w:r>
            <w:r>
              <w:rPr>
                <w:rFonts w:ascii="Times New Roman"/>
                <w:b w:val="false"/>
                <w:i w:val="false"/>
                <w:color w:val="000000"/>
                <w:sz w:val="20"/>
              </w:rPr>
              <w:t>
на привлечение иностранной</w:t>
            </w:r>
            <w:r>
              <w:br/>
            </w:r>
            <w:r>
              <w:rPr>
                <w:rFonts w:ascii="Times New Roman"/>
                <w:b w:val="false"/>
                <w:i w:val="false"/>
                <w:color w:val="000000"/>
                <w:sz w:val="20"/>
              </w:rPr>
              <w:t>
рабочей силы» через портал</w:t>
            </w:r>
            <w:r>
              <w:br/>
            </w:r>
            <w:r>
              <w:rPr>
                <w:rFonts w:ascii="Times New Roman"/>
                <w:b w:val="false"/>
                <w:i w:val="false"/>
                <w:color w:val="000000"/>
                <w:sz w:val="20"/>
              </w:rPr>
              <w:t>
www.egov.kz</w:t>
            </w:r>
          </w:p>
          <w:bookmarkEnd w:id="146"/>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both"/>
      </w:pPr>
      <w:r>
        <w:rPr>
          <w:rFonts w:ascii="Times New Roman"/>
          <w:b w:val="false"/>
          <w:i w:val="false"/>
          <w:color w:val="ff0000"/>
          <w:sz w:val="28"/>
        </w:rPr>
        <w:t xml:space="preserve">     Сноска. Регламент дополнен приложением 17 в соответствии с </w:t>
      </w:r>
      <w:r>
        <w:rPr>
          <w:rFonts w:ascii="Times New Roman"/>
          <w:b w:val="false"/>
          <w:i w:val="false"/>
          <w:color w:val="ff0000"/>
          <w:sz w:val="28"/>
        </w:rPr>
        <w:t>постановлением</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p>
    <w:p>
      <w:pPr>
        <w:spacing w:after="0"/>
        <w:ind w:left="0"/>
        <w:jc w:val="both"/>
      </w:pPr>
      <w:r>
        <w:drawing>
          <wp:inline distT="0" distB="0" distL="0" distR="0">
            <wp:extent cx="134874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3487400" cy="74168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64" w:id="147"/>
          <w:p>
            <w:pPr>
              <w:spacing w:after="20"/>
              <w:ind w:left="20"/>
              <w:jc w:val="both"/>
            </w:pPr>
            <w:r>
              <w:rPr>
                <w:rFonts w:ascii="Times New Roman"/>
                <w:b w:val="false"/>
                <w:i w:val="false"/>
                <w:color w:val="000000"/>
                <w:sz w:val="20"/>
              </w:rPr>
              <w:t>
приложение 18</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«Выдача,</w:t>
            </w:r>
            <w:r>
              <w:br/>
            </w:r>
            <w:r>
              <w:rPr>
                <w:rFonts w:ascii="Times New Roman"/>
                <w:b w:val="false"/>
                <w:i w:val="false"/>
                <w:color w:val="000000"/>
                <w:sz w:val="20"/>
              </w:rPr>
              <w:t>
переоформление и продление</w:t>
            </w:r>
            <w:r>
              <w:br/>
            </w:r>
            <w:r>
              <w:rPr>
                <w:rFonts w:ascii="Times New Roman"/>
                <w:b w:val="false"/>
                <w:i w:val="false"/>
                <w:color w:val="000000"/>
                <w:sz w:val="20"/>
              </w:rPr>
              <w:t>
разрешения иностранному</w:t>
            </w:r>
            <w:r>
              <w:br/>
            </w:r>
            <w:r>
              <w:rPr>
                <w:rFonts w:ascii="Times New Roman"/>
                <w:b w:val="false"/>
                <w:i w:val="false"/>
                <w:color w:val="000000"/>
                <w:sz w:val="20"/>
              </w:rPr>
              <w:t>
работнику на трудоустройство и</w:t>
            </w:r>
            <w:r>
              <w:br/>
            </w:r>
            <w:r>
              <w:rPr>
                <w:rFonts w:ascii="Times New Roman"/>
                <w:b w:val="false"/>
                <w:i w:val="false"/>
                <w:color w:val="000000"/>
                <w:sz w:val="20"/>
              </w:rPr>
              <w:t>
работодателям на привлечение</w:t>
            </w:r>
            <w:r>
              <w:br/>
            </w:r>
            <w:r>
              <w:rPr>
                <w:rFonts w:ascii="Times New Roman"/>
                <w:b w:val="false"/>
                <w:i w:val="false"/>
                <w:color w:val="000000"/>
                <w:sz w:val="20"/>
              </w:rPr>
              <w:t>
иностранной рабочей силы для</w:t>
            </w:r>
            <w:r>
              <w:br/>
            </w:r>
            <w:r>
              <w:rPr>
                <w:rFonts w:ascii="Times New Roman"/>
                <w:b w:val="false"/>
                <w:i w:val="false"/>
                <w:color w:val="000000"/>
                <w:sz w:val="20"/>
              </w:rPr>
              <w:t>
осуществления трудовой</w:t>
            </w:r>
            <w:r>
              <w:br/>
            </w:r>
            <w:r>
              <w:rPr>
                <w:rFonts w:ascii="Times New Roman"/>
                <w:b w:val="false"/>
                <w:i w:val="false"/>
                <w:color w:val="000000"/>
                <w:sz w:val="20"/>
              </w:rPr>
              <w:t>
деятельности на территории</w:t>
            </w:r>
            <w:r>
              <w:br/>
            </w:r>
            <w:r>
              <w:rPr>
                <w:rFonts w:ascii="Times New Roman"/>
                <w:b w:val="false"/>
                <w:i w:val="false"/>
                <w:color w:val="000000"/>
                <w:sz w:val="20"/>
              </w:rPr>
              <w:t>
соответствующей</w:t>
            </w:r>
            <w:r>
              <w:br/>
            </w:r>
            <w:r>
              <w:rPr>
                <w:rFonts w:ascii="Times New Roman"/>
                <w:b w:val="false"/>
                <w:i w:val="false"/>
                <w:color w:val="000000"/>
                <w:sz w:val="20"/>
              </w:rPr>
              <w:t>
административно-территориальной единицы»</w:t>
            </w:r>
            <w:r>
              <w:br/>
            </w:r>
            <w:r>
              <w:rPr>
                <w:rFonts w:ascii="Times New Roman"/>
                <w:b w:val="false"/>
                <w:i w:val="false"/>
                <w:color w:val="000000"/>
                <w:sz w:val="20"/>
              </w:rPr>
              <w:t>
«Продление срока разрешения</w:t>
            </w:r>
            <w:r>
              <w:br/>
            </w:r>
            <w:r>
              <w:rPr>
                <w:rFonts w:ascii="Times New Roman"/>
                <w:b w:val="false"/>
                <w:i w:val="false"/>
                <w:color w:val="000000"/>
                <w:sz w:val="20"/>
              </w:rPr>
              <w:t>
на привлечение иностранной</w:t>
            </w:r>
            <w:r>
              <w:br/>
            </w:r>
            <w:r>
              <w:rPr>
                <w:rFonts w:ascii="Times New Roman"/>
                <w:b w:val="false"/>
                <w:i w:val="false"/>
                <w:color w:val="000000"/>
                <w:sz w:val="20"/>
              </w:rPr>
              <w:t>
рабочей силы» через портал</w:t>
            </w:r>
            <w:r>
              <w:br/>
            </w:r>
            <w:r>
              <w:rPr>
                <w:rFonts w:ascii="Times New Roman"/>
                <w:b w:val="false"/>
                <w:i w:val="false"/>
                <w:color w:val="000000"/>
                <w:sz w:val="20"/>
              </w:rPr>
              <w:t>
www.egov.kz</w:t>
            </w:r>
          </w:p>
          <w:bookmarkEnd w:id="147"/>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both"/>
      </w:pPr>
      <w:r>
        <w:rPr>
          <w:rFonts w:ascii="Times New Roman"/>
          <w:b w:val="false"/>
          <w:i w:val="false"/>
          <w:color w:val="ff0000"/>
          <w:sz w:val="28"/>
        </w:rPr>
        <w:t xml:space="preserve">     Сноска. Регламент дополнен приложением 18 в соответствии с </w:t>
      </w:r>
      <w:r>
        <w:rPr>
          <w:rFonts w:ascii="Times New Roman"/>
          <w:b w:val="false"/>
          <w:i w:val="false"/>
          <w:color w:val="ff0000"/>
          <w:sz w:val="28"/>
        </w:rPr>
        <w:t>постановлением</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p>
    <w:p>
      <w:pPr>
        <w:spacing w:after="0"/>
        <w:ind w:left="0"/>
        <w:jc w:val="both"/>
      </w:pPr>
      <w:r>
        <w:drawing>
          <wp:inline distT="0" distB="0" distL="0" distR="0">
            <wp:extent cx="134493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3449300" cy="74803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65" w:id="148"/>
          <w:p>
            <w:pPr>
              <w:spacing w:after="20"/>
              <w:ind w:left="20"/>
              <w:jc w:val="both"/>
            </w:pPr>
            <w:r>
              <w:rPr>
                <w:rFonts w:ascii="Times New Roman"/>
                <w:b w:val="false"/>
                <w:i w:val="false"/>
                <w:color w:val="000000"/>
                <w:sz w:val="20"/>
              </w:rPr>
              <w:t>
приложение 19</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«Выдача,</w:t>
            </w:r>
            <w:r>
              <w:br/>
            </w:r>
            <w:r>
              <w:rPr>
                <w:rFonts w:ascii="Times New Roman"/>
                <w:b w:val="false"/>
                <w:i w:val="false"/>
                <w:color w:val="000000"/>
                <w:sz w:val="20"/>
              </w:rPr>
              <w:t>
переоформление и продление</w:t>
            </w:r>
            <w:r>
              <w:br/>
            </w:r>
            <w:r>
              <w:rPr>
                <w:rFonts w:ascii="Times New Roman"/>
                <w:b w:val="false"/>
                <w:i w:val="false"/>
                <w:color w:val="000000"/>
                <w:sz w:val="20"/>
              </w:rPr>
              <w:t>
разрешения иностранному</w:t>
            </w:r>
            <w:r>
              <w:br/>
            </w:r>
            <w:r>
              <w:rPr>
                <w:rFonts w:ascii="Times New Roman"/>
                <w:b w:val="false"/>
                <w:i w:val="false"/>
                <w:color w:val="000000"/>
                <w:sz w:val="20"/>
              </w:rPr>
              <w:t>
работнику на трудоустройство и</w:t>
            </w:r>
            <w:r>
              <w:br/>
            </w:r>
            <w:r>
              <w:rPr>
                <w:rFonts w:ascii="Times New Roman"/>
                <w:b w:val="false"/>
                <w:i w:val="false"/>
                <w:color w:val="000000"/>
                <w:sz w:val="20"/>
              </w:rPr>
              <w:t>
работодателям на привлечение</w:t>
            </w:r>
            <w:r>
              <w:br/>
            </w:r>
            <w:r>
              <w:rPr>
                <w:rFonts w:ascii="Times New Roman"/>
                <w:b w:val="false"/>
                <w:i w:val="false"/>
                <w:color w:val="000000"/>
                <w:sz w:val="20"/>
              </w:rPr>
              <w:t>
иностранной рабочей силы для</w:t>
            </w:r>
            <w:r>
              <w:br/>
            </w:r>
            <w:r>
              <w:rPr>
                <w:rFonts w:ascii="Times New Roman"/>
                <w:b w:val="false"/>
                <w:i w:val="false"/>
                <w:color w:val="000000"/>
                <w:sz w:val="20"/>
              </w:rPr>
              <w:t>
осуществления трудовой</w:t>
            </w:r>
            <w:r>
              <w:br/>
            </w:r>
            <w:r>
              <w:rPr>
                <w:rFonts w:ascii="Times New Roman"/>
                <w:b w:val="false"/>
                <w:i w:val="false"/>
                <w:color w:val="000000"/>
                <w:sz w:val="20"/>
              </w:rPr>
              <w:t>
деятельности на территории</w:t>
            </w:r>
            <w:r>
              <w:br/>
            </w:r>
            <w:r>
              <w:rPr>
                <w:rFonts w:ascii="Times New Roman"/>
                <w:b w:val="false"/>
                <w:i w:val="false"/>
                <w:color w:val="000000"/>
                <w:sz w:val="20"/>
              </w:rPr>
              <w:t>
соответствующей</w:t>
            </w:r>
            <w:r>
              <w:br/>
            </w:r>
            <w:r>
              <w:rPr>
                <w:rFonts w:ascii="Times New Roman"/>
                <w:b w:val="false"/>
                <w:i w:val="false"/>
                <w:color w:val="000000"/>
                <w:sz w:val="20"/>
              </w:rPr>
              <w:t>
административно-</w:t>
            </w:r>
            <w:r>
              <w:br/>
            </w:r>
            <w:r>
              <w:rPr>
                <w:rFonts w:ascii="Times New Roman"/>
                <w:b w:val="false"/>
                <w:i w:val="false"/>
                <w:color w:val="000000"/>
                <w:sz w:val="20"/>
              </w:rPr>
              <w:t>
территориальной единицы»</w:t>
            </w:r>
            <w:r>
              <w:br/>
            </w:r>
            <w:r>
              <w:rPr>
                <w:rFonts w:ascii="Times New Roman"/>
                <w:b w:val="false"/>
                <w:i w:val="false"/>
                <w:color w:val="000000"/>
                <w:sz w:val="20"/>
              </w:rPr>
              <w:t>
«Выдача или продление срока</w:t>
            </w:r>
            <w:r>
              <w:br/>
            </w:r>
            <w:r>
              <w:rPr>
                <w:rFonts w:ascii="Times New Roman"/>
                <w:b w:val="false"/>
                <w:i w:val="false"/>
                <w:color w:val="000000"/>
                <w:sz w:val="20"/>
              </w:rPr>
              <w:t>
разрешения на</w:t>
            </w:r>
            <w:r>
              <w:br/>
            </w:r>
            <w:r>
              <w:rPr>
                <w:rFonts w:ascii="Times New Roman"/>
                <w:b w:val="false"/>
                <w:i w:val="false"/>
                <w:color w:val="000000"/>
                <w:sz w:val="20"/>
              </w:rPr>
              <w:t>
трудоустройство» через портал</w:t>
            </w:r>
            <w:r>
              <w:br/>
            </w:r>
            <w:r>
              <w:rPr>
                <w:rFonts w:ascii="Times New Roman"/>
                <w:b w:val="false"/>
                <w:i w:val="false"/>
                <w:color w:val="000000"/>
                <w:sz w:val="20"/>
              </w:rPr>
              <w:t>
www.egov.kz</w:t>
            </w:r>
          </w:p>
          <w:bookmarkEnd w:id="148"/>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both"/>
      </w:pPr>
      <w:r>
        <w:rPr>
          <w:rFonts w:ascii="Times New Roman"/>
          <w:b w:val="false"/>
          <w:i w:val="false"/>
          <w:color w:val="ff0000"/>
          <w:sz w:val="28"/>
        </w:rPr>
        <w:t xml:space="preserve">     Сноска. Регламент дополнен приложением 19 в соответствии с </w:t>
      </w:r>
      <w:r>
        <w:rPr>
          <w:rFonts w:ascii="Times New Roman"/>
          <w:b w:val="false"/>
          <w:i w:val="false"/>
          <w:color w:val="ff0000"/>
          <w:sz w:val="28"/>
        </w:rPr>
        <w:t>постановлением</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p>
    <w:p>
      <w:pPr>
        <w:spacing w:after="0"/>
        <w:ind w:left="0"/>
        <w:jc w:val="both"/>
      </w:pPr>
      <w:r>
        <w:drawing>
          <wp:inline distT="0" distB="0" distL="0" distR="0">
            <wp:extent cx="135128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3512800" cy="7442200"/>
                    </a:xfrm>
                    <a:prstGeom prst="rect">
                      <a:avLst/>
                    </a:prstGeom>
                  </pic:spPr>
                </pic:pic>
              </a:graphicData>
            </a:graphic>
          </wp:inline>
        </w:drawing>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bookmarkStart w:name="z166" w:id="149"/>
          <w:p>
            <w:pPr>
              <w:spacing w:after="20"/>
              <w:ind w:left="20"/>
              <w:jc w:val="both"/>
            </w:pPr>
            <w:r>
              <w:rPr>
                <w:rFonts w:ascii="Times New Roman"/>
                <w:b w:val="false"/>
                <w:i w:val="false"/>
                <w:color w:val="000000"/>
                <w:sz w:val="20"/>
              </w:rPr>
              <w:t>
приложение 20</w:t>
            </w:r>
            <w:r>
              <w:br/>
            </w:r>
            <w:r>
              <w:rPr>
                <w:rFonts w:ascii="Times New Roman"/>
                <w:b w:val="false"/>
                <w:i w:val="false"/>
                <w:color w:val="000000"/>
                <w:sz w:val="20"/>
              </w:rPr>
              <w:t>
к регламенту государственной</w:t>
            </w:r>
            <w:r>
              <w:br/>
            </w:r>
            <w:r>
              <w:rPr>
                <w:rFonts w:ascii="Times New Roman"/>
                <w:b w:val="false"/>
                <w:i w:val="false"/>
                <w:color w:val="000000"/>
                <w:sz w:val="20"/>
              </w:rPr>
              <w:t>
услуги «Выдача,</w:t>
            </w:r>
            <w:r>
              <w:br/>
            </w:r>
            <w:r>
              <w:rPr>
                <w:rFonts w:ascii="Times New Roman"/>
                <w:b w:val="false"/>
                <w:i w:val="false"/>
                <w:color w:val="000000"/>
                <w:sz w:val="20"/>
              </w:rPr>
              <w:t>
переоформление и продление</w:t>
            </w:r>
            <w:r>
              <w:br/>
            </w:r>
            <w:r>
              <w:rPr>
                <w:rFonts w:ascii="Times New Roman"/>
                <w:b w:val="false"/>
                <w:i w:val="false"/>
                <w:color w:val="000000"/>
                <w:sz w:val="20"/>
              </w:rPr>
              <w:t>
разрешения иностранному</w:t>
            </w:r>
            <w:r>
              <w:br/>
            </w:r>
            <w:r>
              <w:rPr>
                <w:rFonts w:ascii="Times New Roman"/>
                <w:b w:val="false"/>
                <w:i w:val="false"/>
                <w:color w:val="000000"/>
                <w:sz w:val="20"/>
              </w:rPr>
              <w:t>
работнику на трудоустройство и</w:t>
            </w:r>
            <w:r>
              <w:br/>
            </w:r>
            <w:r>
              <w:rPr>
                <w:rFonts w:ascii="Times New Roman"/>
                <w:b w:val="false"/>
                <w:i w:val="false"/>
                <w:color w:val="000000"/>
                <w:sz w:val="20"/>
              </w:rPr>
              <w:t>
работодателям на привлечение</w:t>
            </w:r>
            <w:r>
              <w:br/>
            </w:r>
            <w:r>
              <w:rPr>
                <w:rFonts w:ascii="Times New Roman"/>
                <w:b w:val="false"/>
                <w:i w:val="false"/>
                <w:color w:val="000000"/>
                <w:sz w:val="20"/>
              </w:rPr>
              <w:t>
иностранной рабочей силы для</w:t>
            </w:r>
            <w:r>
              <w:br/>
            </w:r>
            <w:r>
              <w:rPr>
                <w:rFonts w:ascii="Times New Roman"/>
                <w:b w:val="false"/>
                <w:i w:val="false"/>
                <w:color w:val="000000"/>
                <w:sz w:val="20"/>
              </w:rPr>
              <w:t>
осуществления трудовой</w:t>
            </w:r>
            <w:r>
              <w:br/>
            </w:r>
            <w:r>
              <w:rPr>
                <w:rFonts w:ascii="Times New Roman"/>
                <w:b w:val="false"/>
                <w:i w:val="false"/>
                <w:color w:val="000000"/>
                <w:sz w:val="20"/>
              </w:rPr>
              <w:t>
деятельности на территории</w:t>
            </w:r>
            <w:r>
              <w:br/>
            </w:r>
            <w:r>
              <w:rPr>
                <w:rFonts w:ascii="Times New Roman"/>
                <w:b w:val="false"/>
                <w:i w:val="false"/>
                <w:color w:val="000000"/>
                <w:sz w:val="20"/>
              </w:rPr>
              <w:t>
соответствующей</w:t>
            </w:r>
            <w:r>
              <w:br/>
            </w:r>
            <w:r>
              <w:rPr>
                <w:rFonts w:ascii="Times New Roman"/>
                <w:b w:val="false"/>
                <w:i w:val="false"/>
                <w:color w:val="000000"/>
                <w:sz w:val="20"/>
              </w:rPr>
              <w:t>
административно-</w:t>
            </w:r>
            <w:r>
              <w:br/>
            </w:r>
            <w:r>
              <w:rPr>
                <w:rFonts w:ascii="Times New Roman"/>
                <w:b w:val="false"/>
                <w:i w:val="false"/>
                <w:color w:val="000000"/>
                <w:sz w:val="20"/>
              </w:rPr>
              <w:t>
территориальной единицы»</w:t>
            </w:r>
            <w:r>
              <w:br/>
            </w:r>
            <w:r>
              <w:rPr>
                <w:rFonts w:ascii="Times New Roman"/>
                <w:b w:val="false"/>
                <w:i w:val="false"/>
                <w:color w:val="000000"/>
                <w:sz w:val="20"/>
              </w:rPr>
              <w:t>
«Переоформление разрешения</w:t>
            </w:r>
            <w:r>
              <w:br/>
            </w:r>
            <w:r>
              <w:rPr>
                <w:rFonts w:ascii="Times New Roman"/>
                <w:b w:val="false"/>
                <w:i w:val="false"/>
                <w:color w:val="000000"/>
                <w:sz w:val="20"/>
              </w:rPr>
              <w:t>
на трудоустройство» через</w:t>
            </w:r>
            <w:r>
              <w:br/>
            </w:r>
            <w:r>
              <w:rPr>
                <w:rFonts w:ascii="Times New Roman"/>
                <w:b w:val="false"/>
                <w:i w:val="false"/>
                <w:color w:val="000000"/>
                <w:sz w:val="20"/>
              </w:rPr>
              <w:t>
портал www.egov.kz</w:t>
            </w:r>
          </w:p>
          <w:bookmarkEnd w:id="149"/>
        </w:tc>
      </w:tr>
    </w:tbl>
    <w:p>
      <w:pPr>
        <w:spacing w:after="0"/>
        <w:ind w:left="0"/>
        <w:jc w:val="left"/>
      </w:pPr>
      <w:r>
        <w:rPr>
          <w:rFonts w:ascii="Times New Roman"/>
          <w:b/>
          <w:i w:val="false"/>
          <w:color w:val="000000"/>
        </w:rPr>
        <w:t xml:space="preserve"> Справочник бизнес-процессов оказания государственной услуги</w:t>
      </w:r>
    </w:p>
    <w:p>
      <w:pPr>
        <w:spacing w:after="0"/>
        <w:ind w:left="0"/>
        <w:jc w:val="both"/>
      </w:pPr>
      <w:r>
        <w:rPr>
          <w:rFonts w:ascii="Times New Roman"/>
          <w:b w:val="false"/>
          <w:i w:val="false"/>
          <w:color w:val="ff0000"/>
          <w:sz w:val="28"/>
        </w:rPr>
        <w:t xml:space="preserve">     Сноска. Регламент дополнен приложением 20 в соответствии с </w:t>
      </w:r>
      <w:r>
        <w:rPr>
          <w:rFonts w:ascii="Times New Roman"/>
          <w:b w:val="false"/>
          <w:i w:val="false"/>
          <w:color w:val="ff0000"/>
          <w:sz w:val="28"/>
        </w:rPr>
        <w:t>постановлением</w:t>
      </w:r>
      <w:r>
        <w:rPr>
          <w:rFonts w:ascii="Times New Roman"/>
          <w:b w:val="false"/>
          <w:i w:val="false"/>
          <w:color w:val="ff0000"/>
          <w:sz w:val="28"/>
        </w:rPr>
        <w:t xml:space="preserve"> акимата города Алматы от 28.10.2014 № 4/886 (вводится в действие по истечении десяти календарных дней после дня первого официального опубликования).</w:t>
      </w:r>
    </w:p>
    <w:p>
      <w:pPr>
        <w:spacing w:after="0"/>
        <w:ind w:left="0"/>
        <w:jc w:val="both"/>
      </w:pPr>
      <w:r>
        <w:drawing>
          <wp:inline distT="0" distB="0" distL="0" distR="0">
            <wp:extent cx="126619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2661900" cy="7467600"/>
                    </a:xfrm>
                    <a:prstGeom prst="rect">
                      <a:avLst/>
                    </a:prstGeom>
                  </pic:spPr>
                </pic:pic>
              </a:graphicData>
            </a:graphic>
          </wp:inline>
        </w:drawing>
      </w:r>
    </w:p>
    <w:p>
      <w:pPr>
        <w:spacing w:after="0"/>
        <w:ind w:left="0"/>
        <w:jc w:val="left"/>
      </w:pPr>
      <w:r>
        <w:rPr>
          <w:rFonts w:ascii="Times New Roman"/>
          <w:b/>
          <w:i w:val="false"/>
          <w:color w:val="000000"/>
        </w:rPr>
        <w:t xml:space="preserve"> Условные обозначения:</w:t>
      </w:r>
    </w:p>
    <w:p>
      <w:pPr>
        <w:spacing w:after="0"/>
        <w:ind w:left="0"/>
        <w:jc w:val="both"/>
      </w:pPr>
      <w:r>
        <w:drawing>
          <wp:inline distT="0" distB="0" distL="0" distR="0">
            <wp:extent cx="61849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184900" cy="17145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7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header.xml" Type="http://schemas.openxmlformats.org/officeDocument/2006/relationships/header" Id="rId7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