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06da" w14:textId="1870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Чигириновского сельского округа Щербактинского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сентября 2014 года № 154/48. Зарегистрировано Департаментом юстиции Павлодарской области 08 октября 2014 года № 4074. Утратило силу решением маслихата Щербактинского района Павлодарской области от 19 июня 2019 года № 196/58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19.06.2019 № 196/58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Чигириновского сельского округа Щербактинского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Чигириновскогосельского округа Щербактинского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2014 года № 154/48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Чигириновского сельского округа Щербактинского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Чигириновского сельского округа Щербактинского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 и устанавливают порядок проведения раздельных сходов местного сообщества жителей сел на территории Чигириновского сельского округа Щербактинского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(далее – раздельный сход) на территории Чигириновского сельского округа Щербактинского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Чигириновского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Щербактинского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Чигириновского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Чигириновского сельского округа Щербактинского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Чигириновского сельского округа Щербактинского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Щербактинского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Чигириновского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