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64619" w14:textId="cb646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Щербактинского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15 января 2014 года № 106/37. Зарегистрировано Департаментом юстиции Павлодарской области 17 февраля 2014 года № 3696. Утратило силу решением Щербактинского районного маслихата Павлодарской области от 29 сентября 2020 года № 266/81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Щербактинского районного маслихата Павлодарской области от 29.09.2020 № 266/81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2–3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N 504 "Об утверждении Типовых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граждан", в целях оказания социальной помощи отдельным категориям нуждающихся граждан,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Щербактинского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постоянные комиссии Щербактинского районного маслихата.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2014 года № 106/37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</w:t>
      </w:r>
      <w:r>
        <w:br/>
      </w:r>
      <w:r>
        <w:rPr>
          <w:rFonts w:ascii="Times New Roman"/>
          <w:b/>
          <w:i w:val="false"/>
          <w:color w:val="000000"/>
        </w:rPr>
        <w:t>размеров и определения перечня отдельных категорий</w:t>
      </w:r>
      <w:r>
        <w:br/>
      </w:r>
      <w:r>
        <w:rPr>
          <w:rFonts w:ascii="Times New Roman"/>
          <w:b/>
          <w:i w:val="false"/>
          <w:color w:val="000000"/>
        </w:rPr>
        <w:t>нуждающихся граждан Щербактинского района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2–3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N 504 "Об утверждении Типовых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граждан" (далее – ТП).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термины и понятия, которые используются в настоящих Правилах: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Павлодарской области;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центральный исполнительный орган – государственный орган, обеспечивающий реализацию государственной политики в сфере социальной защиты населения;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Государственное учреждение "Отдел занятости и социальных программ Щербактинского района";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Государственная корпорация "Правительство для граждан" (далее - Государственная корпорация) -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комиссия, создаваемая решением акима Щербактинского района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решением маслихата Щербактинского района Павлодарской области от 22.06.2016 </w:t>
      </w:r>
      <w:r>
        <w:rPr>
          <w:rFonts w:ascii="Times New Roman"/>
          <w:b w:val="false"/>
          <w:i w:val="false"/>
          <w:color w:val="000000"/>
          <w:sz w:val="28"/>
        </w:rPr>
        <w:t>№ 18/6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13) Исключен решением маслихата Щербактинского района Павлодарской области от 22.06.2016 </w:t>
      </w:r>
      <w:r>
        <w:rPr>
          <w:rFonts w:ascii="Times New Roman"/>
          <w:b w:val="false"/>
          <w:i w:val="false"/>
          <w:color w:val="000000"/>
          <w:sz w:val="28"/>
        </w:rPr>
        <w:t>№ 18/6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Щербактинского района Павлодарской области от 22.06.2015 </w:t>
      </w:r>
      <w:r>
        <w:rPr>
          <w:rFonts w:ascii="Times New Roman"/>
          <w:b w:val="false"/>
          <w:i w:val="false"/>
          <w:color w:val="000000"/>
          <w:sz w:val="28"/>
        </w:rPr>
        <w:t>N 217/61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22.06.2016 </w:t>
      </w:r>
      <w:r>
        <w:rPr>
          <w:rFonts w:ascii="Times New Roman"/>
          <w:b w:val="false"/>
          <w:i w:val="false"/>
          <w:color w:val="000000"/>
          <w:sz w:val="28"/>
        </w:rPr>
        <w:t>№ 18/6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17.05.2019 </w:t>
      </w:r>
      <w:r>
        <w:rPr>
          <w:rFonts w:ascii="Times New Roman"/>
          <w:b w:val="false"/>
          <w:i w:val="false"/>
          <w:color w:val="000000"/>
          <w:sz w:val="28"/>
        </w:rPr>
        <w:t>№ 191/56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под социальной помощью понимается помощь, предоставляемая местными исполнительными органами (далее – МИО) в денежной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13 апреля 2005 "О социальной защите инвалидов в Республике Казахстан", социальная помощь оказывается в порядке, предусмотренном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ежеквартально).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памятных дат и праздничных дней для оказания социальной помощи: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9 мая – День Победы;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октября – Международный день пожилых людей;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 воскресенье октября – День инвалидов Республики Казахстан.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решением маслихата Щербактинского района Павлодарской области от 14.07.2014 </w:t>
      </w:r>
      <w:r>
        <w:rPr>
          <w:rFonts w:ascii="Times New Roman"/>
          <w:b w:val="false"/>
          <w:i w:val="false"/>
          <w:color w:val="000000"/>
          <w:sz w:val="28"/>
        </w:rPr>
        <w:t>N 134/46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положения, утверждаемого МИО Павлодарской области.</w:t>
      </w:r>
    </w:p>
    <w:bookmarkEnd w:id="26"/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</w:t>
      </w:r>
      <w:r>
        <w:br/>
      </w:r>
      <w:r>
        <w:rPr>
          <w:rFonts w:ascii="Times New Roman"/>
          <w:b/>
          <w:i w:val="false"/>
          <w:color w:val="000000"/>
        </w:rPr>
        <w:t>социальной помощи и установления размеров социальной помощи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предоставляется гражданам из числа следующих категорий: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участники и инвалиды Великой Отечественной войны (далее – ВОВ);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приравненные по льготам и гарантиям к участникам ВОВ, а именно: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 знаком "Житель блокадного Ленинграда";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бывшие несовершеннолетние узники концлагерей;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вольнонаемного состава Советской Армии, Военно – Морского Флота, войск и органов внутренних дел государственной безопасности бывшего Союза Советских Социалистических Республик (далее – СССР), занимавшие штатные должности в воинских частях, штабах, учреждениях, входивших в состав действующей армии в период ВОВ, либо находившихся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Советской Армии, принимавшие участие в боевых действиях в Афганистане;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принимавшие участие в ликвидации последствий катастрофы на Чернобыльской атомной электростанции в 1986 – 1987 годах;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другие категории лиц, приравненные по льготам и гарантиям к участникам ВОВ, а именно: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жены (мужья) умерших инвалидов ВОВ и приравненных к ним инвалидов, а также жены (мужья) умерших участников ВОВ,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из числа участников ликвидации последствий катастрофы на Чернобыльской атомной электростанции в 1988 – 1989 годах;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награжденные орденами и медалями бывшего СССР за самоотверженный труд и безупречную воинскую службу в тылу в годы ВОВ;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 проработавшие (прослужившие) не менее 6 месяцев с 22 июня 1941 года по 9 мая 1945 года и не награжденные орденами и медалями бывшего СССР за самоотверженный труд и безупречную воинскую службу в тылу в годы ВОВ;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достигшие пенсионного возраста, получающие минимальный размер пенсии и пособия, а именно: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одинокие и одиноко проживающие граждане, достигшие пенсионного возраста;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пенсионеры, которым 80 и более лет;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инвалиды, а именно: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– инвалиды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инвалиды 1, 2, 3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имеющие детей больных детским церебральным параличом;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инвалиды, имеющие несовершеннолетних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инвалиды 1 группы, нуждающиеся в гемодиализе;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многодетные семьи, со среднедушевым доходом, не превышающим 1,5 кратного отношения к прожиточному минимуму, имеющие четырех и более несовершеннолетних детей;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студенты, обучающиеся в высших учебных заведениях области из малообеспеченных семей, доход которых на одного члена семьи не превышает установленной по области величины прожиточного минимума, дети – сироты и дети, оставшиеся без попечения родителей;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малообеспеченные граждане, а именно: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безработные предпенсионного возраста, доход которых на одного члена семьи не превышает установленной величины прожиточного минимума, состоящие на учете в качестве безработного в уполномоченном органе (за два года до выхода на пенсию по возрасту);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освободившиеся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 семьи, получающие государственную адресную социальную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 семьи, получающие государственное детское пособие;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беременные женщины, со среднедушевым доходом семьи, не превышающим прожиточного минимума, своевременно обратившиеся в районную больницу для постановки на учет по беременности до 12 недель;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со среднедушевым доходом, не превышающим прожиточного минимума, имеющие детей грудного возраста до 1 года на искусственном вскармливании;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с доходами ниже уровня прожиточного минимума, имеющие детей школьного возраста;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безработные, со среднедушевым доходом семьи не превышающим 1,5 кратного отношения к прожиточному минимуму, состоящие на учете в качестве безработного в уполномоченном органе;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попавшие в трудную жизненную ситуацию: болезнь, требующая лечения, длительная болезнь более 1 месяца, болезнь, требующая оперативного вмешательства, при наличии среднедушевого дохода семьи не превышающего 1,5 кратного отношения к прожиточному минимуму, пожар жилого помещения или стихийное бедствие;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с доходами, не превышающими установленной величины прожиточного минимума;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граждане, имеющие социально значимые заболевания, а именно: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онкологическим заболеванием;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туберкулезным заболеванием;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инфицированные вирусом иммунодефицита человека;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11) Исключен решением маслихата Щербактинского района Павлодарской области от 22.06.2016 </w:t>
      </w:r>
      <w:r>
        <w:rPr>
          <w:rFonts w:ascii="Times New Roman"/>
          <w:b w:val="false"/>
          <w:i w:val="false"/>
          <w:color w:val="000000"/>
          <w:sz w:val="28"/>
        </w:rPr>
        <w:t>№ 18/6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маслихата Щербактинского района Павлодарской области от 22.06.2015 </w:t>
      </w:r>
      <w:r>
        <w:rPr>
          <w:rFonts w:ascii="Times New Roman"/>
          <w:b w:val="false"/>
          <w:i w:val="false"/>
          <w:color w:val="000000"/>
          <w:sz w:val="28"/>
        </w:rPr>
        <w:t>N 217/61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04.04.2016 </w:t>
      </w:r>
      <w:r>
        <w:rPr>
          <w:rFonts w:ascii="Times New Roman"/>
          <w:b w:val="false"/>
          <w:i w:val="false"/>
          <w:color w:val="000000"/>
          <w:sz w:val="28"/>
        </w:rPr>
        <w:t>№ 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22.06.2016 </w:t>
      </w:r>
      <w:r>
        <w:rPr>
          <w:rFonts w:ascii="Times New Roman"/>
          <w:b w:val="false"/>
          <w:i w:val="false"/>
          <w:color w:val="000000"/>
          <w:sz w:val="28"/>
        </w:rPr>
        <w:t>№ 18/6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17.05.2019 </w:t>
      </w:r>
      <w:r>
        <w:rPr>
          <w:rFonts w:ascii="Times New Roman"/>
          <w:b w:val="false"/>
          <w:i w:val="false"/>
          <w:color w:val="000000"/>
          <w:sz w:val="28"/>
        </w:rPr>
        <w:t>№ 191/56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оказывает без учета дохода: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 к памятным датам и праздничным дням: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Победы: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– на основании списка, согласованного с уполномоченной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первом, втором, третьем подпункта 2), в абзацах первом, третьем подпункта 3),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– на основании списка, согласованного с уполномоченной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четвертом, пятом подпункта 2), в абзаце втором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– на основании списка, согласованного с уполномоченной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Международному дню пожилых людей: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5)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– на основании списка, согласованного с уполномоченной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инвалидов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первом, втором (только инвалиды 1, 2 групп), четвертом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– на основании списка, согласованного с уполномоченной организацией;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единовременную социальную помощь: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подпунктах 1), 2), 3), 4)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приобретение твердого топлива, в размере 15000 (пятнадцать тысяч) тенге – на основании списка, согласованного с уполномоченной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1), в абзаце четвертом, пятом подпункта 2), в абзаце втором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зубопротезирование в размере 10 месячных расчетных показателей (далее – МРП) – на основании личного заявления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документа, удостоверяющего личность, документа, подтверждающего регистрацию по постоянному месту жительства, медицинской справки (с указанием затрат на зубопротезирование);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втором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(только инвалиды 3 группы) в размере 3000 (три тысячи) тенге – на основании списка, согласованного с уполномоченной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(только дети – сироты, дети, оставшиеся без попечения родителей) в размере 5 МРП – на основании списка государственного учреждения "Отдел образования Щербактинского района" на личный счет опекуна;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(только дети – сироты, дети, оставшиеся без попечения родителей), находящихся в государственном учреждении "Щербактинский детский дом семейного типа" в размере 10000 (десять тысяч) тенге – на основании списка государственного учреждения "Отдел образования Щербактинского района" на личный счет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(только дети – сироты) окончившим школу в текущем году в размере 100000 (сто тысяч) тенге – на основании списка государственного учреждения "Отдел образования Щербактинского района", при наличии личного заявления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документа, удостоверяющего личность, документа, подтверждающего регистрацию по постоянному месту жительства, аттестата о среднем образовании и документа, подтверждающего статус сироты;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втором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10 МРП – на основании списка, предоставляемого государственным учреждением "Отдел внутренних дел Щербактинского района" при наличии личного заявления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документа, удостоверяющего личность, документа, подтверждающего регистрацию по постоянному месту жительства, справки об освобождении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девятом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(пожар или стихийное бедствие) в размере до 60 МРП (по решению районной специальной комиссии);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первом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лечение в размере 10 МРП – на основании личного заявления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документа, удостоверяющего личность, документа, подтверждающего регистрацию по постоянному месту жительства, медицинской справки, подтверждающей наличие онкологического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втором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10 МРП – на основании списка, предоставляемого Щербактинским противотуберкулезным кабинетом при коммунальном государственном казенном предприятии "Павлодарский противотуберкулезный диспансер";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третьем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 МРП – на основании списка, предоставляемого Коммунальным государственным предприятием на праве хозяйственного ведения "Щербактинская центральная районная больница" согласованного с Коммунальным государственным казенным предприятием "Павлодарский областной центр по профилактике и борьбе с Синдромом Приобретенного Иммуно Дефицита;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для проведения ремонта жилого помещения в размере 100000 (сто тысяч) тенге – на основании личного заявления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документа, удостоверяющего личность, документа, подтверждающего право домовладения, акта обследования жилищно-бытовых условий проживания;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ежеквартальную социальную помощь: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четвертом, пятом подпункта 2), в абзаце втором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оздоровление в размере 2 МРП – на основании списка, согласованного с уполномоченной организацией;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ежемесячную социальную помощь: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социальная помощь на приобретение лекарств в размере 1 МРП – на основании списка, согласованного с уполномоченной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возмещение затрат на жилищно–коммунальные услуги для категории, указанной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5 МРП – на основании списка, согласованного с уполномоченной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возмещение затрат на жилищно – коммунальные услуги для категорий, указанных в абзацах первом, втором, четвертом, пятом подпункта 2), в абзаце втором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2000 (две тысячи) тенге – на основании списка, согласованного с уполномоченной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третьем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2 МРП – на основании списка, согласованного с уполномоченной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втором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10 МРП – на основании списка, предоставляемого Щербактинским противотуберкулезным кабинетом при коммунальном государственном казенном предприятии "Павлодарский противотуберкулезный диспансер";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шестом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10 (десять) МРП (на проезд) – на основании списка, предоставляемого Коммунальным государственным предприятием на праве хозяйственного ведения "Щербактинская центральная районная больница".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маслихата Щербактинского района Павлодарской области от 18.04.2014 </w:t>
      </w:r>
      <w:r>
        <w:rPr>
          <w:rFonts w:ascii="Times New Roman"/>
          <w:b w:val="false"/>
          <w:i w:val="false"/>
          <w:color w:val="000000"/>
          <w:sz w:val="28"/>
        </w:rPr>
        <w:t>N 127/43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14.07.2014 </w:t>
      </w:r>
      <w:r>
        <w:rPr>
          <w:rFonts w:ascii="Times New Roman"/>
          <w:b w:val="false"/>
          <w:i w:val="false"/>
          <w:color w:val="000000"/>
          <w:sz w:val="28"/>
        </w:rPr>
        <w:t>N 134/46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04.04.2016 </w:t>
      </w:r>
      <w:r>
        <w:rPr>
          <w:rFonts w:ascii="Times New Roman"/>
          <w:b w:val="false"/>
          <w:i w:val="false"/>
          <w:color w:val="000000"/>
          <w:sz w:val="28"/>
        </w:rPr>
        <w:t>№ 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22.06.2016 </w:t>
      </w:r>
      <w:r>
        <w:rPr>
          <w:rFonts w:ascii="Times New Roman"/>
          <w:b w:val="false"/>
          <w:i w:val="false"/>
          <w:color w:val="000000"/>
          <w:sz w:val="28"/>
        </w:rPr>
        <w:t>№ 18/6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11.09.2017 </w:t>
      </w:r>
      <w:r>
        <w:rPr>
          <w:rFonts w:ascii="Times New Roman"/>
          <w:b w:val="false"/>
          <w:i w:val="false"/>
          <w:color w:val="000000"/>
          <w:sz w:val="28"/>
        </w:rPr>
        <w:t>№ 87/25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17.05.2019 </w:t>
      </w:r>
      <w:r>
        <w:rPr>
          <w:rFonts w:ascii="Times New Roman"/>
          <w:b w:val="false"/>
          <w:i w:val="false"/>
          <w:color w:val="000000"/>
          <w:sz w:val="28"/>
        </w:rPr>
        <w:t>№ 191/56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оказывает с учетом дохода: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подпунктах 6), 7), в абзацах третьем, четвертом, восьмом, десятом подпункта 9), в абзацах первом, втором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семьям со среднедушевым доходом, не превышающим установленной величины прожиточного минимума на приобретение твердого топлива, проживающим в селе Шарбакты в размере 15000 (пятнадцать тысяч) тенге и проживающим в сельских округах в размере 20000 (двадцать тысяч) тенге – на оснований личного заявления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документа, удостоверяющего личность, документа, подтверждающего регистрацию по постоянному месту жительства, акта обследования жилищно – бытовых условий, документа, подтверждающего статус, сведений о полученных доходах данной семьей за предшествующий квартал;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социальная помощь на оплату обучения в высшем учебном заведении в размере фактической стоимости обучения – на основании личного заявления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трехстороннего договора на оказание образовательных услуг, подписанного акимом района, руководителем высшего учебного заведения и студентом, документа, удостоверяющего личность, документа, подтверждающего регистрацию по постоянному месту жительства, акта обследования жилищно – бытовых условий проживания, аттестата о среднем образовании, сертификата, справки о заработной плате трудоспособных (работающих) членов семьи и копии трудовых книжек не работающих членов семьи (для выпускников общеобразовательных школ из малообеспеченных семей), свидетельства о смерти родителей, документа о назначении опекуна;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первом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10 МРП – на основании личного заявления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документа, удостоверяющего личность, документа, подтверждающего регистрацию по постоянному месту жительства, документа, подтверждающего статус безработного, сведений о полученных доходах данной семьей за предшествующий квартал;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пятом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10 МРП – на основании личного заявления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документа, удостоверяющего личность, документа, подтверждающего регистрацию по постоянному месту жительства, медицинской справки о постановке на учет по беременности, сведений о составе лица (семьи) по форме, утвержденной ТП, сведений о полученных доходах данной семьей за предшествующий квартал;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седьмом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по акции "Дорога в школу" на одного школьника в размере 15000 (пятнадцать тысяч) тенге – на основании личного заявления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документа, удостоверяющего личность, документа, подтверждающего регистрацию по постоянному месту жительства, свидетельства о рождении детей, справки потверждения со школы, сведений о полученных доходах данной семьей за предшествующий квартал;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девятом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(болезнь, требующая лечения, длительная болезнь более 1 месяца, болезнь, требующая оперативного вмешательства) социальная помощь до 10 МРП (по решению районной специальной комиссии);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ежемесячную социальную помощь: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период обучения на проживание, питание и проезд к месту жительства студентам, обучающимся по гранту акима области в размере 15235 (пятнадцать тысяч двести тридцать пять) тенге – на основании трехстороннего договора на оказание образовательных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шестом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приобретение детского питания в размере 4 МРП – на основании личного заявления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документа, удостоверяющего личность, документа, подтверждающего регистрацию по постоянному месту жительства, медицинской справки о нахождении ребенка на искуственном вскармливании, сведений о полученных доходах данной семьей за предшествующий квартал;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четвертом, одиннадцатом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для компенсации родительской оплаты за детей, посещающих дошкольные организации, в размере 3 (три) МРП – на основании личного заявления с указанием номера лицевого счета в банках второго уровня, а также в организациях имеющих соответствующую лицензию на осуществление отдельных видов банковских операций, документа, удостоверяющего личность, документа, подтверждающего регистрацию по постоянному месту жительства, свидетельства о рождении детей, сведений о полученных доходах данной семьей за предшествующий квартал, справки с дошкольной организации с предоставлением табеля посещаемости.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маслихата Щербактинского района Павлодарской области от 24.09.2014 </w:t>
      </w:r>
      <w:r>
        <w:rPr>
          <w:rFonts w:ascii="Times New Roman"/>
          <w:b w:val="false"/>
          <w:i w:val="false"/>
          <w:color w:val="000000"/>
          <w:sz w:val="28"/>
        </w:rPr>
        <w:t>N 142/48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22.06.2015 </w:t>
      </w:r>
      <w:r>
        <w:rPr>
          <w:rFonts w:ascii="Times New Roman"/>
          <w:b w:val="false"/>
          <w:i w:val="false"/>
          <w:color w:val="000000"/>
          <w:sz w:val="28"/>
        </w:rPr>
        <w:t>N 217/61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22.06.2016 </w:t>
      </w:r>
      <w:r>
        <w:rPr>
          <w:rFonts w:ascii="Times New Roman"/>
          <w:b w:val="false"/>
          <w:i w:val="false"/>
          <w:color w:val="000000"/>
          <w:sz w:val="28"/>
        </w:rPr>
        <w:t>№ 18/6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17.05.2019 </w:t>
      </w:r>
      <w:r>
        <w:rPr>
          <w:rFonts w:ascii="Times New Roman"/>
          <w:b w:val="false"/>
          <w:i w:val="false"/>
          <w:color w:val="000000"/>
          <w:sz w:val="28"/>
        </w:rPr>
        <w:t>№ 191/56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МИО области.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комиссия при вынесении заключения о необходимости оказания социальной помощи руководствуется утвержденным местным представительным органам перечнем оснований для отнесения граждан к категории нуждающихся.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Размер оказываемой социальной помощи в каждом отдельном случае определяет районная специальная комиссия и указывает его в заключении о необходимости оказания социальной помощи.</w:t>
      </w:r>
    </w:p>
    <w:bookmarkEnd w:id="48"/>
    <w:bookmarkStart w:name="z5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памятным датам и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социальной помощи при наступлении трудной жизненной ситуации заявитель от себя или от имени семьи в уполномоченный орган или акиму села, сельского округа представляет заявление с приложением следующих документов: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составе лица (семьи) по форме, утвержденной ТП;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 представляются в подлинниках и копиях для сверки, после чего подлинники документов возвращаются заявителю.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поступлении заявления на оказание социальной помощи при наступлении трудной жизненной ситуации уполномоченный орган или аким села,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формам, утвержденным ТП и направляет их в уполномоченный орган или акиму села, сельского округа.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течение одного рабочего дня со дня поступления документов от участковой комиссии или акима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пунктах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села, сельского округа.</w:t>
      </w:r>
    </w:p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письменно уведомляет заявителя о принятом решении (в случае отказа – с указанием основания) в течение трех рабочих дней со дня принятия решения.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23. Исключен решением маслихата Щербактинского района Павлодарской области от 22.06.2016 </w:t>
      </w:r>
      <w:r>
        <w:rPr>
          <w:rFonts w:ascii="Times New Roman"/>
          <w:b w:val="false"/>
          <w:i w:val="false"/>
          <w:color w:val="000000"/>
          <w:sz w:val="28"/>
        </w:rPr>
        <w:t>№ 18/6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Отказ в оказании социальной помощи осуществляется в случаях: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25-1.</w:t>
      </w:r>
      <w:r>
        <w:rPr>
          <w:rFonts w:ascii="Times New Roman"/>
          <w:b w:val="false"/>
          <w:i w:val="false"/>
          <w:color w:val="ff0000"/>
          <w:sz w:val="28"/>
        </w:rPr>
        <w:t xml:space="preserve"> Исключен решением маслихата Щербактинского района Павлодарской области от 22.06.2016 </w:t>
      </w:r>
      <w:r>
        <w:rPr>
          <w:rFonts w:ascii="Times New Roman"/>
          <w:b w:val="false"/>
          <w:i w:val="false"/>
          <w:color w:val="000000"/>
          <w:sz w:val="28"/>
        </w:rPr>
        <w:t>№ 18/6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3-1. Заключение социального контракта активизации семьи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3-1 исключен решением маслихата Щербактинского района Павлодарской области от 22.06.2016 </w:t>
      </w:r>
      <w:r>
        <w:rPr>
          <w:rFonts w:ascii="Times New Roman"/>
          <w:b w:val="false"/>
          <w:i w:val="false"/>
          <w:color w:val="ff0000"/>
          <w:sz w:val="28"/>
        </w:rPr>
        <w:t>№ 18/6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</w:t>
      </w:r>
      <w:r>
        <w:br/>
      </w:r>
      <w:r>
        <w:rPr>
          <w:rFonts w:ascii="Times New Roman"/>
          <w:b/>
          <w:i w:val="false"/>
          <w:color w:val="000000"/>
        </w:rPr>
        <w:t>предоставляемой социальной помощи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Социальная помощь прекращается в случаях: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 – территориальной единицы;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медико–социальные учреждения;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решением маслихата Щербактинского района Павлодарской области от 22.06.2016 </w:t>
      </w:r>
      <w:r>
        <w:rPr>
          <w:rFonts w:ascii="Times New Roman"/>
          <w:b w:val="false"/>
          <w:i w:val="false"/>
          <w:color w:val="000000"/>
          <w:sz w:val="28"/>
        </w:rPr>
        <w:t>№ 18/6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с изменениями, внесенными решением маслихата Щербактинского района Павлодарской области от 22.06.2015 </w:t>
      </w:r>
      <w:r>
        <w:rPr>
          <w:rFonts w:ascii="Times New Roman"/>
          <w:b w:val="false"/>
          <w:i w:val="false"/>
          <w:color w:val="000000"/>
          <w:sz w:val="28"/>
        </w:rPr>
        <w:t>N 217/61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22.06.2016 </w:t>
      </w:r>
      <w:r>
        <w:rPr>
          <w:rFonts w:ascii="Times New Roman"/>
          <w:b w:val="false"/>
          <w:i w:val="false"/>
          <w:color w:val="000000"/>
          <w:sz w:val="28"/>
        </w:rPr>
        <w:t>№ 18/6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78"/>
    <w:bookmarkStart w:name="z8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разделом 5 в соответствии с решением маслихата Щербактинского района Павлодарской области от 22.06.2015 </w:t>
      </w:r>
      <w:r>
        <w:rPr>
          <w:rFonts w:ascii="Times New Roman"/>
          <w:b w:val="false"/>
          <w:i w:val="false"/>
          <w:color w:val="ff0000"/>
          <w:sz w:val="28"/>
        </w:rPr>
        <w:t>N 217/61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"Е–Собес".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утвержденных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15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106/37</w:t>
            </w:r>
          </w:p>
        </w:tc>
      </w:tr>
    </w:tbl>
    <w:bookmarkStart w:name="z9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собеседования</w:t>
      </w:r>
      <w:r>
        <w:br/>
      </w:r>
      <w:r>
        <w:rPr>
          <w:rFonts w:ascii="Times New Roman"/>
          <w:b/>
          <w:i w:val="false"/>
          <w:color w:val="000000"/>
        </w:rPr>
        <w:t>на получение обусловленной денежной помощи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- 1 исключено решением маслихата Щербактинского района Павлодарской области от 22.06.2016 </w:t>
      </w:r>
      <w:r>
        <w:rPr>
          <w:rFonts w:ascii="Times New Roman"/>
          <w:b w:val="false"/>
          <w:i w:val="false"/>
          <w:color w:val="ff0000"/>
          <w:sz w:val="28"/>
        </w:rPr>
        <w:t>№ 18/6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утвержденных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15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106/37</w:t>
            </w:r>
          </w:p>
        </w:tc>
      </w:tr>
    </w:tbl>
    <w:bookmarkStart w:name="z92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</w:t>
      </w:r>
      <w:r>
        <w:br/>
      </w:r>
      <w:r>
        <w:rPr>
          <w:rFonts w:ascii="Times New Roman"/>
          <w:b/>
          <w:i w:val="false"/>
          <w:color w:val="000000"/>
        </w:rPr>
        <w:t>о семейном и материальном положении заявителя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- 2 исключено решением маслихата Щербактинского района Павлодарской области от 22.06.2016 </w:t>
      </w:r>
      <w:r>
        <w:rPr>
          <w:rFonts w:ascii="Times New Roman"/>
          <w:b w:val="false"/>
          <w:i w:val="false"/>
          <w:color w:val="ff0000"/>
          <w:sz w:val="28"/>
        </w:rPr>
        <w:t>№ 18/6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утвержденных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15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106/37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- 3 исключено решением маслихата Щербактинского района Павлодарской области от 22.06.2016 </w:t>
      </w:r>
      <w:r>
        <w:rPr>
          <w:rFonts w:ascii="Times New Roman"/>
          <w:b w:val="false"/>
          <w:i w:val="false"/>
          <w:color w:val="ff0000"/>
          <w:sz w:val="28"/>
        </w:rPr>
        <w:t>№ 18/6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утвержденных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15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106/37</w:t>
            </w:r>
          </w:p>
        </w:tc>
      </w:tr>
    </w:tbl>
    <w:bookmarkStart w:name="z9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Социальный контракт активизации семьи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- 4 исключено решением маслихата Щербактинского района Павлодарской области от 22.06.2016 </w:t>
      </w:r>
      <w:r>
        <w:rPr>
          <w:rFonts w:ascii="Times New Roman"/>
          <w:b w:val="false"/>
          <w:i w:val="false"/>
          <w:color w:val="ff0000"/>
          <w:sz w:val="28"/>
        </w:rPr>
        <w:t>№ 18/6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утвержденных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15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106/37</w:t>
            </w:r>
          </w:p>
        </w:tc>
      </w:tr>
    </w:tbl>
    <w:bookmarkStart w:name="z9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помощи семье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- 5 исключено решением маслихата Щербактинского района Павлодарской области от 22.06.2016 </w:t>
      </w:r>
      <w:r>
        <w:rPr>
          <w:rFonts w:ascii="Times New Roman"/>
          <w:b w:val="false"/>
          <w:i w:val="false"/>
          <w:color w:val="ff0000"/>
          <w:sz w:val="28"/>
        </w:rPr>
        <w:t>№ 18/6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