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d489" w14:textId="780d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(XXXI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июля 2014 года № 191/37. Зарегистрировано Департаментом юстиции Павлодарской области 15 августа 2014 года № 3934.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(ХХХI внеочередная сессия, V созыва)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3706 от 21 февраля 2014 года, опубликованное в газетах "Апта айнасы" от 28 февраля 2014 года № 9, "Сельские будни" от 28 февраля 2014 года № 9),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"Международный день инвалидов" заменить словами "День инвалидов Республики Казахстан";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Международному дню инвалида" заменить словами "ко Дню инвалидов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дополнить абзацами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"малообеспеченные семьи, имеющие детей в возрасте до 1 года, среднедушевой доход которых не превышает размера установленной по области величины прожиточного минимума, находящиеся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 со сроком беременности до 12 недель, среднедушевой доход которых не превышает размера установленной по области величины прожиточного минимума;";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 указанной в абзаце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подключение к спутниковому телевидению в размере до 29000 (двадцать девять тысяч) тенге –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справки подтверждающей принадлежность заявителя (семьи) к получателям адресной социальной помощи, документа подтверждающего регистрацию по постоянному месту жительства;";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 указанной в абзаце восьмом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помощь, в размере 5 МРП –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 подтверждающий беременность, сведений о доходах, документа подтверждающего регистрацию по постоянному месту жительства;";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 указанной в абзаце седьмом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размере 5 МРП – на основании заявления одного из родителей о назначении социальной помощи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 подтверждающий необходимость искусственного вскармливания ребенка, свидетельства о рождении ребенка, сведений о доходах, документа подтверждающего регистрацию по постоянному месту жительства;".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Бараисов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