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ac55" w14:textId="208a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(28 очередная сессия, 5 созыв) от 25 декабря 2013 года № 28/189 "О Павлодарском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июля 2014 года № 36/259. Зарегистрировано Департаментом юстиции Павлодарской области 18 августа 2014 года № 3932.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(28 очередная сессия, 5 созыв) от 25 декабря 2013 года № 28/189 "О Павлодарском районном бюджете на 2014 - 2016 годы" (зарегистрированное в Реестре государственной регистрации нормативных правовых актов № 3667, опубликованное от 30 января 2014 года в районной газете "Заман тынысы" № 5, опубликованное от 30 января 2014 года в районной газете "Нива" № 5),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"2 690 725" заменить цифрами "2 699 025";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"33 000" заменить цифрами "16 500";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"2 131 231" заменить цифрами "2 156 031";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"2 731 527" заменить цифрами "2 739 827";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"148 161" заменить цифрами "137 049";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"156 023" заменить цифрами "144 911";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"-188 963" заменить цифрами "- 177 851";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"188 963" заменить цифрами "177 851";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(36 внеочередная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2014 года № 36 /259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(36 внеочередная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2014 года № 36 /259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28/189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и сел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Ефремовского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Зангарского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Красноармейского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Луганского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Ольгинка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Рождественского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Чернорецкого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Шакатского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