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23ac" w14:textId="0512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Баймульдинского сельского округа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18 августа 2014 года № 252/8. Зарегистрировано Департаментом юстиции Павлодарской области 25 августа 2014 года № 3953. Утратило силу постановлением акимата Лебяжинского района Павлодарской области от 4 июля 2017 года № 1-12/160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Лебяжинского района Павлодарской области от 04.07.2017 № 1-12/160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w:t>
      </w:r>
      <w:r>
        <w:rPr>
          <w:rFonts w:ascii="Times New Roman"/>
          <w:b w:val="false"/>
          <w:i w:val="false"/>
          <w:color w:val="000000"/>
          <w:sz w:val="28"/>
        </w:rPr>
        <w:t>положения</w:t>
      </w:r>
      <w:r>
        <w:rPr>
          <w:rFonts w:ascii="Times New Roman"/>
          <w:b w:val="false"/>
          <w:i w:val="false"/>
          <w:color w:val="000000"/>
          <w:sz w:val="28"/>
        </w:rPr>
        <w:t xml:space="preserve"> государственного органа Республики Казахстан", акимат Лебяжинского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Баймульдинского сельского округа Лебяжинского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Баймульдинского сельского округа Лебяжинского района" принять необходимые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Лебяжинского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18 августа 2014 года</w:t>
            </w:r>
            <w:r>
              <w:br/>
            </w:r>
            <w:r>
              <w:rPr>
                <w:rFonts w:ascii="Times New Roman"/>
                <w:b w:val="false"/>
                <w:i w:val="false"/>
                <w:color w:val="000000"/>
                <w:sz w:val="20"/>
              </w:rPr>
              <w:t>№ 252/8</w:t>
            </w:r>
          </w:p>
        </w:tc>
      </w:tr>
    </w:tbl>
    <w:bookmarkStart w:name="z7" w:id="5"/>
    <w:p>
      <w:pPr>
        <w:spacing w:after="0"/>
        <w:ind w:left="0"/>
        <w:jc w:val="left"/>
      </w:pPr>
      <w:r>
        <w:rPr>
          <w:rFonts w:ascii="Times New Roman"/>
          <w:b/>
          <w:i w:val="false"/>
          <w:color w:val="000000"/>
        </w:rPr>
        <w:t xml:space="preserve"> Положение о государственном учреждении "Аппарат акима</w:t>
      </w:r>
      <w:r>
        <w:br/>
      </w:r>
      <w:r>
        <w:rPr>
          <w:rFonts w:ascii="Times New Roman"/>
          <w:b/>
          <w:i w:val="false"/>
          <w:color w:val="000000"/>
        </w:rPr>
        <w:t>Баймульдинского сельского округа Лебяжинского района"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Государственное учреждение "Аппарат акима Баймульдинского сельского округа Лебяжинского района" является государственным органом Республики Казахстан, осуществляющим руководство в сфере местного государственного управления.</w:t>
      </w:r>
    </w:p>
    <w:bookmarkEnd w:id="6"/>
    <w:bookmarkStart w:name="z10" w:id="7"/>
    <w:p>
      <w:pPr>
        <w:spacing w:after="0"/>
        <w:ind w:left="0"/>
        <w:jc w:val="both"/>
      </w:pPr>
      <w:r>
        <w:rPr>
          <w:rFonts w:ascii="Times New Roman"/>
          <w:b w:val="false"/>
          <w:i w:val="false"/>
          <w:color w:val="000000"/>
          <w:sz w:val="28"/>
        </w:rPr>
        <w:t xml:space="preserve">
      2. Государственное учреждение "Аппарат акима Баймульдинского сельского округа Лебяжинского района" не имеет ведомств. </w:t>
      </w:r>
    </w:p>
    <w:bookmarkEnd w:id="7"/>
    <w:bookmarkStart w:name="z11" w:id="8"/>
    <w:p>
      <w:pPr>
        <w:spacing w:after="0"/>
        <w:ind w:left="0"/>
        <w:jc w:val="both"/>
      </w:pPr>
      <w:r>
        <w:rPr>
          <w:rFonts w:ascii="Times New Roman"/>
          <w:b w:val="false"/>
          <w:i w:val="false"/>
          <w:color w:val="000000"/>
          <w:sz w:val="28"/>
        </w:rPr>
        <w:t xml:space="preserve">
      3. Государственное учреждение "Аппарат акима Баймульдинского сельского округа Лебяжинского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4. Государственное учреждение "Аппарат акима Баймульдинского сельского округа Лебяжинского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3" w:id="10"/>
    <w:p>
      <w:pPr>
        <w:spacing w:after="0"/>
        <w:ind w:left="0"/>
        <w:jc w:val="both"/>
      </w:pPr>
      <w:r>
        <w:rPr>
          <w:rFonts w:ascii="Times New Roman"/>
          <w:b w:val="false"/>
          <w:i w:val="false"/>
          <w:color w:val="000000"/>
          <w:sz w:val="28"/>
        </w:rPr>
        <w:t>
      5. Государственное учреждение "Аппарат акима Баймульдинского сельского округа Лебяжинского района" вступает в гражданско-правовые отношения от собственного имени.</w:t>
      </w:r>
    </w:p>
    <w:bookmarkEnd w:id="10"/>
    <w:bookmarkStart w:name="z14" w:id="11"/>
    <w:p>
      <w:pPr>
        <w:spacing w:after="0"/>
        <w:ind w:left="0"/>
        <w:jc w:val="both"/>
      </w:pPr>
      <w:r>
        <w:rPr>
          <w:rFonts w:ascii="Times New Roman"/>
          <w:b w:val="false"/>
          <w:i w:val="false"/>
          <w:color w:val="000000"/>
          <w:sz w:val="28"/>
        </w:rPr>
        <w:t>
      6. Государственное учреждение "Аппарат акима Баймульдинского сельского округа Лебяжинского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5" w:id="12"/>
    <w:p>
      <w:pPr>
        <w:spacing w:after="0"/>
        <w:ind w:left="0"/>
        <w:jc w:val="both"/>
      </w:pPr>
      <w:r>
        <w:rPr>
          <w:rFonts w:ascii="Times New Roman"/>
          <w:b w:val="false"/>
          <w:i w:val="false"/>
          <w:color w:val="000000"/>
          <w:sz w:val="28"/>
        </w:rPr>
        <w:t>
      7. Государственное учреждение "Аппарат акима Баймульдинского сельского округа Лебяжинского района" по вопросам своей компетенции в установленном законодательством порядке принимает решения, оформляемые решением и распоряжением руководителя государственного учреждения "Аппарат акима Баймульдинского сельского округа Лебяжинского района" и другими актами, предусмотренными законодательством Республики Казахстан.</w:t>
      </w:r>
    </w:p>
    <w:bookmarkEnd w:id="12"/>
    <w:bookmarkStart w:name="z16" w:id="13"/>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Баймульдинского сельского округа Лебяжинского района" утверждаются в соответствии с действующим законодательством.</w:t>
      </w:r>
    </w:p>
    <w:bookmarkEnd w:id="13"/>
    <w:bookmarkStart w:name="z17" w:id="14"/>
    <w:p>
      <w:pPr>
        <w:spacing w:after="0"/>
        <w:ind w:left="0"/>
        <w:jc w:val="both"/>
      </w:pPr>
      <w:r>
        <w:rPr>
          <w:rFonts w:ascii="Times New Roman"/>
          <w:b w:val="false"/>
          <w:i w:val="false"/>
          <w:color w:val="000000"/>
          <w:sz w:val="28"/>
        </w:rPr>
        <w:t>
      9. Местонахождение государственного учреждения "Аппарат акима Баймульдинского сельского округа Лебяжинского района": Республика Казахстан, Павлодарская область, 140702, Лебяжинский район, село Баймульдина, улица Баймульдина, 2.</w:t>
      </w:r>
    </w:p>
    <w:bookmarkEnd w:id="14"/>
    <w:bookmarkStart w:name="z18" w:id="15"/>
    <w:p>
      <w:pPr>
        <w:spacing w:after="0"/>
        <w:ind w:left="0"/>
        <w:jc w:val="both"/>
      </w:pPr>
      <w:r>
        <w:rPr>
          <w:rFonts w:ascii="Times New Roman"/>
          <w:b w:val="false"/>
          <w:i w:val="false"/>
          <w:color w:val="000000"/>
          <w:sz w:val="28"/>
        </w:rPr>
        <w:t>
      10. Режим работы государственного учреждения "Аппарат акима Баймульдинского сельского округа Лебяжинского района":</w:t>
      </w:r>
    </w:p>
    <w:bookmarkEnd w:id="15"/>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 - воскресенье.</w:t>
      </w:r>
    </w:p>
    <w:bookmarkStart w:name="z19" w:id="16"/>
    <w:p>
      <w:pPr>
        <w:spacing w:after="0"/>
        <w:ind w:left="0"/>
        <w:jc w:val="both"/>
      </w:pPr>
      <w:r>
        <w:rPr>
          <w:rFonts w:ascii="Times New Roman"/>
          <w:b w:val="false"/>
          <w:i w:val="false"/>
          <w:color w:val="000000"/>
          <w:sz w:val="28"/>
        </w:rPr>
        <w:t xml:space="preserve">
      11. Полное наименование государственного учреждения - "Лебяжі ауданының Баймолдин ауылдық округі әкімінің аппараты" мемлекеттік мекемесі, государственное учреждение "Аппарат акима Баймульдинского сельского округа Лебяжинского района". </w:t>
      </w:r>
    </w:p>
    <w:bookmarkEnd w:id="16"/>
    <w:bookmarkStart w:name="z20" w:id="17"/>
    <w:p>
      <w:pPr>
        <w:spacing w:after="0"/>
        <w:ind w:left="0"/>
        <w:jc w:val="both"/>
      </w:pPr>
      <w:r>
        <w:rPr>
          <w:rFonts w:ascii="Times New Roman"/>
          <w:b w:val="false"/>
          <w:i w:val="false"/>
          <w:color w:val="000000"/>
          <w:sz w:val="28"/>
        </w:rPr>
        <w:t>
      12. Учредителем государственного учреждения "Аппарат акима Баймульдинского сельского округа Лебяжинского района" является государство в лице акимата Лебяжинского района.</w:t>
      </w:r>
    </w:p>
    <w:bookmarkEnd w:id="17"/>
    <w:bookmarkStart w:name="z21" w:id="18"/>
    <w:p>
      <w:pPr>
        <w:spacing w:after="0"/>
        <w:ind w:left="0"/>
        <w:jc w:val="both"/>
      </w:pPr>
      <w:r>
        <w:rPr>
          <w:rFonts w:ascii="Times New Roman"/>
          <w:b w:val="false"/>
          <w:i w:val="false"/>
          <w:color w:val="000000"/>
          <w:sz w:val="28"/>
        </w:rPr>
        <w:t>
      13. Настоящее Положение является учредительным документом государственного учреждения "Аппарат акима Баймульдинского сельского округа Лебяжинского района".</w:t>
      </w:r>
    </w:p>
    <w:bookmarkEnd w:id="18"/>
    <w:bookmarkStart w:name="z22" w:id="19"/>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Баймульдинского сельского округа Лебяжинского района" осуществляется из местного бюджета.</w:t>
      </w:r>
    </w:p>
    <w:bookmarkEnd w:id="19"/>
    <w:bookmarkStart w:name="z23" w:id="20"/>
    <w:p>
      <w:pPr>
        <w:spacing w:after="0"/>
        <w:ind w:left="0"/>
        <w:jc w:val="both"/>
      </w:pPr>
      <w:r>
        <w:rPr>
          <w:rFonts w:ascii="Times New Roman"/>
          <w:b w:val="false"/>
          <w:i w:val="false"/>
          <w:color w:val="000000"/>
          <w:sz w:val="28"/>
        </w:rPr>
        <w:t>
      15. Государственному учреждению "Аппарат акима Баймульдинского сельского округа Лебяжинского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Баймульдинского сельского округа Лебяжинского района".</w:t>
      </w:r>
    </w:p>
    <w:bookmarkEnd w:id="20"/>
    <w:p>
      <w:pPr>
        <w:spacing w:after="0"/>
        <w:ind w:left="0"/>
        <w:jc w:val="both"/>
      </w:pPr>
      <w:r>
        <w:rPr>
          <w:rFonts w:ascii="Times New Roman"/>
          <w:b w:val="false"/>
          <w:i w:val="false"/>
          <w:color w:val="000000"/>
          <w:sz w:val="28"/>
        </w:rPr>
        <w:t>
      Если государственному учреждению "Аппарат акима Баймульдинского сельского округа Лебяжинского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21"/>
    <w:p>
      <w:pPr>
        <w:spacing w:after="0"/>
        <w:ind w:left="0"/>
        <w:jc w:val="left"/>
      </w:pPr>
      <w:r>
        <w:rPr>
          <w:rFonts w:ascii="Times New Roman"/>
          <w:b/>
          <w:i w:val="false"/>
          <w:color w:val="000000"/>
        </w:rPr>
        <w:t xml:space="preserve"> 2. Миссия, цель, предмет деятельности, основные</w:t>
      </w:r>
      <w:r>
        <w:br/>
      </w:r>
      <w:r>
        <w:rPr>
          <w:rFonts w:ascii="Times New Roman"/>
          <w:b/>
          <w:i w:val="false"/>
          <w:color w:val="000000"/>
        </w:rPr>
        <w:t>задачи, функции, права и обязанности государственного</w:t>
      </w:r>
      <w:r>
        <w:br/>
      </w:r>
      <w:r>
        <w:rPr>
          <w:rFonts w:ascii="Times New Roman"/>
          <w:b/>
          <w:i w:val="false"/>
          <w:color w:val="000000"/>
        </w:rPr>
        <w:t>учреждения "Аппарат акима Баймульдинского сельского</w:t>
      </w:r>
      <w:r>
        <w:br/>
      </w:r>
      <w:r>
        <w:rPr>
          <w:rFonts w:ascii="Times New Roman"/>
          <w:b/>
          <w:i w:val="false"/>
          <w:color w:val="000000"/>
        </w:rPr>
        <w:t>округа Лебяжинского района"</w:t>
      </w:r>
    </w:p>
    <w:bookmarkEnd w:id="21"/>
    <w:bookmarkStart w:name="z25" w:id="22"/>
    <w:p>
      <w:pPr>
        <w:spacing w:after="0"/>
        <w:ind w:left="0"/>
        <w:jc w:val="both"/>
      </w:pPr>
      <w:r>
        <w:rPr>
          <w:rFonts w:ascii="Times New Roman"/>
          <w:b w:val="false"/>
          <w:i w:val="false"/>
          <w:color w:val="000000"/>
          <w:sz w:val="28"/>
        </w:rPr>
        <w:t>
      16. Миссия государственного учреждения "Аппарат акима Баймульдинского сельского округа Лебяжинского района": проведение государственной политики на соответствующей административно-территориальной единице.</w:t>
      </w:r>
    </w:p>
    <w:bookmarkEnd w:id="22"/>
    <w:bookmarkStart w:name="z26" w:id="23"/>
    <w:p>
      <w:pPr>
        <w:spacing w:after="0"/>
        <w:ind w:left="0"/>
        <w:jc w:val="both"/>
      </w:pPr>
      <w:r>
        <w:rPr>
          <w:rFonts w:ascii="Times New Roman"/>
          <w:b w:val="false"/>
          <w:i w:val="false"/>
          <w:color w:val="000000"/>
          <w:sz w:val="28"/>
        </w:rPr>
        <w:t>
      17. Целью государственного учреждения "Аппарат акима Баймульдинского сельского округа Лебяжинского района" является обеспечение деятельности акима сельского округа по реализации государственной политики на подведомственной территории.</w:t>
      </w:r>
    </w:p>
    <w:bookmarkEnd w:id="23"/>
    <w:bookmarkStart w:name="z27" w:id="24"/>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Баймульдинского сельского округа Лебяжинского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p>
    <w:bookmarkEnd w:id="24"/>
    <w:bookmarkStart w:name="z28" w:id="25"/>
    <w:p>
      <w:pPr>
        <w:spacing w:after="0"/>
        <w:ind w:left="0"/>
        <w:jc w:val="both"/>
      </w:pPr>
      <w:r>
        <w:rPr>
          <w:rFonts w:ascii="Times New Roman"/>
          <w:b w:val="false"/>
          <w:i w:val="false"/>
          <w:color w:val="000000"/>
          <w:sz w:val="28"/>
        </w:rPr>
        <w:t>
      19. Задачи:</w:t>
      </w:r>
    </w:p>
    <w:bookmarkEnd w:id="25"/>
    <w:p>
      <w:pPr>
        <w:spacing w:after="0"/>
        <w:ind w:left="0"/>
        <w:jc w:val="both"/>
      </w:pPr>
      <w:r>
        <w:rPr>
          <w:rFonts w:ascii="Times New Roman"/>
          <w:b w:val="false"/>
          <w:i w:val="false"/>
          <w:color w:val="000000"/>
          <w:sz w:val="28"/>
        </w:rPr>
        <w:t>
      1) обеспечение нормотворческой деятельности акима сельского округа;</w:t>
      </w:r>
    </w:p>
    <w:p>
      <w:pPr>
        <w:spacing w:after="0"/>
        <w:ind w:left="0"/>
        <w:jc w:val="both"/>
      </w:pPr>
      <w:r>
        <w:rPr>
          <w:rFonts w:ascii="Times New Roman"/>
          <w:b w:val="false"/>
          <w:i w:val="false"/>
          <w:color w:val="000000"/>
          <w:sz w:val="28"/>
        </w:rPr>
        <w:t>
      2) принятие решений и распоряжений акима сельского округа, своевременное доведение их до соответствующих организаций и граждан;</w:t>
      </w:r>
    </w:p>
    <w:p>
      <w:pPr>
        <w:spacing w:after="0"/>
        <w:ind w:left="0"/>
        <w:jc w:val="both"/>
      </w:pPr>
      <w:r>
        <w:rPr>
          <w:rFonts w:ascii="Times New Roman"/>
          <w:b w:val="false"/>
          <w:i w:val="false"/>
          <w:color w:val="000000"/>
          <w:sz w:val="28"/>
        </w:rPr>
        <w:t>
      3)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4)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w:t>
      </w:r>
    </w:p>
    <w:p>
      <w:pPr>
        <w:spacing w:after="0"/>
        <w:ind w:left="0"/>
        <w:jc w:val="both"/>
      </w:pPr>
      <w:r>
        <w:rPr>
          <w:rFonts w:ascii="Times New Roman"/>
          <w:b w:val="false"/>
          <w:i w:val="false"/>
          <w:color w:val="000000"/>
          <w:sz w:val="28"/>
        </w:rPr>
        <w:t>
      5) обеспечение проведения заседаний, совещаний, семинаров с участием акима сельского округа;</w:t>
      </w:r>
    </w:p>
    <w:p>
      <w:pPr>
        <w:spacing w:after="0"/>
        <w:ind w:left="0"/>
        <w:jc w:val="both"/>
      </w:pPr>
      <w:r>
        <w:rPr>
          <w:rFonts w:ascii="Times New Roman"/>
          <w:b w:val="false"/>
          <w:i w:val="false"/>
          <w:color w:val="000000"/>
          <w:sz w:val="28"/>
        </w:rPr>
        <w:t>
      6) обеспечение разработки и внесение на рассмотрение акимата района для утверждения районных бюджетных программ, администратором которых является государственное учреждение.</w:t>
      </w:r>
    </w:p>
    <w:bookmarkStart w:name="z29" w:id="26"/>
    <w:p>
      <w:pPr>
        <w:spacing w:after="0"/>
        <w:ind w:left="0"/>
        <w:jc w:val="both"/>
      </w:pPr>
      <w:r>
        <w:rPr>
          <w:rFonts w:ascii="Times New Roman"/>
          <w:b w:val="false"/>
          <w:i w:val="false"/>
          <w:color w:val="000000"/>
          <w:sz w:val="28"/>
        </w:rPr>
        <w:t>
      20. Функции:</w:t>
      </w:r>
    </w:p>
    <w:bookmarkEnd w:id="26"/>
    <w:p>
      <w:pPr>
        <w:spacing w:after="0"/>
        <w:ind w:left="0"/>
        <w:jc w:val="both"/>
      </w:pPr>
      <w:r>
        <w:rPr>
          <w:rFonts w:ascii="Times New Roman"/>
          <w:b w:val="false"/>
          <w:i w:val="false"/>
          <w:color w:val="000000"/>
          <w:sz w:val="28"/>
        </w:rPr>
        <w:t>
      1) заключает договоры в соответствии с законодательством;</w:t>
      </w:r>
    </w:p>
    <w:p>
      <w:pPr>
        <w:spacing w:after="0"/>
        <w:ind w:left="0"/>
        <w:jc w:val="both"/>
      </w:pPr>
      <w:r>
        <w:rPr>
          <w:rFonts w:ascii="Times New Roman"/>
          <w:b w:val="false"/>
          <w:i w:val="false"/>
          <w:color w:val="000000"/>
          <w:sz w:val="28"/>
        </w:rPr>
        <w:t>
      2) принимает в пределах своей компетенции решения и распоряжения, дает указания и поручения работникам государственного учреждения;</w:t>
      </w:r>
    </w:p>
    <w:p>
      <w:pPr>
        <w:spacing w:after="0"/>
        <w:ind w:left="0"/>
        <w:jc w:val="both"/>
      </w:pPr>
      <w:r>
        <w:rPr>
          <w:rFonts w:ascii="Times New Roman"/>
          <w:b w:val="false"/>
          <w:i w:val="false"/>
          <w:color w:val="000000"/>
          <w:sz w:val="28"/>
        </w:rPr>
        <w:t>
      3)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4)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5) разрабатывает и вносит в вышестоящий акимат района для утверждения соответствующим маслихатом бюджетные программы, администратором которых выступает аппарат акима;</w:t>
      </w:r>
    </w:p>
    <w:p>
      <w:pPr>
        <w:spacing w:after="0"/>
        <w:ind w:left="0"/>
        <w:jc w:val="both"/>
      </w:pPr>
      <w:r>
        <w:rPr>
          <w:rFonts w:ascii="Times New Roman"/>
          <w:b w:val="false"/>
          <w:i w:val="false"/>
          <w:color w:val="000000"/>
          <w:sz w:val="28"/>
        </w:rPr>
        <w:t xml:space="preserve">
      6)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и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7) в целях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p>
    <w:p>
      <w:pPr>
        <w:spacing w:after="0"/>
        <w:ind w:left="0"/>
        <w:jc w:val="both"/>
      </w:pPr>
      <w:r>
        <w:rPr>
          <w:rFonts w:ascii="Times New Roman"/>
          <w:b w:val="false"/>
          <w:i w:val="false"/>
          <w:color w:val="000000"/>
          <w:sz w:val="28"/>
        </w:rPr>
        <w:t>
      9) содействует развитию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10) в пределах своей компетенции организует и обеспечивает исполнение законодательства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11) организует совершение нотариальных действий;</w:t>
      </w:r>
    </w:p>
    <w:p>
      <w:pPr>
        <w:spacing w:after="0"/>
        <w:ind w:left="0"/>
        <w:jc w:val="both"/>
      </w:pPr>
      <w:r>
        <w:rPr>
          <w:rFonts w:ascii="Times New Roman"/>
          <w:b w:val="false"/>
          <w:i w:val="false"/>
          <w:color w:val="000000"/>
          <w:sz w:val="28"/>
        </w:rPr>
        <w:t>
      12)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15) организует помощь инвалидам;</w:t>
      </w:r>
    </w:p>
    <w:p>
      <w:pPr>
        <w:spacing w:after="0"/>
        <w:ind w:left="0"/>
        <w:jc w:val="both"/>
      </w:pPr>
      <w:r>
        <w:rPr>
          <w:rFonts w:ascii="Times New Roman"/>
          <w:b w:val="false"/>
          <w:i w:val="false"/>
          <w:color w:val="000000"/>
          <w:sz w:val="28"/>
        </w:rPr>
        <w:t>
      16)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18)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19)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20)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21) содействует кадровому обеспечению сельской организации здравоохранения;</w:t>
      </w:r>
    </w:p>
    <w:p>
      <w:pPr>
        <w:spacing w:after="0"/>
        <w:ind w:left="0"/>
        <w:jc w:val="both"/>
      </w:pPr>
      <w:r>
        <w:rPr>
          <w:rFonts w:ascii="Times New Roman"/>
          <w:b w:val="false"/>
          <w:i w:val="false"/>
          <w:color w:val="000000"/>
          <w:sz w:val="28"/>
        </w:rPr>
        <w:t>
      22) содействует развитию местной социальной инфраструктуры;</w:t>
      </w:r>
    </w:p>
    <w:p>
      <w:pPr>
        <w:spacing w:after="0"/>
        <w:ind w:left="0"/>
        <w:jc w:val="both"/>
      </w:pPr>
      <w:r>
        <w:rPr>
          <w:rFonts w:ascii="Times New Roman"/>
          <w:b w:val="false"/>
          <w:i w:val="false"/>
          <w:color w:val="000000"/>
          <w:sz w:val="28"/>
        </w:rPr>
        <w:t>
      23) организует движение общественного транспорта;</w:t>
      </w:r>
    </w:p>
    <w:p>
      <w:pPr>
        <w:spacing w:after="0"/>
        <w:ind w:left="0"/>
        <w:jc w:val="both"/>
      </w:pPr>
      <w:r>
        <w:rPr>
          <w:rFonts w:ascii="Times New Roman"/>
          <w:b w:val="false"/>
          <w:i w:val="false"/>
          <w:color w:val="000000"/>
          <w:sz w:val="28"/>
        </w:rPr>
        <w:t>
      24)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25) взаимодействует с органами местного самоуправления;</w:t>
      </w:r>
    </w:p>
    <w:p>
      <w:pPr>
        <w:spacing w:after="0"/>
        <w:ind w:left="0"/>
        <w:jc w:val="both"/>
      </w:pPr>
      <w:r>
        <w:rPr>
          <w:rFonts w:ascii="Times New Roman"/>
          <w:b w:val="false"/>
          <w:i w:val="false"/>
          <w:color w:val="000000"/>
          <w:sz w:val="28"/>
        </w:rPr>
        <w:t>
      26) осуществляет похозяйственный учет;</w:t>
      </w:r>
    </w:p>
    <w:p>
      <w:pPr>
        <w:spacing w:after="0"/>
        <w:ind w:left="0"/>
        <w:jc w:val="both"/>
      </w:pPr>
      <w:r>
        <w:rPr>
          <w:rFonts w:ascii="Times New Roman"/>
          <w:b w:val="false"/>
          <w:i w:val="false"/>
          <w:color w:val="000000"/>
          <w:sz w:val="28"/>
        </w:rPr>
        <w:t>
      27) принимает участие в работе сессии районного маслихата при утверждении (уточнении) местного бюджета;</w:t>
      </w:r>
    </w:p>
    <w:p>
      <w:pPr>
        <w:spacing w:after="0"/>
        <w:ind w:left="0"/>
        <w:jc w:val="both"/>
      </w:pPr>
      <w:r>
        <w:rPr>
          <w:rFonts w:ascii="Times New Roman"/>
          <w:b w:val="false"/>
          <w:i w:val="false"/>
          <w:color w:val="000000"/>
          <w:sz w:val="28"/>
        </w:rPr>
        <w:t>
      28) поддерживает и оказывает содействие в материально-техническом обеспечении дошкольной организаций, учреждений культуры;</w:t>
      </w:r>
    </w:p>
    <w:p>
      <w:pPr>
        <w:spacing w:after="0"/>
        <w:ind w:left="0"/>
        <w:jc w:val="both"/>
      </w:pPr>
      <w:r>
        <w:rPr>
          <w:rFonts w:ascii="Times New Roman"/>
          <w:b w:val="false"/>
          <w:i w:val="false"/>
          <w:color w:val="000000"/>
          <w:sz w:val="28"/>
        </w:rPr>
        <w:t>
      29)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30)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31)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32) ведет реестр непрофессиональных медиаторов;</w:t>
      </w:r>
    </w:p>
    <w:p>
      <w:pPr>
        <w:spacing w:after="0"/>
        <w:ind w:left="0"/>
        <w:jc w:val="both"/>
      </w:pPr>
      <w:r>
        <w:rPr>
          <w:rFonts w:ascii="Times New Roman"/>
          <w:b w:val="false"/>
          <w:i w:val="false"/>
          <w:color w:val="000000"/>
          <w:sz w:val="28"/>
        </w:rPr>
        <w:t>
      33) вносит в районный исполнительный орган предложения по организации транспортного сообщения с районным центром, а также организация бесплатного подвоза учащихся до школ и обратно в сельскую местность;</w:t>
      </w:r>
    </w:p>
    <w:p>
      <w:pPr>
        <w:spacing w:after="0"/>
        <w:ind w:left="0"/>
        <w:jc w:val="both"/>
      </w:pPr>
      <w:r>
        <w:rPr>
          <w:rFonts w:ascii="Times New Roman"/>
          <w:b w:val="false"/>
          <w:i w:val="false"/>
          <w:color w:val="000000"/>
          <w:sz w:val="28"/>
        </w:rPr>
        <w:t>
      34)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35) организует работу добровольных помощников участковых;</w:t>
      </w:r>
    </w:p>
    <w:p>
      <w:pPr>
        <w:spacing w:after="0"/>
        <w:ind w:left="0"/>
        <w:jc w:val="both"/>
      </w:pPr>
      <w:r>
        <w:rPr>
          <w:rFonts w:ascii="Times New Roman"/>
          <w:b w:val="false"/>
          <w:i w:val="false"/>
          <w:color w:val="000000"/>
          <w:sz w:val="28"/>
        </w:rPr>
        <w:t>
      36)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бюджетными законодательством Республики Казахстан;</w:t>
      </w:r>
    </w:p>
    <w:p>
      <w:pPr>
        <w:spacing w:after="0"/>
        <w:ind w:left="0"/>
        <w:jc w:val="both"/>
      </w:pPr>
      <w:r>
        <w:rPr>
          <w:rFonts w:ascii="Times New Roman"/>
          <w:b w:val="false"/>
          <w:i w:val="false"/>
          <w:color w:val="000000"/>
          <w:sz w:val="28"/>
        </w:rPr>
        <w:t>
      37)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обеспечивает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осуществляет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устанавливает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утверждает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формирует доходные источники;</w:t>
      </w:r>
    </w:p>
    <w:p>
      <w:pPr>
        <w:spacing w:after="0"/>
        <w:ind w:left="0"/>
        <w:jc w:val="both"/>
      </w:pPr>
      <w:r>
        <w:rPr>
          <w:rFonts w:ascii="Times New Roman"/>
          <w:b w:val="false"/>
          <w:i w:val="false"/>
          <w:color w:val="000000"/>
          <w:sz w:val="28"/>
        </w:rPr>
        <w:t>
      45)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p>
      <w:pPr>
        <w:spacing w:after="0"/>
        <w:ind w:left="0"/>
        <w:jc w:val="both"/>
      </w:pPr>
      <w:r>
        <w:rPr>
          <w:rFonts w:ascii="Times New Roman"/>
          <w:b w:val="false"/>
          <w:i w:val="false"/>
          <w:color w:val="000000"/>
          <w:sz w:val="28"/>
        </w:rPr>
        <w:t>
      46)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47) утверждает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48) определяет места выпаса животных на землях населенного пункта;</w:t>
      </w:r>
    </w:p>
    <w:p>
      <w:pPr>
        <w:spacing w:after="0"/>
        <w:ind w:left="0"/>
        <w:jc w:val="both"/>
      </w:pPr>
      <w:r>
        <w:rPr>
          <w:rFonts w:ascii="Times New Roman"/>
          <w:b w:val="false"/>
          <w:i w:val="false"/>
          <w:color w:val="000000"/>
          <w:sz w:val="28"/>
        </w:rPr>
        <w:t>
      49) организует санитарную очистку территории населенных пунктов;</w:t>
      </w:r>
    </w:p>
    <w:p>
      <w:pPr>
        <w:spacing w:after="0"/>
        <w:ind w:left="0"/>
        <w:jc w:val="both"/>
      </w:pPr>
      <w:r>
        <w:rPr>
          <w:rFonts w:ascii="Times New Roman"/>
          <w:b w:val="false"/>
          <w:i w:val="false"/>
          <w:color w:val="000000"/>
          <w:sz w:val="28"/>
        </w:rPr>
        <w:t>
      50) принимает решения об установлении карантина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соответствующей территории;</w:t>
      </w:r>
    </w:p>
    <w:p>
      <w:pPr>
        <w:spacing w:after="0"/>
        <w:ind w:left="0"/>
        <w:jc w:val="both"/>
      </w:pPr>
      <w:r>
        <w:rPr>
          <w:rFonts w:ascii="Times New Roman"/>
          <w:b w:val="false"/>
          <w:i w:val="false"/>
          <w:color w:val="000000"/>
          <w:sz w:val="28"/>
        </w:rPr>
        <w:t>
      51) принимает решения о снятии карантина или ограничительных мероприятий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w:t>
      </w:r>
    </w:p>
    <w:p>
      <w:pPr>
        <w:spacing w:after="0"/>
        <w:ind w:left="0"/>
        <w:jc w:val="both"/>
      </w:pPr>
      <w:r>
        <w:rPr>
          <w:rFonts w:ascii="Times New Roman"/>
          <w:b w:val="false"/>
          <w:i w:val="false"/>
          <w:color w:val="000000"/>
          <w:sz w:val="28"/>
        </w:rPr>
        <w:t>
      52) обеспечивает ветеринарные пункты служебными помещениями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53) решает в соответствии с действующим законодательством иные вопросы, отнесенные к компетенции акима сельского округа.</w:t>
      </w:r>
    </w:p>
    <w:bookmarkStart w:name="z30" w:id="27"/>
    <w:p>
      <w:pPr>
        <w:spacing w:after="0"/>
        <w:ind w:left="0"/>
        <w:jc w:val="both"/>
      </w:pPr>
      <w:r>
        <w:rPr>
          <w:rFonts w:ascii="Times New Roman"/>
          <w:b w:val="false"/>
          <w:i w:val="false"/>
          <w:color w:val="000000"/>
          <w:sz w:val="28"/>
        </w:rPr>
        <w:t>
      21. Права и обязанности:</w:t>
      </w:r>
    </w:p>
    <w:bookmarkEnd w:id="27"/>
    <w:p>
      <w:pPr>
        <w:spacing w:after="0"/>
        <w:ind w:left="0"/>
        <w:jc w:val="both"/>
      </w:pPr>
      <w:r>
        <w:rPr>
          <w:rFonts w:ascii="Times New Roman"/>
          <w:b w:val="false"/>
          <w:i w:val="false"/>
          <w:color w:val="000000"/>
          <w:sz w:val="28"/>
        </w:rPr>
        <w:t xml:space="preserve">
      Государственное учреждение "Аппарат акима Баймульдинского сельского округа Лебяжинского района"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имеет право: </w:t>
      </w:r>
    </w:p>
    <w:p>
      <w:pPr>
        <w:spacing w:after="0"/>
        <w:ind w:left="0"/>
        <w:jc w:val="both"/>
      </w:pPr>
      <w:r>
        <w:rPr>
          <w:rFonts w:ascii="Times New Roman"/>
          <w:b w:val="false"/>
          <w:i w:val="false"/>
          <w:color w:val="000000"/>
          <w:sz w:val="28"/>
        </w:rPr>
        <w:t>
      1) представлять интересы акима, государственного учреждения "Аппарат акима Баймульдинского сельского округа Лебяжинского района"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3) исполнять качественно в срок акты и поручения Президента, Правительства Республики Казахстан и иных центральных органов, акимов и акиматов области, района;</w:t>
      </w:r>
    </w:p>
    <w:p>
      <w:pPr>
        <w:spacing w:after="0"/>
        <w:ind w:left="0"/>
        <w:jc w:val="both"/>
      </w:pPr>
      <w:r>
        <w:rPr>
          <w:rFonts w:ascii="Times New Roman"/>
          <w:b w:val="false"/>
          <w:i w:val="false"/>
          <w:color w:val="000000"/>
          <w:sz w:val="28"/>
        </w:rPr>
        <w:t>
      4)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В обязанности государственного учреждения "Аппарат акима Баймульдинского сельского округа Лебяжинского района" входит:</w:t>
      </w:r>
    </w:p>
    <w:p>
      <w:pPr>
        <w:spacing w:after="0"/>
        <w:ind w:left="0"/>
        <w:jc w:val="both"/>
      </w:pPr>
      <w:r>
        <w:rPr>
          <w:rFonts w:ascii="Times New Roman"/>
          <w:b w:val="false"/>
          <w:i w:val="false"/>
          <w:color w:val="000000"/>
          <w:sz w:val="28"/>
        </w:rPr>
        <w:t>
      1) осуществление организационной, правовой, информационной, аналитической работы аппарата акима и его материально-техническое обеспечение;</w:t>
      </w:r>
    </w:p>
    <w:p>
      <w:pPr>
        <w:spacing w:after="0"/>
        <w:ind w:left="0"/>
        <w:jc w:val="both"/>
      </w:pPr>
      <w:r>
        <w:rPr>
          <w:rFonts w:ascii="Times New Roman"/>
          <w:b w:val="false"/>
          <w:i w:val="false"/>
          <w:color w:val="000000"/>
          <w:sz w:val="28"/>
        </w:rPr>
        <w:t>
      2) качественное оказание государственных услуг населению в соответствии с действующим законодательством;</w:t>
      </w:r>
    </w:p>
    <w:p>
      <w:pPr>
        <w:spacing w:after="0"/>
        <w:ind w:left="0"/>
        <w:jc w:val="both"/>
      </w:pPr>
      <w:r>
        <w:rPr>
          <w:rFonts w:ascii="Times New Roman"/>
          <w:b w:val="false"/>
          <w:i w:val="false"/>
          <w:color w:val="000000"/>
          <w:sz w:val="28"/>
        </w:rPr>
        <w:t>
      3) реализация законодательства Республики Казахстан о государственной службе, повышение квалификации кадров в системе государственных органов района;</w:t>
      </w:r>
    </w:p>
    <w:p>
      <w:pPr>
        <w:spacing w:after="0"/>
        <w:ind w:left="0"/>
        <w:jc w:val="both"/>
      </w:pPr>
      <w:r>
        <w:rPr>
          <w:rFonts w:ascii="Times New Roman"/>
          <w:b w:val="false"/>
          <w:i w:val="false"/>
          <w:color w:val="000000"/>
          <w:sz w:val="28"/>
        </w:rPr>
        <w:t>
      4) представлять соответствующую информацию в уполномоченный орган по оценке качества оказания государственных услуг.</w:t>
      </w:r>
    </w:p>
    <w:bookmarkStart w:name="z31" w:id="28"/>
    <w:p>
      <w:pPr>
        <w:spacing w:after="0"/>
        <w:ind w:left="0"/>
        <w:jc w:val="left"/>
      </w:pPr>
      <w:r>
        <w:rPr>
          <w:rFonts w:ascii="Times New Roman"/>
          <w:b/>
          <w:i w:val="false"/>
          <w:color w:val="000000"/>
        </w:rPr>
        <w:t xml:space="preserve"> 3. Организация деятельности государственного</w:t>
      </w:r>
      <w:r>
        <w:br/>
      </w:r>
      <w:r>
        <w:rPr>
          <w:rFonts w:ascii="Times New Roman"/>
          <w:b/>
          <w:i w:val="false"/>
          <w:color w:val="000000"/>
        </w:rPr>
        <w:t>учреждения "Аппарат акима Баймульдинского</w:t>
      </w:r>
      <w:r>
        <w:br/>
      </w:r>
      <w:r>
        <w:rPr>
          <w:rFonts w:ascii="Times New Roman"/>
          <w:b/>
          <w:i w:val="false"/>
          <w:color w:val="000000"/>
        </w:rPr>
        <w:t>сельского округа Лебяжинского района"</w:t>
      </w:r>
    </w:p>
    <w:bookmarkEnd w:id="28"/>
    <w:bookmarkStart w:name="z32" w:id="29"/>
    <w:p>
      <w:pPr>
        <w:spacing w:after="0"/>
        <w:ind w:left="0"/>
        <w:jc w:val="both"/>
      </w:pPr>
      <w:r>
        <w:rPr>
          <w:rFonts w:ascii="Times New Roman"/>
          <w:b w:val="false"/>
          <w:i w:val="false"/>
          <w:color w:val="000000"/>
          <w:sz w:val="28"/>
        </w:rPr>
        <w:t>
      22. Руководство государственным учреждением "Аппарат акима Баймульдинского сельского округа Лебяжинского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Баймульдинского сельского округа Лебяжинского района" задач и осуществление им своих функции.</w:t>
      </w:r>
    </w:p>
    <w:bookmarkEnd w:id="29"/>
    <w:bookmarkStart w:name="z33" w:id="30"/>
    <w:p>
      <w:pPr>
        <w:spacing w:after="0"/>
        <w:ind w:left="0"/>
        <w:jc w:val="both"/>
      </w:pPr>
      <w:r>
        <w:rPr>
          <w:rFonts w:ascii="Times New Roman"/>
          <w:b w:val="false"/>
          <w:i w:val="false"/>
          <w:color w:val="000000"/>
          <w:sz w:val="28"/>
        </w:rPr>
        <w:t>
      23. Первый руководитель государственного учреждения "Аппарат акима Баймульдинского сельского округа Лебяжинского района" назначается на должность и освобождается от должности акимом Лебяжинского района в соответствии с действующим законодательством.</w:t>
      </w:r>
    </w:p>
    <w:bookmarkEnd w:id="30"/>
    <w:p>
      <w:pPr>
        <w:spacing w:after="0"/>
        <w:ind w:left="0"/>
        <w:jc w:val="both"/>
      </w:pPr>
      <w:r>
        <w:rPr>
          <w:rFonts w:ascii="Times New Roman"/>
          <w:b w:val="false"/>
          <w:i w:val="false"/>
          <w:color w:val="000000"/>
          <w:sz w:val="28"/>
        </w:rPr>
        <w:t>
      Должность первого руководителя государственного учреждения является выборной.</w:t>
      </w:r>
    </w:p>
    <w:bookmarkStart w:name="z34" w:id="31"/>
    <w:p>
      <w:pPr>
        <w:spacing w:after="0"/>
        <w:ind w:left="0"/>
        <w:jc w:val="both"/>
      </w:pPr>
      <w:r>
        <w:rPr>
          <w:rFonts w:ascii="Times New Roman"/>
          <w:b w:val="false"/>
          <w:i w:val="false"/>
          <w:color w:val="000000"/>
          <w:sz w:val="28"/>
        </w:rPr>
        <w:t xml:space="preserve">
      24. Полномочия первого руководителя государственного учреждения "Аппарат акима Баймульдинского сельского округа Лебяжинского района": </w:t>
      </w:r>
    </w:p>
    <w:bookmarkEnd w:id="31"/>
    <w:p>
      <w:pPr>
        <w:spacing w:after="0"/>
        <w:ind w:left="0"/>
        <w:jc w:val="both"/>
      </w:pPr>
      <w:r>
        <w:rPr>
          <w:rFonts w:ascii="Times New Roman"/>
          <w:b w:val="false"/>
          <w:i w:val="false"/>
          <w:color w:val="000000"/>
          <w:sz w:val="28"/>
        </w:rPr>
        <w:t>
      1) представляет на утверждение акимата района Положение о государственном учреждение "Аппарат акима Баймульдинского сельского округа Лебяжинского района";</w:t>
      </w:r>
    </w:p>
    <w:p>
      <w:pPr>
        <w:spacing w:after="0"/>
        <w:ind w:left="0"/>
        <w:jc w:val="both"/>
      </w:pPr>
      <w:r>
        <w:rPr>
          <w:rFonts w:ascii="Times New Roman"/>
          <w:b w:val="false"/>
          <w:i w:val="false"/>
          <w:color w:val="000000"/>
          <w:sz w:val="28"/>
        </w:rPr>
        <w:t>
      2) назначает на должность и освобождает от должности сотрудников государственного учреждения "Аппарат акима Баймульдинского сельского округа Лебяжинского района";</w:t>
      </w:r>
    </w:p>
    <w:p>
      <w:pPr>
        <w:spacing w:after="0"/>
        <w:ind w:left="0"/>
        <w:jc w:val="both"/>
      </w:pPr>
      <w:r>
        <w:rPr>
          <w:rFonts w:ascii="Times New Roman"/>
          <w:b w:val="false"/>
          <w:i w:val="false"/>
          <w:color w:val="000000"/>
          <w:sz w:val="28"/>
        </w:rPr>
        <w:t>
      3) определяет обязанности и полномочия работников государственного учреждения "Аппарат акима Баймульдинского сельского округа Лебяжинского района";</w:t>
      </w:r>
    </w:p>
    <w:p>
      <w:pPr>
        <w:spacing w:after="0"/>
        <w:ind w:left="0"/>
        <w:jc w:val="both"/>
      </w:pPr>
      <w:r>
        <w:rPr>
          <w:rFonts w:ascii="Times New Roman"/>
          <w:b w:val="false"/>
          <w:i w:val="false"/>
          <w:color w:val="000000"/>
          <w:sz w:val="28"/>
        </w:rPr>
        <w:t>
      4) осуществляет в порядке, установленном законодательством Республики Казахстан, поощрение работников государственного учреждения "Аппарат акима Баймульдинского сельского округа Лебяжинского района", оказание материальной помощи, наложение на них дисциплинарных взыскании;</w:t>
      </w:r>
    </w:p>
    <w:p>
      <w:pPr>
        <w:spacing w:after="0"/>
        <w:ind w:left="0"/>
        <w:jc w:val="both"/>
      </w:pPr>
      <w:r>
        <w:rPr>
          <w:rFonts w:ascii="Times New Roman"/>
          <w:b w:val="false"/>
          <w:i w:val="false"/>
          <w:color w:val="000000"/>
          <w:sz w:val="28"/>
        </w:rPr>
        <w:t>
      5) издает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Баймульдинского сельского округа Лебяжинского района";</w:t>
      </w:r>
    </w:p>
    <w:p>
      <w:pPr>
        <w:spacing w:after="0"/>
        <w:ind w:left="0"/>
        <w:jc w:val="both"/>
      </w:pPr>
      <w:r>
        <w:rPr>
          <w:rFonts w:ascii="Times New Roman"/>
          <w:b w:val="false"/>
          <w:i w:val="false"/>
          <w:color w:val="000000"/>
          <w:sz w:val="28"/>
        </w:rPr>
        <w:t>
      6)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7) проводит раздельные сходы с населением сельского округа;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xml:space="preserve">
      9) представляет государственное учреждение в государственных органах, иных организациях; </w:t>
      </w:r>
    </w:p>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"Аппарат акима Баймульдинского сельского округа Лебяжинского района" в период его отсутствия осуществляется лицом, его замещающим в соответствии с действующим законодательством.</w:t>
      </w:r>
    </w:p>
    <w:bookmarkStart w:name="z35" w:id="32"/>
    <w:p>
      <w:pPr>
        <w:spacing w:after="0"/>
        <w:ind w:left="0"/>
        <w:jc w:val="both"/>
      </w:pPr>
      <w:r>
        <w:rPr>
          <w:rFonts w:ascii="Times New Roman"/>
          <w:b w:val="false"/>
          <w:i w:val="false"/>
          <w:color w:val="000000"/>
          <w:sz w:val="28"/>
        </w:rPr>
        <w:t>
      25. Взаимоотношения между государственным учреждением "Аппарат акима Баймульдинского сельского округа Лебяжинского района" и уполномоченным органом по управлению коммунальным имуществом (местным исполнительным органом) регулируются действующим законодательством Республики Казахстан.</w:t>
      </w:r>
    </w:p>
    <w:bookmarkEnd w:id="32"/>
    <w:bookmarkStart w:name="z36" w:id="33"/>
    <w:p>
      <w:pPr>
        <w:spacing w:after="0"/>
        <w:ind w:left="0"/>
        <w:jc w:val="both"/>
      </w:pPr>
      <w:r>
        <w:rPr>
          <w:rFonts w:ascii="Times New Roman"/>
          <w:b w:val="false"/>
          <w:i w:val="false"/>
          <w:color w:val="000000"/>
          <w:sz w:val="28"/>
        </w:rPr>
        <w:t>
      26. Взаимоотношения между государственным учреждением "Аппарат акима Баймульдинского сельского округа Лебяжинского района" и уполномоченным органом соответствующей отрасли (местным исполнительным органом) регулируются действующим законодательством Республики Казахстан.</w:t>
      </w:r>
    </w:p>
    <w:bookmarkEnd w:id="33"/>
    <w:bookmarkStart w:name="z37" w:id="34"/>
    <w:p>
      <w:pPr>
        <w:spacing w:after="0"/>
        <w:ind w:left="0"/>
        <w:jc w:val="both"/>
      </w:pPr>
      <w:r>
        <w:rPr>
          <w:rFonts w:ascii="Times New Roman"/>
          <w:b w:val="false"/>
          <w:i w:val="false"/>
          <w:color w:val="000000"/>
          <w:sz w:val="28"/>
        </w:rPr>
        <w:t xml:space="preserve">
      27. Взаимоотношение между администрацией государственного учреждения "Аппарат акима Баймульдинского сельского округа Лебяжинского района" с трудовым коллективом определяется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4"/>
    <w:bookmarkStart w:name="z38" w:id="35"/>
    <w:p>
      <w:pPr>
        <w:spacing w:after="0"/>
        <w:ind w:left="0"/>
        <w:jc w:val="left"/>
      </w:pPr>
      <w:r>
        <w:rPr>
          <w:rFonts w:ascii="Times New Roman"/>
          <w:b/>
          <w:i w:val="false"/>
          <w:color w:val="000000"/>
        </w:rPr>
        <w:t xml:space="preserve"> 4. Имущество государственного учреждения "Аппара акима</w:t>
      </w:r>
      <w:r>
        <w:br/>
      </w:r>
      <w:r>
        <w:rPr>
          <w:rFonts w:ascii="Times New Roman"/>
          <w:b/>
          <w:i w:val="false"/>
          <w:color w:val="000000"/>
        </w:rPr>
        <w:t>Баймульдинского сельского округа Лебяжинского района"</w:t>
      </w:r>
    </w:p>
    <w:bookmarkEnd w:id="35"/>
    <w:bookmarkStart w:name="z39" w:id="36"/>
    <w:p>
      <w:pPr>
        <w:spacing w:after="0"/>
        <w:ind w:left="0"/>
        <w:jc w:val="both"/>
      </w:pPr>
      <w:r>
        <w:rPr>
          <w:rFonts w:ascii="Times New Roman"/>
          <w:b w:val="false"/>
          <w:i w:val="false"/>
          <w:color w:val="000000"/>
          <w:sz w:val="28"/>
        </w:rPr>
        <w:t>
      28. Государственное учреждение "Аппарат акима Баймульдинского сельского округа Лебяжинского района" может иметь на праве оперативного управления обособленное имущество в случаях, предусмотренных законодательством.</w:t>
      </w:r>
    </w:p>
    <w:bookmarkEnd w:id="36"/>
    <w:p>
      <w:pPr>
        <w:spacing w:after="0"/>
        <w:ind w:left="0"/>
        <w:jc w:val="both"/>
      </w:pPr>
      <w:r>
        <w:rPr>
          <w:rFonts w:ascii="Times New Roman"/>
          <w:b w:val="false"/>
          <w:i w:val="false"/>
          <w:color w:val="000000"/>
          <w:sz w:val="28"/>
        </w:rPr>
        <w:t>
      Имущество государственного учреждения "Аппарат акима Баймульдинского сельского округа Лебяжинского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0" w:id="37"/>
    <w:p>
      <w:pPr>
        <w:spacing w:after="0"/>
        <w:ind w:left="0"/>
        <w:jc w:val="both"/>
      </w:pPr>
      <w:r>
        <w:rPr>
          <w:rFonts w:ascii="Times New Roman"/>
          <w:b w:val="false"/>
          <w:i w:val="false"/>
          <w:color w:val="000000"/>
          <w:sz w:val="28"/>
        </w:rPr>
        <w:t>
      29. Имущество, закрепленное за государственным учреждением "Аппарат акима Баймульдинского сельского округа Лебяжинского района" относится к районной коммунальной собственности.</w:t>
      </w:r>
    </w:p>
    <w:bookmarkEnd w:id="37"/>
    <w:bookmarkStart w:name="z41" w:id="38"/>
    <w:p>
      <w:pPr>
        <w:spacing w:after="0"/>
        <w:ind w:left="0"/>
        <w:jc w:val="both"/>
      </w:pPr>
      <w:r>
        <w:rPr>
          <w:rFonts w:ascii="Times New Roman"/>
          <w:b w:val="false"/>
          <w:i w:val="false"/>
          <w:color w:val="000000"/>
          <w:sz w:val="28"/>
        </w:rPr>
        <w:t>
      30. Государственное учреждение "Аппарат акима Баймульдинского сельского округа Лебяжинского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8"/>
    <w:bookmarkStart w:name="z42" w:id="39"/>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w:t>
      </w:r>
      <w:r>
        <w:br/>
      </w:r>
      <w:r>
        <w:rPr>
          <w:rFonts w:ascii="Times New Roman"/>
          <w:b/>
          <w:i w:val="false"/>
          <w:color w:val="000000"/>
        </w:rPr>
        <w:t>Баймульдинского сельского округа Лебяжинского района"</w:t>
      </w:r>
    </w:p>
    <w:bookmarkEnd w:id="39"/>
    <w:bookmarkStart w:name="z43" w:id="40"/>
    <w:p>
      <w:pPr>
        <w:spacing w:after="0"/>
        <w:ind w:left="0"/>
        <w:jc w:val="both"/>
      </w:pPr>
      <w:r>
        <w:rPr>
          <w:rFonts w:ascii="Times New Roman"/>
          <w:b w:val="false"/>
          <w:i w:val="false"/>
          <w:color w:val="000000"/>
          <w:sz w:val="28"/>
        </w:rPr>
        <w:t>
      31. Реорганизация и упразднение государственного учреждения "Аппарат акима Баймульдинского сельского округа Лебяжинского района" осуществляются в соответствии с законодательством Республики Казахстан.</w:t>
      </w:r>
    </w:p>
    <w:bookmarkEnd w:id="40"/>
    <w:bookmarkStart w:name="z44" w:id="41"/>
    <w:p>
      <w:pPr>
        <w:spacing w:after="0"/>
        <w:ind w:left="0"/>
        <w:jc w:val="both"/>
      </w:pPr>
      <w:r>
        <w:rPr>
          <w:rFonts w:ascii="Times New Roman"/>
          <w:b w:val="false"/>
          <w:i w:val="false"/>
          <w:color w:val="000000"/>
          <w:sz w:val="28"/>
        </w:rPr>
        <w:t>
      32. При упразднении (ликвидации) государственного учреждения "Аппарат акима Баймульдинского сельского округа Лебяжинского района" имущество, оставшееся после удовлетворения требований кредиторов, остается в районной коммунальной собственности.</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