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1234" w14:textId="b761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4/33. Зарегистрировано Департаментом юстиции Павлодарской области 08 октября 2014 года № 4089. Утратило силу решением маслихата района Тереңкөл Павлодарской области от 30 декабря 2019 года № 3/53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30.12.2019 № 3/53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один раз в год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Качирского района в размере 3 (трех)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районного маслихата по вопросам бюджетной политики и экономического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