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a865" w14:textId="160a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(внеочередная XXVII сессия V созыва) от 25 декабря 2013 года № 137/27 "О бюджете Баянаульского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05 ноября 2014 года № 220/39. Зарегистрировано Департаментом юстиции Павлодарской области 12 ноября 2014 года № 4148.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22 октября 2014 года № 294/36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№ 198/26 "Об областном бюджете на 2014 - 2016 годы"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(внеочередная XXVII сессия V созыва) от 25 декабря 2013 года № 137/27 "О бюджете Баянаульского района на 2014 – 2016 годы" (зарегистрированное в Реестре государственной регистрации нормативных правовых актов 10 января 2014 года за № 3661, опубликованное 24 января 2014 года в газете "Баянтау" за № 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"4480784" заменить цифрами "4490784";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"3439130" заменить цифрами "3449130";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"4547953" заменить цифрами "4558042";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"66251" заменить цифрами "65933";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"75325" заменить цифрами "75007";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"500" заменить цифрами "411";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"500" заменить цифрами "411";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"-133920" заменить цифрами "-133602";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"133920" заменить цифрами "133602";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"17291" заменить цифрами "15291";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 бюджета и социальной политики.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Баянаульского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5 ноября 2014 года № 220/39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к решению Баянаульского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(внеочередная ХХVІІ сессия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созыва) от 25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года № 137/27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 xml:space="preserve">(с изменениями)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