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f44417" w14:textId="bf4441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проведения раздельных сходов местного сообщества и количества представителей жителей сел для участия в сходе местного сообщества на территории Кундыкольского сельского округа Баянаульского района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Баянаульского района Павлодарской области от 30 июля 2014 года № 195/36. Зарегистрировано Департаментом юстиции Павлодарской области 11 сентября 2014 года № 4012. Утратило силу решением Баянаульского районного маслихата Павлодарской области от 31 июля 2024 года № 194/21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Утратило силу решением Баянаульского районного маслихата Павлодарской области от 31.07.2024 </w:t>
      </w:r>
      <w:r>
        <w:rPr>
          <w:rFonts w:ascii="Times New Roman"/>
          <w:b w:val="false"/>
          <w:i w:val="false"/>
          <w:color w:val="000000"/>
          <w:sz w:val="28"/>
        </w:rPr>
        <w:t>№ 194/21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Примечание РЦПИ.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В тексте документа сохранена пунктуация и орфография оригинала.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статьей </w:t>
      </w:r>
      <w:r>
        <w:rPr>
          <w:rFonts w:ascii="Times New Roman"/>
          <w:b w:val="false"/>
          <w:i w:val="false"/>
          <w:color w:val="000000"/>
          <w:sz w:val="28"/>
        </w:rPr>
        <w:t>39-3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Типовыми правилами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проведения раздельных сходов местного сообщества, утвержденными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18 октября 2013 года № 1106, Баянаульский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проведения раздельных сходов местного сообщества на территории Кундыкольского сельского округа Баянаульского района.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Утвердить количество представителей жителей сел Кундыкольского сельского округа Баянаульского района для участия в сходе местного сообщества в количестве 5% (пять) от обще го числа жителей села.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решения возложить на постоянные комиссии Баянаульского районного маслихата.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Председатель сессии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Д. Бакаева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Секретарь районного маслихата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Т. Касен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Borders>
                <w:top w:val="none"/>
                <w:left w:val="none"/>
                <w:bottom w:val="none"/>
                <w:right w:val="none"/>
                <w:insideH w:val="none"/>
                <w:insideV w:val="none"/>
              </w:tblBorders>
            </w:tblPr>
            <w:tblGrid>
              <w:gridCol w:w="7780"/>
              <w:gridCol w:w="4600"/>
            </w:tblGrid>
            <w:tr>
              <w:trPr>
                <w:trHeight w:val="30" w:hRule="atLeast"/>
              </w:trPr>
              <w:tc>
                <w:tcPr>
                  <w:tcW w:w="778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6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 xml:space="preserve">Утверждены 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778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6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решением Баянаульского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778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6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 xml:space="preserve">районного маслихата 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778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6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 xml:space="preserve">от 30 июля 2014 года 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778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6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 xml:space="preserve">№ 195/36 </w:t>
                  </w:r>
                </w:p>
              </w:tc>
            </w:tr>
          </w:tbl>
          <w:p/>
        </w:tc>
      </w:tr>
    </w:tbl>
    <w:bookmarkStart w:name="z7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проведения раздельных сходов местного</w:t>
      </w:r>
      <w:r>
        <w:br/>
      </w:r>
      <w:r>
        <w:rPr>
          <w:rFonts w:ascii="Times New Roman"/>
          <w:b/>
          <w:i w:val="false"/>
          <w:color w:val="000000"/>
        </w:rPr>
        <w:t>сообщества на территории Кундыкольского</w:t>
      </w:r>
      <w:r>
        <w:br/>
      </w:r>
      <w:r>
        <w:rPr>
          <w:rFonts w:ascii="Times New Roman"/>
          <w:b/>
          <w:i w:val="false"/>
          <w:color w:val="000000"/>
        </w:rPr>
        <w:t>сельского округа Баянаульского района</w:t>
      </w:r>
      <w:r>
        <w:br/>
      </w:r>
      <w:r>
        <w:rPr>
          <w:rFonts w:ascii="Times New Roman"/>
          <w:b/>
          <w:i w:val="false"/>
          <w:color w:val="000000"/>
        </w:rPr>
        <w:t>1. Общие положения</w:t>
      </w:r>
    </w:p>
    <w:bookmarkEnd w:id="5"/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проведения раздельных сходов местного сообщества и определения количества представителей жителей сел для участия в сходе местного сообщества на территории Кундыкольского сельского округа Баянаульского района (далее - Правила) разработаны в соответствии со статьей </w:t>
      </w:r>
      <w:r>
        <w:rPr>
          <w:rFonts w:ascii="Times New Roman"/>
          <w:b w:val="false"/>
          <w:i w:val="false"/>
          <w:color w:val="000000"/>
          <w:sz w:val="28"/>
        </w:rPr>
        <w:t>39-3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а также </w:t>
      </w:r>
      <w:r>
        <w:rPr>
          <w:rFonts w:ascii="Times New Roman"/>
          <w:b w:val="false"/>
          <w:i w:val="false"/>
          <w:color w:val="000000"/>
          <w:sz w:val="28"/>
        </w:rPr>
        <w:t>Типовыми правилами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проведения раздельных сходов местного сообщества, утвержденными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18 октября 2013 года № 1106 и устанавливают порядок проведения раздельных сходов местного сообщества жителей сел на территории Кундыкольского сельского округа Баянаульского района.</w:t>
      </w:r>
    </w:p>
    <w:bookmarkEnd w:id="6"/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Раздельный сход местного сообщества жителей сел (далее - раздельный сход) на территории Кундыкольского сельского округа Баянаульского района созывается и проводится с целью избрания представителей для участия в сходе местного сообщества.</w:t>
      </w:r>
    </w:p>
    <w:bookmarkEnd w:id="7"/>
    <w:bookmarkStart w:name="z11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Порядок проведения раздельных сходов</w:t>
      </w:r>
    </w:p>
    <w:bookmarkEnd w:id="8"/>
    <w:bookmarkStart w:name="z1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Раздельный сход созывается акимом Кундыкольского сельского округа.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Проведение раздельных сходов допускается при наличии положительного решения акима Баянаульского района на проведение схода местного сообщества.</w:t>
      </w:r>
    </w:p>
    <w:bookmarkStart w:name="z13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 времени, месте созыва раздельных сходов и обсуждаемых вопросах население местного сообщества оповещается не позднее чем за десять календарных дней до дня его проведения через средства массовой информации или иными способами.</w:t>
      </w:r>
    </w:p>
    <w:bookmarkEnd w:id="10"/>
    <w:bookmarkStart w:name="z14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Проведение раздельного схода в пределах сел, организуется акимом Кундыкольского сельского округа.</w:t>
      </w:r>
    </w:p>
    <w:bookmarkEnd w:id="11"/>
    <w:bookmarkStart w:name="z15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Перед открытием раздельного схода проводится регистрация присутствующих жителей соответствующих сел, имеющих право в нем участвовать.</w:t>
      </w:r>
    </w:p>
    <w:bookmarkEnd w:id="12"/>
    <w:bookmarkStart w:name="z16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Раздельный сход открывается акимом Кундыкольского сельского округа Баянаульского района или уполномоченным им лицом.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Председателем раздельного схода является аким Кундыкольского сельского округа Баянаульского района или уполномоченное им лицо.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оформления протокола раздельного схода открытым голосованием избирается секретарь.</w:t>
      </w:r>
    </w:p>
    <w:bookmarkStart w:name="z17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Кандидатуры представителей жителей сел для участия в сходе местного сообщества выдвигаются участниками раздельного схода в соответствии с количественным составом, утвержденным маслихатом Баянаульского района.</w:t>
      </w:r>
    </w:p>
    <w:bookmarkEnd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Количество представителей жителей сел для участия в сходе местного сообщества определяется на основе принципа равного представительства.</w:t>
      </w:r>
    </w:p>
    <w:bookmarkStart w:name="z18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Голосование проводится открытым способом персонально по каждой кандидатуре. Избранными считаются кандидаты, набравшие наибольшие голоса участников раздельного схода.</w:t>
      </w:r>
    </w:p>
    <w:bookmarkEnd w:id="15"/>
    <w:bookmarkStart w:name="z19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На раздельном сходе ведется протокол, который подписывается председателем и секретарем и передается в аппарат акима Кундыкольского сельского округа.</w:t>
      </w:r>
    </w:p>
    <w:bookmarkEnd w:id="16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