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3c2" w14:textId="387e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XXVII сессия V созыва) от 25 декабря 2013 года № 137/27 "О бюджете Баянаульского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187/36. Зарегистрировано Департаментом юстиции Павлодарской области 21 августа 2014 года № 3946.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XXVII сессия V созыва) от 25 декабря 2013 года № 137/27 "О бюджете Баянаульского района на 2014 – 2016 годы" (зарегистрированное в Реестре государственной регистрации нормативных правовых актов 10 января 2014 года за № 3661, опубликованное 24 января 2014 года в газете "Баянтау" за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"4451606" заменить цифрами "4480784";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"9540" заменить цифрами "9543";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"3409955" заменить цифрами "3439130";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"4518775" заменить цифрами "4547953";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"20833" заменить цифрами "17291";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2014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№187/36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№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 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