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87ac" w14:textId="1eb8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(внеочередная XXVII сессия V созыва) от 25 декабря 2013 года N 137/27 "О бюджете Баянаульского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03 февраля 2014 года N 146/29. Зарегистрировано Департаментом юстиции Павлодарской области 21 февраля 2014 года N 3705.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10 января 2014 года N 233/28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(ХХVІ (внеочередная) сессия, 5 созыв) от 13 декабря 2013 года N 198/26 "Об областном бюджете на 2014 - 2016 годы"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(внеочередная XXVII сессия V созыва) от 25 декабря 2013 года N 137/27 "О бюджете Баянаульского района на 2014 – 2016 годы" (зарегистрированное в Реестре государственной регистрации нормативных правовых актов 10 января 2014 года за N 3661, опубликованное 24 января 2014 года в газете "Баянтау" за N 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"3679134" заменить цифрами "3895319";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"2637483" заменить цифрами "2853668";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"3679134" заменить цифрами "3895319";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"-9074" заменить цифрами "65932";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"равно нулю" заменить цифрами "75006";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"9074" заменить цифрами "-65932";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"-9074" заменить цифрами "65932";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 бюджета и социальной политики.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Базаров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ХХІХ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N 146/29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ХХVІІ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N 137/27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