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624d" w14:textId="4dc6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Экибастузского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Экибастуза Павлодарской области от 28 октября 2014 года № 288/33. Зарегистрировано Департаментом юстиции Павлодарской области 26 ноября 2014 года № 4194. Утратило силу решением маслихата города Экибастуза Павлодарской области от 11 сентября 2015 года N 345/41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Экибастуза Павлодарской области от 11.09.2015 N 345/41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и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w:t>
      </w:r>
      <w:r>
        <w:rPr>
          <w:rFonts w:ascii="Times New Roman"/>
          <w:b w:val="false"/>
          <w:i w:val="false"/>
          <w:color w:val="000000"/>
          <w:sz w:val="28"/>
        </w:rPr>
        <w:t>Типового регламента</w:t>
      </w:r>
      <w:r>
        <w:rPr>
          <w:rFonts w:ascii="Times New Roman"/>
          <w:b w:val="false"/>
          <w:i w:val="false"/>
          <w:color w:val="000000"/>
          <w:sz w:val="28"/>
        </w:rPr>
        <w:t xml:space="preserve"> маслихата",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Экибастузского городского маслихата.</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w:t>
      </w:r>
      <w:r>
        <w:br/>
      </w:r>
      <w:r>
        <w:rPr>
          <w:rFonts w:ascii="Times New Roman"/>
          <w:b w:val="false"/>
          <w:i w:val="false"/>
          <w:color w:val="000000"/>
          <w:sz w:val="28"/>
        </w:rPr>
        <w:t xml:space="preserve">
      3.  </w:t>
      </w:r>
      <w:r>
        <w:rPr>
          <w:rFonts w:ascii="Times New Roman"/>
          <w:b w:val="false"/>
          <w:i w:val="false"/>
          <w:color w:val="000000"/>
          <w:sz w:val="28"/>
        </w:rPr>
        <w:t>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Шаихов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Экибастузского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28 октября 2014 года №288/33</w:t>
            </w:r>
          </w:p>
        </w:tc>
      </w:tr>
    </w:tbl>
    <w:bookmarkStart w:name="z6" w:id="0"/>
    <w:p>
      <w:pPr>
        <w:spacing w:after="0"/>
        <w:ind w:left="0"/>
        <w:jc w:val="left"/>
      </w:pPr>
      <w:r>
        <w:rPr>
          <w:rFonts w:ascii="Times New Roman"/>
          <w:b/>
          <w:i w:val="false"/>
          <w:color w:val="000000"/>
        </w:rPr>
        <w:t xml:space="preserve"> Регламент Экибастузского городского маслихата</w:t>
      </w:r>
    </w:p>
    <w:bookmarkEnd w:id="0"/>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Настоящий </w:t>
      </w:r>
      <w:r>
        <w:rPr>
          <w:rFonts w:ascii="Times New Roman"/>
          <w:b w:val="false"/>
          <w:i w:val="false"/>
          <w:color w:val="000000"/>
          <w:sz w:val="28"/>
        </w:rPr>
        <w:t>регламент</w:t>
      </w:r>
      <w:r>
        <w:rPr>
          <w:rFonts w:ascii="Times New Roman"/>
          <w:b w:val="false"/>
          <w:i w:val="false"/>
          <w:color w:val="000000"/>
          <w:sz w:val="28"/>
        </w:rPr>
        <w:t xml:space="preserve"> Экибастузского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2. </w:t>
      </w:r>
      <w:r>
        <w:rPr>
          <w:rFonts w:ascii="Times New Roman"/>
          <w:b w:val="false"/>
          <w:i w:val="false"/>
          <w:color w:val="000000"/>
          <w:sz w:val="28"/>
        </w:rPr>
        <w:t>Маслихат (местный представительный орган) – выборный орган, избираемый населением города Экибастуза,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w:t>
      </w:r>
      <w:r>
        <w:rPr>
          <w:rFonts w:ascii="Times New Roman"/>
          <w:b w:val="false"/>
          <w:i w:val="false"/>
          <w:color w:val="000000"/>
          <w:sz w:val="28"/>
        </w:rPr>
        <w:t xml:space="preserve">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Порядок проведения сессии маслихата</w:t>
      </w:r>
    </w:p>
    <w:bookmarkEnd w:id="2"/>
    <w:bookmarkStart w:name="z12"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5.  </w:t>
      </w:r>
      <w:r>
        <w:rPr>
          <w:rFonts w:ascii="Times New Roman"/>
          <w:b w:val="false"/>
          <w:i w:val="false"/>
          <w:color w:val="000000"/>
          <w:sz w:val="28"/>
        </w:rPr>
        <w:t>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6.  </w:t>
      </w:r>
      <w:r>
        <w:rPr>
          <w:rFonts w:ascii="Times New Roman"/>
          <w:b w:val="false"/>
          <w:i w:val="false"/>
          <w:color w:val="000000"/>
          <w:sz w:val="28"/>
        </w:rPr>
        <w:t>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7.  </w:t>
      </w:r>
      <w:r>
        <w:rPr>
          <w:rFonts w:ascii="Times New Roman"/>
          <w:b w:val="false"/>
          <w:i w:val="false"/>
          <w:color w:val="000000"/>
          <w:sz w:val="28"/>
        </w:rPr>
        <w:t>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8.  </w:t>
      </w:r>
      <w:r>
        <w:rPr>
          <w:rFonts w:ascii="Times New Roman"/>
          <w:b w:val="false"/>
          <w:i w:val="false"/>
          <w:color w:val="000000"/>
          <w:sz w:val="28"/>
        </w:rPr>
        <w:t>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9.  </w:t>
      </w:r>
      <w:r>
        <w:rPr>
          <w:rFonts w:ascii="Times New Roman"/>
          <w:b w:val="false"/>
          <w:i w:val="false"/>
          <w:color w:val="000000"/>
          <w:sz w:val="28"/>
        </w:rPr>
        <w:t>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xml:space="preserve">
      10.  </w:t>
      </w:r>
      <w:r>
        <w:rPr>
          <w:rFonts w:ascii="Times New Roman"/>
          <w:b w:val="false"/>
          <w:i w:val="false"/>
          <w:color w:val="000000"/>
          <w:sz w:val="28"/>
        </w:rPr>
        <w:t xml:space="preserve">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11.  </w:t>
      </w:r>
      <w:r>
        <w:rPr>
          <w:rFonts w:ascii="Times New Roman"/>
          <w:b w:val="false"/>
          <w:i w:val="false"/>
          <w:color w:val="000000"/>
          <w:sz w:val="28"/>
        </w:rPr>
        <w:t>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 Экибастуза.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xml:space="preserve">
      12.  </w:t>
      </w:r>
      <w:r>
        <w:rPr>
          <w:rFonts w:ascii="Times New Roman"/>
          <w:b w:val="false"/>
          <w:i w:val="false"/>
          <w:color w:val="000000"/>
          <w:sz w:val="28"/>
        </w:rPr>
        <w:t>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 Экибастуза.</w:t>
      </w:r>
      <w:r>
        <w:br/>
      </w:r>
      <w:r>
        <w:rPr>
          <w:rFonts w:ascii="Times New Roman"/>
          <w:b w:val="false"/>
          <w:i w:val="false"/>
          <w:color w:val="000000"/>
          <w:sz w:val="28"/>
        </w:rPr>
        <w:t xml:space="preserve">
      13.  </w:t>
      </w:r>
      <w:r>
        <w:rPr>
          <w:rFonts w:ascii="Times New Roman"/>
          <w:b w:val="false"/>
          <w:i w:val="false"/>
          <w:color w:val="000000"/>
          <w:sz w:val="28"/>
        </w:rPr>
        <w:t>По вопросам, относящимся к ведению маслихата, на сессии маслихата приглашаются аким города Экибастуза, акимы сел, поселков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xml:space="preserve">
      14.  </w:t>
      </w:r>
      <w:r>
        <w:rPr>
          <w:rFonts w:ascii="Times New Roman"/>
          <w:b w:val="false"/>
          <w:i w:val="false"/>
          <w:color w:val="000000"/>
          <w:sz w:val="28"/>
        </w:rPr>
        <w:t>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15.  </w:t>
      </w:r>
      <w:r>
        <w:rPr>
          <w:rFonts w:ascii="Times New Roman"/>
          <w:b w:val="false"/>
          <w:i w:val="false"/>
          <w:color w:val="000000"/>
          <w:sz w:val="28"/>
        </w:rPr>
        <w:t>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16.  </w:t>
      </w:r>
      <w:r>
        <w:rPr>
          <w:rFonts w:ascii="Times New Roman"/>
          <w:b w:val="false"/>
          <w:i w:val="false"/>
          <w:color w:val="000000"/>
          <w:sz w:val="28"/>
        </w:rPr>
        <w:t>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17.  </w:t>
      </w:r>
      <w:r>
        <w:rPr>
          <w:rFonts w:ascii="Times New Roman"/>
          <w:b w:val="false"/>
          <w:i w:val="false"/>
          <w:color w:val="000000"/>
          <w:sz w:val="28"/>
        </w:rPr>
        <w:t>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7"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19.  </w:t>
      </w:r>
      <w:r>
        <w:rPr>
          <w:rFonts w:ascii="Times New Roman"/>
          <w:b w:val="false"/>
          <w:i w:val="false"/>
          <w:color w:val="000000"/>
          <w:sz w:val="28"/>
        </w:rPr>
        <w:t>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маслихат принимает совместное с ним решение.</w:t>
      </w:r>
      <w:r>
        <w:br/>
      </w:r>
      <w:r>
        <w:rPr>
          <w:rFonts w:ascii="Times New Roman"/>
          <w:b w:val="false"/>
          <w:i w:val="false"/>
          <w:color w:val="000000"/>
          <w:sz w:val="28"/>
        </w:rPr>
        <w:t xml:space="preserve">
      20.  </w:t>
      </w:r>
      <w:r>
        <w:rPr>
          <w:rFonts w:ascii="Times New Roman"/>
          <w:b w:val="false"/>
          <w:i w:val="false"/>
          <w:color w:val="000000"/>
          <w:sz w:val="28"/>
        </w:rPr>
        <w:t>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21.  </w:t>
      </w:r>
      <w:r>
        <w:rPr>
          <w:rFonts w:ascii="Times New Roman"/>
          <w:b w:val="false"/>
          <w:i w:val="false"/>
          <w:color w:val="000000"/>
          <w:sz w:val="28"/>
        </w:rPr>
        <w:t>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22.  </w:t>
      </w:r>
      <w:r>
        <w:rPr>
          <w:rFonts w:ascii="Times New Roman"/>
          <w:b w:val="false"/>
          <w:i w:val="false"/>
          <w:color w:val="000000"/>
          <w:sz w:val="28"/>
        </w:rPr>
        <w:t>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23.  </w:t>
      </w:r>
      <w:r>
        <w:rPr>
          <w:rFonts w:ascii="Times New Roman"/>
          <w:b w:val="false"/>
          <w:i w:val="false"/>
          <w:color w:val="000000"/>
          <w:sz w:val="28"/>
        </w:rPr>
        <w:t>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24.  </w:t>
      </w:r>
      <w:r>
        <w:rPr>
          <w:rFonts w:ascii="Times New Roman"/>
          <w:b w:val="false"/>
          <w:i w:val="false"/>
          <w:color w:val="000000"/>
          <w:sz w:val="28"/>
        </w:rPr>
        <w:t>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25.  </w:t>
      </w:r>
      <w:r>
        <w:rPr>
          <w:rFonts w:ascii="Times New Roman"/>
          <w:b w:val="false"/>
          <w:i w:val="false"/>
          <w:color w:val="000000"/>
          <w:sz w:val="28"/>
        </w:rPr>
        <w:t>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26.  </w:t>
      </w:r>
      <w:r>
        <w:rPr>
          <w:rFonts w:ascii="Times New Roman"/>
          <w:b w:val="false"/>
          <w:i w:val="false"/>
          <w:color w:val="000000"/>
          <w:sz w:val="28"/>
        </w:rPr>
        <w:t>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27.  </w:t>
      </w:r>
      <w:r>
        <w:rPr>
          <w:rFonts w:ascii="Times New Roman"/>
          <w:b w:val="false"/>
          <w:i w:val="false"/>
          <w:color w:val="000000"/>
          <w:sz w:val="28"/>
        </w:rPr>
        <w:t>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28.  </w:t>
      </w:r>
      <w:r>
        <w:rPr>
          <w:rFonts w:ascii="Times New Roman"/>
          <w:b w:val="false"/>
          <w:i w:val="false"/>
          <w:color w:val="000000"/>
          <w:sz w:val="28"/>
        </w:rPr>
        <w:t>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r>
        <w:br/>
      </w:r>
      <w:r>
        <w:rPr>
          <w:rFonts w:ascii="Times New Roman"/>
          <w:b w:val="false"/>
          <w:i w:val="false"/>
          <w:color w:val="000000"/>
          <w:sz w:val="28"/>
        </w:rPr>
        <w:t>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города утверждается городским маслихатом не позднее двухнедельного срока после принятия решения областного маслихата об утверждении областного бюджета.</w:t>
      </w:r>
      <w:r>
        <w:br/>
      </w:r>
      <w:r>
        <w:rPr>
          <w:rFonts w:ascii="Times New Roman"/>
          <w:b w:val="false"/>
          <w:i w:val="false"/>
          <w:color w:val="000000"/>
          <w:sz w:val="28"/>
        </w:rPr>
        <w:t xml:space="preserve">
      29.  </w:t>
      </w:r>
      <w:r>
        <w:rPr>
          <w:rFonts w:ascii="Times New Roman"/>
          <w:b w:val="false"/>
          <w:i w:val="false"/>
          <w:color w:val="000000"/>
          <w:sz w:val="28"/>
        </w:rPr>
        <w:t>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30.  </w:t>
      </w:r>
      <w:r>
        <w:rPr>
          <w:rFonts w:ascii="Times New Roman"/>
          <w:b w:val="false"/>
          <w:i w:val="false"/>
          <w:color w:val="000000"/>
          <w:sz w:val="28"/>
        </w:rPr>
        <w:t>При уточнении бюджета города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1"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Маслихат осуществляет контроль за исполнением местного бюджета, программ развития территорий путем заслушивания отчетов акима города Экибастуза.</w:t>
      </w:r>
      <w:r>
        <w:br/>
      </w:r>
      <w:r>
        <w:rPr>
          <w:rFonts w:ascii="Times New Roman"/>
          <w:b w:val="false"/>
          <w:i w:val="false"/>
          <w:color w:val="000000"/>
          <w:sz w:val="28"/>
        </w:rPr>
        <w:t xml:space="preserve">
      32.  </w:t>
      </w:r>
      <w:r>
        <w:rPr>
          <w:rFonts w:ascii="Times New Roman"/>
          <w:b w:val="false"/>
          <w:i w:val="false"/>
          <w:color w:val="000000"/>
          <w:sz w:val="28"/>
        </w:rPr>
        <w:t xml:space="preserve">Маслихат заслушивает на сессии отчет акима города Экибастуза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33.  </w:t>
      </w:r>
      <w:r>
        <w:rPr>
          <w:rFonts w:ascii="Times New Roman"/>
          <w:b w:val="false"/>
          <w:i w:val="false"/>
          <w:color w:val="000000"/>
          <w:sz w:val="28"/>
        </w:rPr>
        <w:t>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34.  </w:t>
      </w:r>
      <w:r>
        <w:rPr>
          <w:rFonts w:ascii="Times New Roman"/>
          <w:b w:val="false"/>
          <w:i w:val="false"/>
          <w:color w:val="000000"/>
          <w:sz w:val="28"/>
        </w:rPr>
        <w:t>Отчеты ревизионной комиссии Павлодарской области об исполнении бюджета рассматриваются маслихатом ежегодно.</w:t>
      </w:r>
      <w:r>
        <w:br/>
      </w:r>
      <w:r>
        <w:rPr>
          <w:rFonts w:ascii="Times New Roman"/>
          <w:b w:val="false"/>
          <w:i w:val="false"/>
          <w:color w:val="000000"/>
          <w:sz w:val="28"/>
        </w:rPr>
        <w:t xml:space="preserve">
      35.  </w:t>
      </w:r>
      <w:r>
        <w:rPr>
          <w:rFonts w:ascii="Times New Roman"/>
          <w:b w:val="false"/>
          <w:i w:val="false"/>
          <w:color w:val="000000"/>
          <w:sz w:val="28"/>
        </w:rPr>
        <w:t>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7"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xml:space="preserve">
      37.  </w:t>
      </w:r>
      <w:r>
        <w:rPr>
          <w:rFonts w:ascii="Times New Roman"/>
          <w:b w:val="false"/>
          <w:i w:val="false"/>
          <w:color w:val="000000"/>
          <w:sz w:val="28"/>
        </w:rPr>
        <w:t>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38.  </w:t>
      </w:r>
      <w:r>
        <w:rPr>
          <w:rFonts w:ascii="Times New Roman"/>
          <w:b w:val="false"/>
          <w:i w:val="false"/>
          <w:color w:val="000000"/>
          <w:sz w:val="28"/>
        </w:rPr>
        <w:t>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39.  </w:t>
      </w:r>
      <w:r>
        <w:rPr>
          <w:rFonts w:ascii="Times New Roman"/>
          <w:b w:val="false"/>
          <w:i w:val="false"/>
          <w:color w:val="000000"/>
          <w:sz w:val="28"/>
        </w:rPr>
        <w:t>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40.  </w:t>
      </w:r>
      <w:r>
        <w:rPr>
          <w:rFonts w:ascii="Times New Roman"/>
          <w:b w:val="false"/>
          <w:i w:val="false"/>
          <w:color w:val="000000"/>
          <w:sz w:val="28"/>
        </w:rPr>
        <w:t>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5. Должностные лица, постоянные комиссии и иные</w:t>
      </w:r>
      <w:r>
        <w:br/>
      </w:r>
      <w:r>
        <w:rPr>
          <w:rFonts w:ascii="Times New Roman"/>
          <w:b/>
          <w:i w:val="false"/>
          <w:color w:val="000000"/>
        </w:rPr>
        <w:t>органы маслихата, депутатские объединения маслихата</w:t>
      </w:r>
    </w:p>
    <w:bookmarkEnd w:id="7"/>
    <w:bookmarkStart w:name="z54"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xml:space="preserve">      41.  </w:t>
      </w:r>
      <w:r>
        <w:rPr>
          <w:rFonts w:ascii="Times New Roman"/>
          <w:b w:val="false"/>
          <w:i w:val="false"/>
          <w:color w:val="000000"/>
          <w:sz w:val="28"/>
        </w:rPr>
        <w:t>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42.  </w:t>
      </w:r>
      <w:r>
        <w:rPr>
          <w:rFonts w:ascii="Times New Roman"/>
          <w:b w:val="false"/>
          <w:i w:val="false"/>
          <w:color w:val="000000"/>
          <w:sz w:val="28"/>
        </w:rPr>
        <w:t>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43.  </w:t>
      </w:r>
      <w:r>
        <w:rPr>
          <w:rFonts w:ascii="Times New Roman"/>
          <w:b w:val="false"/>
          <w:i w:val="false"/>
          <w:color w:val="000000"/>
          <w:sz w:val="28"/>
        </w:rPr>
        <w:t>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45.  </w:t>
      </w:r>
      <w:r>
        <w:rPr>
          <w:rFonts w:ascii="Times New Roman"/>
          <w:b w:val="false"/>
          <w:i w:val="false"/>
          <w:color w:val="000000"/>
          <w:sz w:val="28"/>
        </w:rPr>
        <w:t>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w:t>
      </w:r>
      <w:r>
        <w:rPr>
          <w:rFonts w:ascii="Times New Roman"/>
          <w:b w:val="false"/>
          <w:i w:val="false"/>
          <w:color w:val="000000"/>
          <w:sz w:val="28"/>
        </w:rPr>
        <w:t xml:space="preserve">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xml:space="preserve">      47.  </w:t>
      </w:r>
      <w:r>
        <w:rPr>
          <w:rFonts w:ascii="Times New Roman"/>
          <w:b w:val="false"/>
          <w:i w:val="false"/>
          <w:color w:val="000000"/>
          <w:sz w:val="28"/>
        </w:rPr>
        <w:t>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w:t>
      </w:r>
      <w:r>
        <w:rPr>
          <w:rFonts w:ascii="Times New Roman"/>
          <w:b w:val="false"/>
          <w:i w:val="false"/>
          <w:color w:val="000000"/>
          <w:sz w:val="28"/>
        </w:rPr>
        <w:t xml:space="preserve">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49.  </w:t>
      </w:r>
      <w:r>
        <w:rPr>
          <w:rFonts w:ascii="Times New Roman"/>
          <w:b w:val="false"/>
          <w:i w:val="false"/>
          <w:color w:val="000000"/>
          <w:sz w:val="28"/>
        </w:rPr>
        <w:t>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50.  </w:t>
      </w:r>
      <w:r>
        <w:rPr>
          <w:rFonts w:ascii="Times New Roman"/>
          <w:b w:val="false"/>
          <w:i w:val="false"/>
          <w:color w:val="000000"/>
          <w:sz w:val="28"/>
        </w:rPr>
        <w:t>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w:t>
      </w:r>
      <w:r>
        <w:rPr>
          <w:rFonts w:ascii="Times New Roman"/>
          <w:b w:val="false"/>
          <w:i w:val="false"/>
          <w:color w:val="000000"/>
          <w:sz w:val="28"/>
        </w:rPr>
        <w:t xml:space="preserve">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8"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xml:space="preserve">      52.  </w:t>
      </w:r>
      <w:r>
        <w:rPr>
          <w:rFonts w:ascii="Times New Roman"/>
          <w:b w:val="false"/>
          <w:i w:val="false"/>
          <w:color w:val="000000"/>
          <w:sz w:val="28"/>
        </w:rPr>
        <w:t>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53.  </w:t>
      </w:r>
      <w:r>
        <w:rPr>
          <w:rFonts w:ascii="Times New Roman"/>
          <w:b w:val="false"/>
          <w:i w:val="false"/>
          <w:color w:val="000000"/>
          <w:sz w:val="28"/>
        </w:rPr>
        <w:t>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xml:space="preserve">
      54.  </w:t>
      </w:r>
      <w:r>
        <w:rPr>
          <w:rFonts w:ascii="Times New Roman"/>
          <w:b w:val="false"/>
          <w:i w:val="false"/>
          <w:color w:val="000000"/>
          <w:sz w:val="28"/>
        </w:rPr>
        <w:t>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2"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xml:space="preserve">      55.  </w:t>
      </w:r>
      <w:r>
        <w:rPr>
          <w:rFonts w:ascii="Times New Roman"/>
          <w:b w:val="false"/>
          <w:i w:val="false"/>
          <w:color w:val="000000"/>
          <w:sz w:val="28"/>
        </w:rPr>
        <w:t>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56.  </w:t>
      </w:r>
      <w:r>
        <w:rPr>
          <w:rFonts w:ascii="Times New Roman"/>
          <w:b w:val="false"/>
          <w:i w:val="false"/>
          <w:color w:val="000000"/>
          <w:sz w:val="28"/>
        </w:rPr>
        <w:t>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57.  </w:t>
      </w:r>
      <w:r>
        <w:rPr>
          <w:rFonts w:ascii="Times New Roman"/>
          <w:b w:val="false"/>
          <w:i w:val="false"/>
          <w:color w:val="000000"/>
          <w:sz w:val="28"/>
        </w:rPr>
        <w:t>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58.  </w:t>
      </w:r>
      <w:r>
        <w:rPr>
          <w:rFonts w:ascii="Times New Roman"/>
          <w:b w:val="false"/>
          <w:i w:val="false"/>
          <w:color w:val="000000"/>
          <w:sz w:val="28"/>
        </w:rPr>
        <w:t>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7"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xml:space="preserve">      59.  </w:t>
      </w:r>
      <w:r>
        <w:rPr>
          <w:rFonts w:ascii="Times New Roman"/>
          <w:b w:val="false"/>
          <w:i w:val="false"/>
          <w:color w:val="000000"/>
          <w:sz w:val="28"/>
        </w:rPr>
        <w:t>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xml:space="preserve">
      60.  </w:t>
      </w:r>
      <w:r>
        <w:rPr>
          <w:rFonts w:ascii="Times New Roman"/>
          <w:b w:val="false"/>
          <w:i w:val="false"/>
          <w:color w:val="000000"/>
          <w:sz w:val="28"/>
        </w:rPr>
        <w:t>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61.  </w:t>
      </w:r>
      <w:r>
        <w:rPr>
          <w:rFonts w:ascii="Times New Roman"/>
          <w:b w:val="false"/>
          <w:i w:val="false"/>
          <w:color w:val="000000"/>
          <w:sz w:val="28"/>
        </w:rPr>
        <w:t>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62.  </w:t>
      </w:r>
      <w:r>
        <w:rPr>
          <w:rFonts w:ascii="Times New Roman"/>
          <w:b w:val="false"/>
          <w:i w:val="false"/>
          <w:color w:val="000000"/>
          <w:sz w:val="28"/>
        </w:rPr>
        <w:t>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63.  </w:t>
      </w:r>
      <w:r>
        <w:rPr>
          <w:rFonts w:ascii="Times New Roman"/>
          <w:b w:val="false"/>
          <w:i w:val="false"/>
          <w:color w:val="000000"/>
          <w:sz w:val="28"/>
        </w:rPr>
        <w:t>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w:t>
      </w:r>
      <w:r>
        <w:rPr>
          <w:rFonts w:ascii="Times New Roman"/>
          <w:b w:val="false"/>
          <w:i w:val="false"/>
          <w:color w:val="000000"/>
          <w:sz w:val="28"/>
        </w:rPr>
        <w:t xml:space="preserve">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4"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xml:space="preserve">      65.  </w:t>
      </w:r>
      <w:r>
        <w:rPr>
          <w:rFonts w:ascii="Times New Roman"/>
          <w:b w:val="false"/>
          <w:i w:val="false"/>
          <w:color w:val="000000"/>
          <w:sz w:val="28"/>
        </w:rPr>
        <w:t>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xml:space="preserve">
      66.  </w:t>
      </w:r>
      <w:r>
        <w:rPr>
          <w:rFonts w:ascii="Times New Roman"/>
          <w:b w:val="false"/>
          <w:i w:val="false"/>
          <w:color w:val="000000"/>
          <w:sz w:val="28"/>
        </w:rPr>
        <w:t>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67.  </w:t>
      </w:r>
      <w:r>
        <w:rPr>
          <w:rFonts w:ascii="Times New Roman"/>
          <w:b w:val="false"/>
          <w:i w:val="false"/>
          <w:color w:val="000000"/>
          <w:sz w:val="28"/>
        </w:rPr>
        <w:t>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