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b86b" w14:textId="447b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 в городе Павлодаре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24 декабря 2014 года № 356/48. Зарегистрировано Департаментом юстиции Павлодарской области 13 января 2015 года № 4257. Утратило силу решением маслихата города Павлодара Павлодарской области от 04 июля 2016 года № 48/6 (вводится в действие по истечении 10 (десять)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04.07.2016 № 48/6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Определить размер возмещения затрат на обучение на дому детей с ограниченными возможностями из числа инвалидов по индивидуальному учебному плану в городе Павлодаре в размере 6 (шесть)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Выплата возмещения затрат на обучение на дому детей с ограниченными возможностями из числа инвалидов по индивидуальному учебному плану назначается на один год и выплачивается ежеквартально с момента признания необходимости обучения ребенка-инвалида на дому на основании заключения психолого-медико-педагогической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При достижении ребенком-инвалидом возраста 18 лет, смерти ребенка-инвалида, снятия инвалидности, перемены места жительства, выплата материального обеспечения прекращается с месяца, следующего за месяцем, в котором наступили обстоятельства, влекущие прекращение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возложить на постоянную комиссию городского маслихата по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10 (десять) календарных дней после дня его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