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fe46" w14:textId="c8df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объектов в имущественный наем (аренду) коммунального имущества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30 октября 2014 года № 1424/13. Зарегистрировано Департаментом юстиции Павлодарской области 20 ноября 2014 года № 4164. Утратило силу постановлением акимата города Павлодара Павлодарской области от 4 мая 2015 года N 560/9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Павлодара Павлодарской области от 04.05.2015 N 560/9.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арендной платы при передаче объектов в имущественный наем (аренду) коммунального имущества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финансов города Павлодара"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1424/13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расчета ставок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объектов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 xml:space="preserve">коммунального имущества города Павлодара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коммунального имущества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годовой арендной платы при передаче в имущественный наем (аренду) объектов коммунального имущества города Павлодара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Ап = 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объектов государственного нежилого фонда, находящегося на балансе городских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- базовая ставка: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территории города Павлодара, в размере 2,0 месячных расчетных показателя (далее - МРП) в год, установленных Законом Республики Казахстан о республиканском бюджете на соответствующий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-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Кт - коэффициент, учитывающий тип 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Копф - коэффициент, учитывающий организационно-правовую форму нанимателя.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Балансодержатель коммунального имущества города Павлодара обеспечивает соответствие размеров занимаемых нанимателем помещений размерам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Коэффициенты, применяемые при расчете ставок арендной платы для объектов коммунального имущества города Павлодара: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0311"/>
        <w:gridCol w:w="1287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устройствами при отсутствии каких-либо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(теплоснабжение, водоснабжение, водоотведение, энергоснабжение) уменьшается на 0,1 за каждый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дом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для расчетно-кассовых центров банков, акционерное общество "Казпочта", банкоматов, мультикасс, терминалов для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организации, оказывающие услуги сотовой связи, радиосвязи, для организации торговли,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для организации общественного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 здравоохранения,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с применением инновационных технологий в социальной сфере (здравоохранения, образования, культура, спорт)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услуг в зданиях коммунальных юридических лиц с пропускной системой (ограниченным доступом), а также учащихся общеобразовательных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горячего питания учащихся и детей мини-центров в общеобразовательных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для организации благотворительной деятельности, направленной на решение проблем детского населения с тяжелыми формами 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видов деятельности, за исключением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указанных в пунктах 5.1-5.9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субъекты малого 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производственной деятельности и развития сферы услуг населению,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акционерные общества (товарищества с ограниченной ответственностью) пятьдесят и более процентов акций (долей участия) в которых принадлежит акимату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благотворительные и общественные организации, некоммерческие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остальные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Расчет годовой арендной платы при предоставлении в имущественный наем (аренду) оборудования, транспортных средств и других, не потребляемых вещей (за исключением машин, оборудования, передаточных устройств систем энергоснабжения, водоснабжения и водоотведения)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другие,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других, не потребляемых вещей (за исключением машин, оборудования передаточных устройств систем энергоснабжения, водоснабжения и водоотведения)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транспортных средств и других, не 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годовой арендной платы при предоставлении в имущественный наем (аренду) машин, оборудования, передаточных устройств систем энергоснабжения, водоснабжения и водоотведения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Апл = П х Nam /100,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Апл - ставка арендной платы за машины, оборудования, передаточных устройств систем энергоснабжения, водоснабжения и водоотведения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 - первоначальная стоимость активов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Nam - нормы амортизационных отчислений основных средств и нематериальных активов, рассчитанные по прямолинейному (равномерному) методу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