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d604d" w14:textId="3fd60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количества представителей жителей села для участия в сходе местного сообщества на территории села Жетекши города Павлодара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Павлодара Павлодарской области от 02 июля 2014 года № 284/39. Зарегистрировано Департаментом юстиции Павлодарской области 15 августа 2014 года № 3931. Утратило силу решением Павлодарского городского маслихата Павлодарской области от 24 ноября 2023 года № 80/9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Павлодарского городского маслихата Павлодарской области от 24.11.2023 </w:t>
      </w:r>
      <w:r>
        <w:rPr>
          <w:rFonts w:ascii="Times New Roman"/>
          <w:b w:val="false"/>
          <w:i w:val="false"/>
          <w:color w:val="ff0000"/>
          <w:sz w:val="28"/>
        </w:rPr>
        <w:t>№ 80/9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решения в редакции на казахском языке, текст на русском языке не меняется, решением Павлодарского городского маслихата Павлодарской области от 07.04.2022 </w:t>
      </w:r>
      <w:r>
        <w:rPr>
          <w:rFonts w:ascii="Times New Roman"/>
          <w:b w:val="false"/>
          <w:i w:val="false"/>
          <w:color w:val="000000"/>
          <w:sz w:val="28"/>
        </w:rPr>
        <w:t>№ 134/18</w:t>
      </w:r>
      <w:r>
        <w:rPr>
          <w:rFonts w:ascii="Times New Roman"/>
          <w:b w:val="false"/>
          <w:i w:val="false"/>
          <w:color w:val="000000"/>
          <w:sz w:val="28"/>
        </w:rPr>
        <w:t xml:space="preserve"> вводится в действие по (истечении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сообщества", Павлодарский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села Жетекши города Павлодара.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2.Исключен - решением Павлодарского городского маслихата Павлодарской области от 07.04.2022 </w:t>
      </w:r>
      <w:r>
        <w:rPr>
          <w:rFonts w:ascii="Times New Roman"/>
          <w:b w:val="false"/>
          <w:i w:val="false"/>
          <w:color w:val="000000"/>
          <w:sz w:val="28"/>
        </w:rPr>
        <w:t>№ 134/18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решения возложить на постоянные комиссии городского маслихата.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10 (десяти)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Мукашев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Желнов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2014 года № 284/39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 территории села Жетекши города Павлодара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Павлодарского городского маслихата Павлодарской области от 07.04.2022 </w:t>
      </w:r>
      <w:r>
        <w:rPr>
          <w:rFonts w:ascii="Times New Roman"/>
          <w:b w:val="false"/>
          <w:i w:val="false"/>
          <w:color w:val="ff0000"/>
          <w:sz w:val="28"/>
        </w:rPr>
        <w:t>№ 134/18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на территории села Жетекши города Павлодара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устанавливают порядок проведения раздельных сходов местного сообщества жителей микрорайона, улицы, многоквартирного жилого дома на территории села Жетекши города Павлодара.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формируется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микрорайона, улицы, многоквартирного жилого дома в избрании представителей для участия в сходе местного сообщества.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Жетекши города Павлодара подразделяется на участки (села, микрорайоны, улицы, многоквартирные жилые дома).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села Жетекши города Павлодара.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Жетекши города Павлодара не позднее чем за десять календарных дней до дня его проведения через средства массовой информации или иными 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микрорайона, улицы, многоквартирного жилого дома организуется акимом села Жетекши города Павлодара.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села, микрорайона, улицы, многоквартирного жилого дома,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микрорайоне, улице, многоквартирном доме и имеющих право в нем участвовать.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села Жетекши города Павлодара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Жетекши города Павлодара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микрорайона, улицы,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Павлодарским городским маслихатом.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села Жетекши города Павлодара.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