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c5d0" w14:textId="dc6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(XVI сессия, IV созыв) от 24 июля 2009 года № 219/16 "О Правилах присвоения звания "Почетный гражданин Павлодарской области (города, района)"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2014 года № 308/37. Зарегистрировано Департаментом юстиции Павлодарской области 05 января 2015 года № 4247. Утратило силу решением Павлодарского областного маслихата от 11 декабря 2020 года № 538/44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11.12.2020 № 538/44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(ХVI cессия, IV созыв) от 24 июля 2009 года № 219/16 "О Правилах присвоения звания "Почетный гражданин Павлодарской области (города, района)" (зарегистрированное в Реестре государственной регистрации нормативных правовых актов за № 3140, опубликованное в газете "Сарыарка самалы" от 25 августа 2009 года, в газете "Звезда Прииртышья" от 25 августа 2009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"Звание присваивается при жизни гражданам Республики Казахстан" дополнить словами "и иностранным гражданам, имеющим заслуги перед Павлодарской областью (городом, районом)".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обеспечения прав, законных интересов граждан.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