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0017" w14:textId="082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2014 года № 301/37. Зарегистрировано Департаментом юстиции Павлодарской области 26 декабря 2014 года № 4233. Утратило силу решением маслихата Павлодарской области от 14 июня 2019 года № 350/31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14.06.2019 № 350/31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"О налогах и других обязательных платежах в бюджет" (Налоговый кодекс)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эмиссии в окружающую среду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решения возложить на постоянную комиссию областного маслихата по экологии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(ХХХVІІ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301/37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по Павлодарской области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1487"/>
        <w:gridCol w:w="4718"/>
        <w:gridCol w:w="3966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(далее - МРП)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серы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034"/>
        <w:gridCol w:w="7666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Павлодарской области от 12.12. 2016 </w:t>
      </w:r>
      <w:r>
        <w:rPr>
          <w:rFonts w:ascii="Times New Roman"/>
          <w:b w:val="false"/>
          <w:i w:val="false"/>
          <w:color w:val="000000"/>
          <w:sz w:val="28"/>
        </w:rPr>
        <w:t>№ 79/10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выбросы загрязняющих веществ в атмосферный воздух от передвижных источников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3965"/>
        <w:gridCol w:w="6396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сбросы загрязняющих веществ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2648"/>
        <w:gridCol w:w="6335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26 804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потребность в кислороде 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размещение отходов производства и потребления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5337"/>
        <w:gridCol w:w="2120"/>
        <w:gridCol w:w="2124"/>
      </w:tblGrid>
      <w:tr>
        <w:trPr>
          <w:trHeight w:val="30" w:hRule="atLeast"/>
        </w:trPr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гигабек-керель (Гбк)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классифицированные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вскрышные породы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вмещающие породы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обогащения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шлаки, шламы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Альфа-радиоактивные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Павлодарской области от 10.12. 2015 </w:t>
      </w:r>
      <w:r>
        <w:rPr>
          <w:rFonts w:ascii="Times New Roman"/>
          <w:b w:val="false"/>
          <w:i w:val="false"/>
          <w:color w:val="000000"/>
          <w:sz w:val="28"/>
        </w:rPr>
        <w:t>№ 401/46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размещение серы составляют 7,54 МРП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согласно п.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495 Кодекса Республики Казахстан "О налогах и других обязательных платежей в бюджет" (Налоговый Кодекс):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1 –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4 –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строкой 1.3.3. пункта 5 – 0,05;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 –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Павлодарской области от 10.12. 2015 </w:t>
      </w:r>
      <w:r>
        <w:rPr>
          <w:rFonts w:ascii="Times New Roman"/>
          <w:b w:val="false"/>
          <w:i w:val="false"/>
          <w:color w:val="000000"/>
          <w:sz w:val="28"/>
        </w:rPr>
        <w:t>№ 401/46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распространяются на платежи за сверхнормативный объем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эмиссии в окружающую среду без экологического разрешения, а также сверх установленных нормативов применяются ставки, установленные настоящим решением.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Павлодарской области от 12.12. 2016 </w:t>
      </w:r>
      <w:r>
        <w:rPr>
          <w:rFonts w:ascii="Times New Roman"/>
          <w:b w:val="false"/>
          <w:i w:val="false"/>
          <w:color w:val="000000"/>
          <w:sz w:val="28"/>
        </w:rPr>
        <w:t>№ 79/10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 МРП - месячный расчетный показатель; Гбк - гигабеккерель.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