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bba5" w14:textId="2f3b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252/7. Зарегистрировано Департаментом юстиции Павлодарской области 18 августа 2014 года № 3937. Утратило силу постановлением акимата Павлодарской области от 28 мая 2015 года N 149/5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149/5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архитектуры и градостроительства Павлодарской области"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252/7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городов и районов Павлодарской области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Республиканского государственного предприятия на праве хозяйственного ведения "Центр обслуживания населения" по Павлодарской области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веб-портал "электронного правительства" www.egov.kz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уточнении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истории изменений адреса объекта недвижимости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наличии архивных сведений в информационной системе "Адресный регистр"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отсутствии архивных сведений об изменении адреса объекта недвижимости в информационной системе "Адресный регистр"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осуществляет прием предоставленных услугополучателем документов, подготавливает проект справки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поступившие документы, подписывает проект справки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регистрирует в журнале исходящей корреспонденции и выдает готовый результат оказания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осуществляет прием предоставленных услугополучателем документов, подготавливает проект справки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поступившие документы, подписывает проект справки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регистрирует в журнале исходящей корреспонденции и выдает готовый результат оказания государственной услуги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(таблицах),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 услуги услугополучатель представляет в ЦОН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уточнении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истории изменений адреса объекта недвижимости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наличии архивных сведений в информационной системе "Адресный регистр"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отсутствии архивных сведений об изменении адреса объекта недвижимости в информационной системе "Адресный регистр" – 3 (три) рабочих дня,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подает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инспектор ЦОНа регистрирует заявление услугополучателя, проверяет представленные документы, выдает услугополучателю расписку о получении документов, в которой указываются номер и дата приема заявления, и передает документы специалисту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специалист услугодателя осуществляет прием предоставленных услугополучателем документов из ЦОНа, подготавливает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руководитель рассматривает поступившие документы, подписывает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специалист услугодателя составляет реестр передачи документов и направляет готовую справку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ЦОН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7 (семь)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подает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инспектор ЦОНа регистрирует заявление услугополучателя, проверяет представленные документы, выдает услугополучателю расписку о получении документов, в которой указываются номер и дата приема заявления, и передает документы специалисту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специалист услугодателя осуществляет прием предоставленных услугополучателем документов из ЦОНа, подготавливает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руководитель рассматривает поступившие документы, подписывает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специалист услугодателя составляет реестр передачи документов и направляет готовую справку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ЦОН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ЦОН, день приема документов не входит в срок оказания услуги, при этом услугодатель предоставляет результат оказания государственной услуги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документа, удостоверяющего личность или паспорта гражданина Республики Казахстан, о зарегистрированных правах на недвижимое имущество, о государственной регистрации (перерегистрации) юридического лица, об акте сноса объекта недвижимости,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услугополучателем всех необходимых документов в ЦОН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уточнении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истории изменений адреса объекта недвижимости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наличии архивных сведений в информационной системе "Адресный регистр"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историей изменений адреса объекта недвижимости при отсутствии архивных сведений об изменении адреса объекта недвижимости в информационной системе "Адресный регистр" – 3 (три)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ИИН,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портале подлинности данных о зарегистрированном услугополучателе через ИИН,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БИН, указанным в запросе и ИИН,БИН,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ЦОН и портал приведены в диаграммах,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735"/>
        <w:gridCol w:w="2216"/>
        <w:gridCol w:w="6999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телефон/эл.адрес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32-08-94 arhgrad2008@mail.ru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Дуйсенбая,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7187 755501 arch_ekb@mail.ru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71837 56484 archaksu@mail.ru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Алина, 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71841 22062 otdstr_akt@mail.kz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71840 92234 otdel-stroitelstva@mail.ru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Железинка, 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71831 21969 zhelstroj@gmail.com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И. Байзакова,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71832 23563 irtstroiteli@mail.ru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Елгина,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71833 21055 os.akr@pavlodar.gov.kz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 улица Баймолдина,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71839 21401 arhitekturaleb@mail.ru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улица Айтеке би,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871838 92065 stroi_maisk@mail.ru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323014 guosapr@mail.ru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71834 91030 oaiguspenka@mail.ru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71836 23491 sherbarhitektura@mail.ru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146"/>
        <w:gridCol w:w="6566"/>
        <w:gridCol w:w="1540"/>
        <w:gridCol w:w="1540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результата оказания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историей изменений адреса объекта недвижимости при отсутствии архивных сведений об изменений адреса объекта недвижимости в информационной системе "Адресный регистр" 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истории изменений адреса объекта недвижимости 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историей изменений адреса объекта недвижимости при наличии архивных сведений в информационной системе "Адресный регистр"; 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Б. При присвоении или упразднении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629"/>
        <w:gridCol w:w="2603"/>
        <w:gridCol w:w="2604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 работ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результата оказания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(семь)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уточнении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присвоении или упразднении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ЦОН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присвоении или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недвижимости на территории Республики Казахстан"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252/7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архитектурно-планировочного задания" (далее – государственная услуга) оказывается физическим и юридическим лицам (далее – услугополучатель) отделами архитектуры и градостроительства городов областного значения, районов Павлодарской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филиалом Республиканского государственного предприятия на праве хозяйственного ведения "Центр обслуживания населения" по Павлодарской области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 – 8 (восемь)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принимает пакет документов, осуществляет их регистрацию и выдает копию заявления услугополучателю с отметкой о регистрации с указанием даты и времени приема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документы и определяет ответственного исполнителя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проект результата оказания государственной услуги и утверждает его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регистрирует в журнале исходящей корреспонденции и выдает готовый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15 (пятнадцать)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принимает пакет документов, осуществляет их регистрацию и выдает копию заявления услугополучателю с отметкой о регистрации с указанием даты и времени приема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документы и определяет ответственного исполнителя, налагает соответствующую визу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 – 11 (одиннадцать)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проект результата оказания государственной услуги и утверждает его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регистрирует в журнале исходящей корреспонденции и выдает готовый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3 (три) рабочих дня –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принимает пакет документов, осуществляет их регистрацию и выдает копию заявления услугополучателю с отметкой о регистрации с указанием даты и времени приема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документы и определяет ответственного исполнителя, налагает соответствующую визу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проект результата оказания государственной услуги и утверждает его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регистрирует в журнале исходящей корреспонденции и выдает готовый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(таблицах),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 услуги услугополучатель представляет в ЦОН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в ЦОН – 8 (восемь)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подает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инспектор ЦОНа регистрирует заявление услугополучателя, проверяет представленные документы, выдает услугополучателю расписку о получении документов, в которой указываются номер и дата приема заявления, и передает документы сотруднику канцелярии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сотрудник канцелярии осуществляет прием,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3 - руководитель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5 - руководитель рассматривает проект результата оказания государственной услуги и утверждает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сотрудник канцелярии составляет реестр передачи документов и направляет результат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инспектор ЦОНа в срок, указанный в расписке о приеме соответствующих документов,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услугополучателем всех необходимых документов в ЦОН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15 (пятнадцать)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инспектор ЦОНа регистрирует заявление услугополучателя, проверяет представленные документы, выдает услугополучателю расписку о получении документов, в которой указываются номер и дата приема заявления, и передает документы сотруднику канцелярии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сотрудник канцелярии осуществляет прием,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3 - руководитель услугодателя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5 - руководитель рассматривает проект результата оказания государственной услуги и утверждает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сотрудник канцелярии составляет реестр передачи документов и направляет результат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инспектор ЦОНа в срок, указанный в расписке о приеме соответствующих документов, выдает услугополучателю проект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3 (три) рабочих дня –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инспектор ЦОНа регистрирует заявление услугополучателя, проверяет представленные документы, выдает услугополучателю расписку о получении документов, в которой указываются номер и дата приема заявления, и передает документы сотруднику канцелярии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сотрудник канцелярии осуществляет прием,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3 - руководитель услугодателя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ответственный исполнитель изучает представленный пакет документов на соответствие предъявляемым требованиям и подготавливает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5 - руководитель рассматривает проект результата оказания государственной услуги и утверждает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сотрудник канцелярии составляет реестр передачи документов и направляет результат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инспектор ЦОНа в срок, указанный в расписке о приеме соответствующих документов,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ЦОН, день приема документов не входит в срок оказания услуги, при этом услугодатель предоставляет результат оказания услуги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Диаграммы функционального взаимодействия структурно-функциональных единиц, задействованных в оказании государственной услуги через ЦОН,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735"/>
        <w:gridCol w:w="2216"/>
        <w:gridCol w:w="6999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 эл.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32-08-94 arhgrad2008@mail.ru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Дуйсенбая,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7187 755501 arch_ekb@mail.ru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71837 56484 archaksu@mail.ru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Алина,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71841 22062 otdstr_akt@mail.kz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71840 92234 otdel-stroitelstva@mail.ru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Железинка, 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71831 21969 zhelstroj@gmail.com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И. Байзакова,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71832 23563 irtstroiteli@mail.ru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Елгина,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71833 21055 os.akr@pavlodar.gov.kz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 улица Баймолдина,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71839 21401 arhitekturaleb@mail.ru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улица Айтеке би,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871838 92065 stroi_maisk@mail.ru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323014 guosapr@mail.ru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71834 91030 oaiguspenka@mail.ru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71836 23491 sherbarhitektura@mail.ru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со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(восемь) рабочих дней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989"/>
        <w:gridCol w:w="4018"/>
        <w:gridCol w:w="1316"/>
        <w:gridCol w:w="1654"/>
        <w:gridCol w:w="1258"/>
        <w:gridCol w:w="1594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пакета документов, их регистрация и выдача копии о регистрации документов 2. Передача пакета документов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пакета документов и передача визой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пакета документов, подготовка проекта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утверждение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результата оказания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со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(пятнадцать) рабочих дней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59"/>
        <w:gridCol w:w="4143"/>
        <w:gridCol w:w="1296"/>
        <w:gridCol w:w="1629"/>
        <w:gridCol w:w="1239"/>
        <w:gridCol w:w="1570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пакета документов, их регистрация и выдача копии о регистрации документов; 2. Передача пакета документов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пакета документов и передача визой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пакета документов, подготовка проекта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утверждение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результата оказания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11(одиннадцать)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В. При оказании государственной услуги со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(три) рабочих дня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59"/>
        <w:gridCol w:w="4143"/>
        <w:gridCol w:w="1296"/>
        <w:gridCol w:w="1629"/>
        <w:gridCol w:w="1239"/>
        <w:gridCol w:w="1570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пакета документов, их регистрация и выдача копии о регистрации документов; 2. Передача пакета документов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пакета документов и передача визой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пакета документов, подготовка проекта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утверждение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результата оказания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А. При оказании государственной услуги со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(восемь) рабочих дней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со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(пятнадцать) рабочих дней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 При оказании государственной услуги со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(три) рабочих дня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ЦОН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со</w:t>
      </w:r>
      <w:r>
        <w:br/>
      </w:r>
      <w:r>
        <w:rPr>
          <w:rFonts w:ascii="Times New Roman"/>
          <w:b/>
          <w:i w:val="false"/>
          <w:color w:val="000000"/>
        </w:rPr>
        <w:t>сроком 8 (восемь) рабочих дней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со</w:t>
      </w:r>
      <w:r>
        <w:br/>
      </w:r>
      <w:r>
        <w:rPr>
          <w:rFonts w:ascii="Times New Roman"/>
          <w:b/>
          <w:i w:val="false"/>
          <w:color w:val="000000"/>
        </w:rPr>
        <w:t>сроком 15 (пятнадцать) рабочих дней</w:t>
      </w:r>
      <w:r>
        <w:br/>
      </w:r>
      <w:r>
        <w:rPr>
          <w:rFonts w:ascii="Times New Roman"/>
          <w:b/>
          <w:i w:val="false"/>
          <w:color w:val="000000"/>
        </w:rPr>
        <w:t>В. При оказании государственной услуги со</w:t>
      </w:r>
      <w:r>
        <w:br/>
      </w:r>
      <w:r>
        <w:rPr>
          <w:rFonts w:ascii="Times New Roman"/>
          <w:b/>
          <w:i w:val="false"/>
          <w:color w:val="000000"/>
        </w:rPr>
        <w:t>сроком 3 (три) рабочих дня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архитектурно-планировочного задания"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252/7</w:t>
            </w:r>
          </w:p>
        </w:tc>
      </w:tr>
    </w:tbl>
    <w:bookmarkStart w:name="z8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на реконструкцию (перепланировку,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переоборудование) помещений (отдельных частей)</w:t>
      </w:r>
      <w:r>
        <w:br/>
      </w:r>
      <w:r>
        <w:rPr>
          <w:rFonts w:ascii="Times New Roman"/>
          <w:b/>
          <w:i w:val="false"/>
          <w:color w:val="000000"/>
        </w:rPr>
        <w:t>существующих зданий, не связанных с изменением</w:t>
      </w:r>
      <w:r>
        <w:br/>
      </w:r>
      <w:r>
        <w:rPr>
          <w:rFonts w:ascii="Times New Roman"/>
          <w:b/>
          <w:i w:val="false"/>
          <w:color w:val="000000"/>
        </w:rPr>
        <w:t>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городов и районов Павлодарской области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-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осуществляет прием документов, проводит регистрацию заявления услугополучателя с указанием даты и времени приема пакета документов и передает на рассмотрение руководителю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документы, налагает резолюцию, определяет ответственного исполнителя и передает пакет документов ответственному исполнителю - 1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осуществляет проверку полноты и соответствие достоверности документов, оформляет и готовит решение – 26 (двадцать шесть)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рассматривает документы, подписывает решение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регистрирует в журнале и выдает решение услугополучателю – 1 (один)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(блок-схема).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Павлодарской области и веб-портал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735"/>
        <w:gridCol w:w="2216"/>
        <w:gridCol w:w="6999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 эл.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32-08-94 arhgrad2008@mail.ru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Дуйсенбая,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7187 755501 arch_ekb@mail.ru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71837 56484 archaksu@mail.ru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Алина, 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71841 22062 otdstr_akt@mail.kz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71840 92234 otdel-stroitelstva@mail.ru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Железинка, 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71831 21969 zhelstroj@gmail.com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И. Байзакова,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71832 23563 irtstroiteli@mail.ru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Елгина,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71833 21055 os.akr@pavlodar.gov.kz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 улица Баймолдина,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71839 21401 arhitekturaleb@mail.ru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улица Айтеке би,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871838 92065 stroi_maisk@mail.ru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323014 guosapr@mail.ru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71834 91030 oaiguspenka@mail.ru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71836 23491 sherbarhitektura@mail.ru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245"/>
        <w:gridCol w:w="2374"/>
        <w:gridCol w:w="1611"/>
        <w:gridCol w:w="2249"/>
        <w:gridCol w:w="1677"/>
        <w:gridCol w:w="1612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заявления, передача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резолюция и передача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проверка и оформление документов, подготовка решения и передача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решения и направление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услугополучателя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(двадцать шесть)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9723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услуги"Выдача решения на реконструкцию (перепланировку,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переоборудование) помещений (отдельных частей) существующих</w:t>
      </w:r>
      <w:r>
        <w:br/>
      </w:r>
      <w:r>
        <w:rPr>
          <w:rFonts w:ascii="Times New Roman"/>
          <w:b/>
          <w:i w:val="false"/>
          <w:color w:val="000000"/>
        </w:rPr>
        <w:t>зданий, не связанных с изменением несущих и ограждающих</w:t>
      </w:r>
      <w:r>
        <w:br/>
      </w:r>
      <w:r>
        <w:rPr>
          <w:rFonts w:ascii="Times New Roman"/>
          <w:b/>
          <w:i w:val="false"/>
          <w:color w:val="000000"/>
        </w:rPr>
        <w:t>конструкций, инженерных систем и оборудования"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7564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