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c4b2" w14:textId="766c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образования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июня 2014 года № 207/6. Зарегистрировано Департаментом юстиции Павлодарской области 28 июля 2014 года № 3897. Утратило силу постановлением акимата Павлодарской области от 24 июня 2015 года N 181/6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24.06.2015 N 181/6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"Постановка на очередь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"Выдача дубликатов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основном среднем, общем среднем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"Обследование и оказание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психолого-медико-педагогической консультативной помощи детям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"Реабилитация и социальная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адаптация детей и подростков с проблемами в развитии";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"Оказание консультативной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 семьям, воспитывающим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общежития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"Выдача дубликатов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образования Павлодарской области"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декабря 2012 года № 349/12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3359, опубликовано в газетах "Сарыарқа самалы" 7 февраля 2013 года № 15, "Звезда Прииртышья" 7 февраля 2013 года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207/6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"Постановка на очередь детей</w:t>
      </w:r>
      <w:r>
        <w:br/>
      </w:r>
      <w:r>
        <w:rPr>
          <w:rFonts w:ascii="Times New Roman"/>
          <w:b/>
          <w:i w:val="false"/>
          <w:color w:val="000000"/>
        </w:rPr>
        <w:t>дошкольного возраста (до 7 лет) для направления</w:t>
      </w:r>
      <w:r>
        <w:br/>
      </w:r>
      <w:r>
        <w:rPr>
          <w:rFonts w:ascii="Times New Roman"/>
          <w:b/>
          <w:i w:val="false"/>
          <w:color w:val="000000"/>
        </w:rPr>
        <w:t>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местными исполнительными органами районов и городов Павлодарской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на праве хозяйственного ведения "Центр обслуживания населения" по Павлодарской области"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постановка на очередь, о чем услугополучателю выдается расписка с указанием номера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является: при обращении в канцелярию услугодателя -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- запрос в форме электронного документа, подписанный электронно-цифровой подписью (далее - ЭЦП) услугодателя и свидетельство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 документов, возвращает оригиналы услугополучателю с распиской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отказ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– постановка на очередь детей дошкольного возраста (до 7 лет) для направления в детские дошкольные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который участвует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веб-порталом "электронного правительства",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Описание порядка обращения в ЦОН с указанием каждой процедуры (действия)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государственной услуги подает необходимые документы и заявление оператору ЦОН согласно приложениям к стандарту, которое осуществляется в операционном зале посредством "безбарьерного обслуживания путем электронной очереди";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 услуги, а также данных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направление электронного документа (запроса услугополучателя) удостоверенного (подписанного) ЭЦП оператора ЦОН через ШЭП в автоматизированном рабочем месте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в порядке очереди без предварительной записи и ускоренного обслуживания. Результат оказания государственной услуги – постановка на очередь, о чем услугополучателю выдается талон с указанием номера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сформированный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263"/>
        <w:gridCol w:w="6626"/>
      </w:tblGrid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документов, сверяет копии с оригиналами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и постановка на очередь, либо выдача расписки от отказе в приеме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центр обслуживания населения, в графической форме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портал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 xml:space="preserve">(до 7 лет) для направления в детские дошкольные организации" 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207/6</w:t>
            </w:r>
          </w:p>
        </w:tc>
      </w:tr>
    </w:tbl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документов об основном среднем, общем среднем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Павлодарской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на базе организации основного среднего и общего среднего образования или через филиалы Республиканского государственного предприятия на праве хозяйственного ведения "Центр обслуживания населения" Павлодарской области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дубликата свидетельства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об основном среднем, общем среднем образовании",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полученных от услугополучателя или из ЦОНа документов, сверяет копии с оригиналами документов, возвращает оригиналы услугополучателю и передает на рассмотрение руководителю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документы и определяет ответственного исполнителя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готовит дубликат документа, направляет на рассмотрение и подписание руководителю услугодателя (26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дубликат документа, подписывает и направляет в канцелярию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в журнале учета дубликат документа и выдает результат государственной услуги услугополучателю или направляет в ЦОН (не более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– дубликат свидетельства об основном среднем образовании, дубликат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и блок-схемой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услугополучателем необходимых документов в ЦОН - не более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в очереди для сдачи пакета документов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процесса оказания государственной услуги через ЦОН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1 - прием документов и заявления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1 - проверка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2 - выдача расписки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3 - направление документов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4 - сотрудник ЦОН получает от услугодателя дубликат документа на бланке образца, действующего на момент принятия решения о выдаче дубликата, удостоверенного подписью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5 - получение услугополучателем через сотрудника ЦОН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услугодателя, а также описания порядка взаимодействия с ЦОН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не оказывается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301"/>
        <w:gridCol w:w="4179"/>
        <w:gridCol w:w="963"/>
        <w:gridCol w:w="1566"/>
        <w:gridCol w:w="963"/>
        <w:gridCol w:w="1767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полученных от услугодателя или из ЦОНа документов, сверяет копии с оригиналами документов, возвращает оригиналы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дубликат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дубликат документа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дубликат в журнале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дубликата документа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учебную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 или направляет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5692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ЦОН, в графической форме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дубликатов документов об основном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среднем, общем среднем образовании"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207/6</w:t>
            </w:r>
          </w:p>
        </w:tc>
      </w:tr>
    </w:tbl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на обучение 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 оказывается местными исполнительными органами городов и районов Павлодарской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 на обучение в форме экстерната в организациях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на обучение в форме экстерната в произвольной форме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полученных от услугополучателя документов, сверяет копии с оригиналами документов, возвращает оригиналы услугополучателю и передает на рассмотрение руководителю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определяет ответственного исполнителя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документы, оформляет проект разрешения на обучение в форме экстерната, направляет на рассмотрение и подписание руководителю услугодателя (10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проект разрешения на обучение в форме экстерната, подписывает и направляет в канцелярию (2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разрешение на обучение в форме экстерната и выдает результат государственной услуги услугополучателю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- разрешение на обучение в форме экстерната в организациях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"Центр обслуживания населения" по Павлодарской области и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экстерната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8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 работниками)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647"/>
        <w:gridCol w:w="2264"/>
        <w:gridCol w:w="1107"/>
        <w:gridCol w:w="2958"/>
        <w:gridCol w:w="1339"/>
        <w:gridCol w:w="1109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 сверяет копии документов с оригиналами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документы, оформляет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разрешения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Возвращение оригиналов документов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 разрешения на обучение в форме экстерната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экстерната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9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прохождения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каждого действия (процедуры)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9723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экстерната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9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услугодателя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207/6</w:t>
            </w:r>
          </w:p>
        </w:tc>
      </w:tr>
    </w:tbl>
    <w:bookmarkStart w:name="z9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</w:t>
      </w:r>
      <w:r>
        <w:br/>
      </w:r>
      <w:r>
        <w:rPr>
          <w:rFonts w:ascii="Times New Roman"/>
          <w:b/>
          <w:i w:val="false"/>
          <w:color w:val="000000"/>
        </w:rPr>
        <w:t>психолого-медико-педагогической консультативной помощи</w:t>
      </w:r>
      <w:r>
        <w:br/>
      </w:r>
      <w:r>
        <w:rPr>
          <w:rFonts w:ascii="Times New Roman"/>
          <w:b/>
          <w:i w:val="false"/>
          <w:color w:val="000000"/>
        </w:rPr>
        <w:t>детям с ограниченными возможностями"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"Психолого-медико-педагогическое обследование и консультирование детей с ограниченными возможностями" (далее – государственная услуга) оказывается психолого-медико-педагогическими консультациями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Предварительная запись, прием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психолого-медико-педагогического обследования – письменное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психолого-медико-педагогического консультирования – письменная рекомендация.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предварительная запись по телефону и/или при непосредственном обращении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23 мая 2014 года № 538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предварительную запись, прием документов и их регистрацию, направляет документы на рассмотрение руководству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 и определяет ответственных исполнителей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ответственные исполнители услугодателя рассматривают поступившие документы, проводят обследование и консультирование, оформляют рекомендацию по итогам обследования и консультирования и передают на рассмотрение руководству услугодателя (в течение 14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и подписывает рекомендацию и передает в канцелярию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производит регистрацию рекомендации в журнале учета и выдает ее услугополучателю (не более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Согласно стандарту государственная услуга не оказывается через отделы филиала Республиканского государственного предприятия на праве хозяйственного ведения "Центр обслуживания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не оказывается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возможностями"</w:t>
            </w:r>
          </w:p>
        </w:tc>
      </w:tr>
    </w:tbl>
    <w:bookmarkStart w:name="z1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психолого-медико-педагогических</w:t>
      </w:r>
      <w:r>
        <w:br/>
      </w:r>
      <w:r>
        <w:rPr>
          <w:rFonts w:ascii="Times New Roman"/>
          <w:b/>
          <w:i w:val="false"/>
          <w:color w:val="000000"/>
        </w:rPr>
        <w:t>консультаций Павлодарской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531"/>
        <w:gridCol w:w="1803"/>
        <w:gridCol w:w="4190"/>
        <w:gridCol w:w="4396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психолого-медико-педагогическая консультация"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Катаева,83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57-36-45 57-36-46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opmpk@bk.ru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"Психолого-медико-педагогическая консультация" город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Катаева,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68-54-48, 68-54-45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lushka_59@mail.ru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"Психолого-медико-педагогическая консультация" город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Машхур Жусупа,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75-89-17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gpmpk@inbox.ru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"Психолого-медико-педагогическая консультация" город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Набережная,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5-59-38, 5-15-89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pmpk-aksu@mail.ru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возможностями"</w:t>
            </w:r>
          </w:p>
        </w:tc>
      </w:tr>
    </w:tbl>
    <w:bookmarkStart w:name="z11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700"/>
        <w:gridCol w:w="1834"/>
        <w:gridCol w:w="1834"/>
        <w:gridCol w:w="1601"/>
        <w:gridCol w:w="1834"/>
        <w:gridCol w:w="1839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запись, прием и регистрацию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определяет ответственных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обследование и консультирование, оформляют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учета и выдает ее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рекомендации на рассмотрение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возможностями"</w:t>
            </w:r>
          </w:p>
        </w:tc>
      </w:tr>
    </w:tbl>
    <w:bookmarkStart w:name="z11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3152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возможностями"</w:t>
            </w:r>
          </w:p>
        </w:tc>
      </w:tr>
    </w:tbl>
    <w:bookmarkStart w:name="z11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"Обследование и оказание психолого-медико-педагогической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консультативной помощи детям с ограниченными возможностями"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207/6</w:t>
            </w:r>
          </w:p>
        </w:tc>
      </w:tr>
    </w:tbl>
    <w:bookmarkStart w:name="z1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</w:t>
      </w:r>
      <w:r>
        <w:br/>
      </w:r>
      <w:r>
        <w:rPr>
          <w:rFonts w:ascii="Times New Roman"/>
          <w:b/>
          <w:i w:val="false"/>
          <w:color w:val="000000"/>
        </w:rPr>
        <w:t>адаптация детей и подростков с проблемами в развитии"</w:t>
      </w:r>
    </w:p>
    <w:bookmarkEnd w:id="35"/>
    <w:bookmarkStart w:name="z12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"Реабилитация и социальная адаптация детей и подростков с проблемами в развитии" (далее – государственная услуга) оказывается реабилитационными центрами, кабинетами психолого-педагогической коррекции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заключение психолого-медико-педагогической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"Реабилитация и социальная адаптация детей и подростков с проблемами в развитии",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23 мая 2014 года № 538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необходимых документов услугополучателя, проводит их регистрацию и направляет документы на рассмотрение руководству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документы, определяет специалистов услугодателя, оформляет договор на оказание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специалисты услугодателя оказывают государственную услугу через курс психолого-медико-педагогической коррекции и социальной реабилитации детей с ограниченными возможностями (от 90 дней до 180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Согласно стандарту государственная услуга не оказывается через отделы филиала Республиканского государственного предприятия на праве хозяйственного ведения "Центр обслуживания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не оказывается через веб–портал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развитии"</w:t>
            </w:r>
          </w:p>
        </w:tc>
      </w:tr>
    </w:tbl>
    <w:bookmarkStart w:name="z13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кабинетов психолого-педагогической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коррекции Павлодарской области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216"/>
        <w:gridCol w:w="2884"/>
        <w:gridCol w:w="2631"/>
        <w:gridCol w:w="4754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областной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Павла Васильева,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67-61-73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pokppk@mail.ru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Марденова,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поселок Баянаул, улица Шорман,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Железинка, улица Квиткова,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Желтоксан,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Теренколь, улица Тәуелсіздік,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село Акку, улица Жамбыла,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село Коктобе, улица Сыздыкова, 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91-5-72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Ленина,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92-5-71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Шарбакты, улица Чкалова,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психолого-педагогической коррекции г.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Машхур Жусупа, 103А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77-66-90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развитии"</w:t>
            </w:r>
          </w:p>
        </w:tc>
      </w:tr>
    </w:tbl>
    <w:bookmarkStart w:name="z1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729"/>
        <w:gridCol w:w="2812"/>
        <w:gridCol w:w="2096"/>
        <w:gridCol w:w="3998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документов услугополучателя, регистрирует и направляет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определяет специалистов услугодателя, оформляет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Оказывают государственную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психолого-медико-педагогической коррекции и социальной реабилитации 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90 дней до 180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развитии"</w:t>
            </w:r>
          </w:p>
        </w:tc>
      </w:tr>
    </w:tbl>
    <w:bookmarkStart w:name="z1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развитии"</w:t>
            </w:r>
          </w:p>
        </w:tc>
      </w:tr>
    </w:tbl>
    <w:bookmarkStart w:name="z1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"Реабилитация и социальная адаптация детей</w:t>
      </w:r>
      <w:r>
        <w:br/>
      </w:r>
      <w:r>
        <w:rPr>
          <w:rFonts w:ascii="Times New Roman"/>
          <w:b/>
          <w:i w:val="false"/>
          <w:color w:val="000000"/>
        </w:rPr>
        <w:t>и подростков с проблемами в развитии"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207/6</w:t>
            </w:r>
          </w:p>
        </w:tc>
      </w:tr>
    </w:tbl>
    <w:bookmarkStart w:name="z1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консультативной помощи семьям, воспитывающим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возможностями"</w:t>
      </w:r>
    </w:p>
    <w:bookmarkEnd w:id="44"/>
    <w:bookmarkStart w:name="z14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"Оказание консультативной помощи семьям, воспитывающим детей с ограниченными возможностями" (далее – государственная услуга) оказывается реабилитационными центрами, кабинетами психолого-педагогической коррекции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письменная рекомендация семье, воспитывающей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консультативной помощи семьям, воспитывающим детей с ограниченными возможностями",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23 мая 2014 года № 538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необходимых документов услугополучателя, проводит их регистрацию и направляет документы на рассмотрение руководству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документы, определяет специалиста услугодателя государственной услуги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 оказывает государственную услугу через консультацию с услугополучателем, готовит рекомендацию и направляет на рассмотрение руководству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и подписывает рекомендацию, направляет в канцелярию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производит регистрацию рекомендации в журнале учета и выдает ее услугополучателю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Согласно стандарту государственная услуга не оказывается через отделы филиала Республиканского государственного предприятия на праве хозяйственного ведения " Центр обслуживания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не оказывается через веб–портал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возможностями"</w:t>
            </w:r>
          </w:p>
        </w:tc>
      </w:tr>
    </w:tbl>
    <w:bookmarkStart w:name="z1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кабинетов психолого-педагогической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коррекции Павлодарской области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060"/>
        <w:gridCol w:w="2924"/>
        <w:gridCol w:w="2668"/>
        <w:gridCol w:w="4821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областной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Павла Васильева,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67-61-73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pokppk@mail.ru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Марденова,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поселок Баянаул, улица Шорман,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Железинка, улица Квиткова,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Желтоксан,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Теренколь, улица Тәуелсіздік,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село Акку, улица Жамбыла,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село Коктобе, улица Сыздыкова, 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91-5-72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Ленина,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92-5-71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кабинет психолого-педагогической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Шарбакты, улица Чкалова,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психолого-педагогической коррекции г.Экибастуза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Машхур Жусупа, 103А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77-66-90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возможностями"</w:t>
            </w:r>
          </w:p>
        </w:tc>
      </w:tr>
    </w:tbl>
    <w:bookmarkStart w:name="z1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551"/>
        <w:gridCol w:w="2405"/>
        <w:gridCol w:w="1287"/>
        <w:gridCol w:w="1737"/>
        <w:gridCol w:w="1960"/>
        <w:gridCol w:w="1738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документов, направляет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специалиста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рекомендацию и направляет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подписывает рекомендацию, направляет ответственному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запись в журнале учета и выдает рекомендацию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возможностями"</w:t>
            </w:r>
          </w:p>
        </w:tc>
      </w:tr>
    </w:tbl>
    <w:bookmarkStart w:name="z1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возможностями"</w:t>
            </w:r>
          </w:p>
        </w:tc>
      </w:tr>
    </w:tbl>
    <w:bookmarkStart w:name="z1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"Оказание консультативной помощи семьям,</w:t>
      </w:r>
      <w:r>
        <w:br/>
      </w:r>
      <w:r>
        <w:rPr>
          <w:rFonts w:ascii="Times New Roman"/>
          <w:b/>
          <w:i w:val="false"/>
          <w:color w:val="000000"/>
        </w:rPr>
        <w:t>воспитывающим детей с ограниченными возможностями"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207/6</w:t>
            </w:r>
          </w:p>
        </w:tc>
      </w:tr>
    </w:tbl>
    <w:bookmarkStart w:name="z1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общежития обучающимся в организациях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 образования"</w:t>
      </w:r>
    </w:p>
    <w:bookmarkEnd w:id="53"/>
    <w:bookmarkStart w:name="z1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общежития обучающимся в организациях технического и профессионального образования" (далее - государственная услуга) оказывается организациями технического и профессионального образования Павлодарской области (далее - услугодатель), имеющими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общежития обучающимся в организациях технического и профессионального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учебной части услугодателя осуществляет прием и регистрацию полученных от услугополучателя документов, сверяет копии с оригиналами документов, возвращает оригиналы услугополучателю и передает на рассмотрение руководителю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определяет ответственного исполнителя (2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оформляет проект направления о предоставлении общежития, направляет на рассмотрение и подписание руководителю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проект направления, подписывает и направляет в учебную часть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учебной части услугодателя регистрирует направление и выдает результат государственной услуги услугополучателю (не более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учебной части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Согласно стандарта государственная услуга не оказывается через филиал Республиканского государственного предприятия на праве хозяйственного ведения "Центр обслуживания населения" и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1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599"/>
        <w:gridCol w:w="3585"/>
        <w:gridCol w:w="1087"/>
        <w:gridCol w:w="1315"/>
        <w:gridCol w:w="1088"/>
        <w:gridCol w:w="1766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учебной части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учебной части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документов, сверяет копии документов с оригиналами документов и возвращает оригиналы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1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683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1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 образования"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207/6</w:t>
            </w:r>
          </w:p>
        </w:tc>
      </w:tr>
    </w:tbl>
    <w:bookmarkStart w:name="z18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документов о техническом и профессиональном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дубликата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 образования Павлодарской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на базе учебного заведения технического и профессионального образования или через филиалы Республиканского государственного предприятия на праве хозяйственного ведения "Центр обслуживания населения" Павлодарской области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дубликатов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 техническом и профессиональном образовании",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учебной части услугодателя осуществляет прием и регистрацию полученных от услугополучателя или из ЦОНа документов, сверяет копии с оригиналами документов, возвращает оригиналы услугополучателю и передает на рассмотрение руководителю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документы и определяет ответственного исполнителя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готовит дубликат документа, направляет на рассмотрение и подписание руководителю услугодателя (26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дубликат документа, подписывает и направляет в учебную часть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учебной части услугодателя регистрирует в журнале учета дубликат документа и выдает результат государственной услуги услугополучателю или направляет в ЦОН (не более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– выдача дубликатов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учебной части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и блок-схемой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услугополучателем необходимых документов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сдачи пакета документов услугополучателем в ЦОН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не позднее одного месяца с момента сдачи услугополучателем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максимально допустимое время ожидания в очереди для сдачи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максимально допустимое время обслуживания услугополучателя (не более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процесса оказания государственной услуги через ЦОН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1 - прием документов и заявления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2 - выдача расписки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3 - направление документов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4 - сотрудник ЦОН получает от услугодателя дубликат документа на бланках образца, действующего на момент принятия решения о выдаче дубликата, удостоверенного подписью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– получение услугополучателем через сотрудника ЦОН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ЦОН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не оказывается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2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301"/>
        <w:gridCol w:w="4179"/>
        <w:gridCol w:w="963"/>
        <w:gridCol w:w="1566"/>
        <w:gridCol w:w="963"/>
        <w:gridCol w:w="1767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учебной части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учебной части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полученных от услугодателя или из ЦОНа документов, сверяет копии с оригиналами документов, возвращает оригиналы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дубликат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дубликат документа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дубликат в журнале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дубликата документа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учебную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 или направляет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2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2136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2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ЦОН, в графической форме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2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дубликатов документов о техническом</w:t>
      </w:r>
      <w:r>
        <w:br/>
      </w:r>
      <w:r>
        <w:rPr>
          <w:rFonts w:ascii="Times New Roman"/>
          <w:b/>
          <w:i w:val="false"/>
          <w:color w:val="000000"/>
        </w:rPr>
        <w:t xml:space="preserve">и профессиональном образовании"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