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3d323" w14:textId="783d3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земельных отношений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20 мая 2014 года № 171/5. Зарегистрировано Департаментом юстиции Павлодарской области 09 июня 2014 года № 3847. Утратило силу постановлением акимата Павлодарской области от 24 апреля 2015 года № 112/4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24.04.2015 № 112/4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прилагаемые регламенты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Утверждение кадастровой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(оценочной) стоимости конкретных земельных участков, продаваемых в частную собственность государством";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Утверждение землеустроительных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проектов по формированию земельных участков";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Выдача 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изменение целевого назначения земельного участка";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Выдача разрешения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использование земельного участка для изыскательских работ";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Выдача разрешений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перевод орошаемой пашни в неорошаемые виды угодий".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27 декабря 2012 года № 371/12 "Об утверждении регламентов оказания государственных услуг в сфере земельных отношений" (зарегистрировано в Реестре государственной регистрации нормативных правовых актов за № 3343, опубликовано в газетах "Звезда Прииртышья"5 февраля 2013 года № 14, "Сарыарка Самалы" 5 февраля 2013 года № 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Государственному учреждению "Управление земельных отношений Павлодарской области" обеспечить официальное опубликование настоящего постановления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области Ашимбетова Н.К.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К.Бозумбаев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мая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171/5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"Утверждение кадастровой</w:t>
      </w:r>
      <w:r>
        <w:br/>
      </w:r>
      <w:r>
        <w:rPr>
          <w:rFonts w:ascii="Times New Roman"/>
          <w:b/>
          <w:i w:val="false"/>
          <w:color w:val="000000"/>
        </w:rPr>
        <w:t>(оценочной) стоимости конкретных земельных участков,</w:t>
      </w:r>
      <w:r>
        <w:br/>
      </w:r>
      <w:r>
        <w:rPr>
          <w:rFonts w:ascii="Times New Roman"/>
          <w:b/>
          <w:i w:val="false"/>
          <w:color w:val="000000"/>
        </w:rPr>
        <w:t>продаваемых в частную собственность государством"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Государственная услуга "Утверждение кадастровой (оценочной) стоимости конкретных земельных участков, продаваемых в частную собственность государством" (далее - государственная услуга) оказывается управлением земельных отношений Павлодарской области, отделами земельных отношений районов и городов областного значения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документов и выдача результатов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филиал Республиканского государственного предприятия "Центр обслуживания населения" по Павлодарской области (далее - ЦОН).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оказания государственной услуги является утвержденный акт кадастровой (оценочной) стоимости земельного участка.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Для получения государственной услуги услугополучатель подает заявление и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"Утверждение кадастровой (оценочной) стоимости конкретных земельных участков, продаваемых в частную собственность государством",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апреля 2014 года № 358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услугодателя осуществляет прием, регистрацию документов и выдает талон услугополучателю. Руководство услугодателя рассматривает документы и определяет ответственного исполнителя – в течение 1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ответственный исполнитель осуществляет проверку документов и подготавливает к утверждению акт (далее – акт). Руководство услугодателя рассматривает и подписывает акт – в течение 1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сотрудник услугодателя осуществляет регистрацию утвержденного акта в журнале исходящей корреспонденции и выдает услугополучателю – в течение 1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оказания государственной услуги является утвержденный акт кадастровой (оценочной) стоимости земельного участка.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Описание последовательности процедур (действий) между структурными подразделениями (работниками) с указанием длительности каждой процедуры на выдачу акта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(таблица) и блок-схема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</w:t>
      </w:r>
      <w:r>
        <w:br/>
      </w:r>
      <w:r>
        <w:rPr>
          <w:rFonts w:ascii="Times New Roman"/>
          <w:b/>
          <w:i w:val="false"/>
          <w:color w:val="000000"/>
        </w:rPr>
        <w:t>населения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Для получения услуги услугополучатель представляет в ЦОН заявление и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работник ЦОНа сверяет подлинность оригиналов документов со сведениями, предоставленными из государственных информационных систем и направляет услугодателю для исполнения – в течение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сотрудник услугодателя осуществляет прием, регистрацию документов. Руководство услугодателя рассматривает документы и определяет ответственного исполнителя – в течение 1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осуществляет проверку документов и подготавливает к утверждению акт (далее – акт). Руководство услугодателя рассматривает и подписывает акт – в течение 1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сотрудник услугодателя составляет реестр передачи документов и направляет в ЦОН. ЦОН выдает услугополучателю утвержденный акт – в течение 1 рабочего дня.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приеме документов через услугодателя или ЦОН услугополучателю выдается талон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фамилии, имени, отчества работника ЦОНа,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фамилии, имени, отчества услугополучателя, фамилии, имени, отчества представителя услугополучателя и их контактные телефоны.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Сведения об удостоверении личности или паспорте гражданина Республики Казахстан, справки о государственной регистрации (перерегистрации) юридического лица, работник услугодателя и (или) ЦОНа получает из соответствующих государственных информационных систем в форме электронных документов, удостоверенные (подписанные) ЭЦП уполномоченного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Работник ЦОНа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Выдача результата оказания государственной услуги услугополучателю осуществляется работником ЦОНа на основании расписки, при предъявлении удостоверения личности или доверенности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обращении услугополучателя в ЦОН за получением готовых документов по истечении одного месяца, ЦОН в течение одного рабочего дня делает запрос услугодателю. Услугодатель в течение одного рабочего дня направляет готовые документы в ЦОН, после чего ЦОН выдает готовые документы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случаях, если услугополучатель не обратился за получением документов в срок, ЦОН обеспечивает их хранение в течение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>. При отказе в приеме документов работником ЦОНа получателю государственной услуги выдается расписка с указанием недостающих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Функциональное взаимодействие структурно-функциональных единиц, задействованных в оказании государственной услуги, приведено в блок-схеме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 диаграмме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центром обслуживания населения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Раздел 4 дополнен пунктом 3 в соответствии с постановлением акимата Павлодарской области от 17.07.2014 </w:t>
      </w:r>
      <w:r>
        <w:rPr>
          <w:rFonts w:ascii="Times New Roman"/>
          <w:b w:val="false"/>
          <w:i w:val="false"/>
          <w:color w:val="ff0000"/>
          <w:sz w:val="28"/>
        </w:rPr>
        <w:t>N 246/7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"Утверждение кадастровой (оценочной)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конкретных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участков, продаваемых в частную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собственность государством"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8"/>
        <w:gridCol w:w="1005"/>
        <w:gridCol w:w="1811"/>
        <w:gridCol w:w="4170"/>
        <w:gridCol w:w="4836"/>
      </w:tblGrid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Павлодарской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Павлодар, площадь Победы,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8-718-2 32-49-57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kense.uzo@ pavlodar.gov.kz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земельных отношений Актогайского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Актогайский район, село Актогай, улица Абая, 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8-718-41 2-14-25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aktogaiozo@mail.ru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земельных отношений Баянаульского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 район, село Баянаул, улица Сатпаева, 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8-718-40 9-13-43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bayanozo@mail.ru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земельных отношений Железинского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Железинский район, село Железинка, улица Квиткова,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8-718-31 2-12-56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palinal@yandex.kz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земельных отношений Иртышского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Иртышский район, село Иртышск, улица Богенбая, 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8-718-32 2-15-46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Zemelniy.irtishsk@yandex.ru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земельных отношений Качирского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Теренколь, улица Тургенева, 85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8-718-33 2-11-78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zemotdelkachiry@rambler.ru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земельных отношений Лебяжинского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Лебяжинский район, село Акку, улица Мира,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8-718-39 2-10-03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1979adlet@mail.ru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земельных отношений Майского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 район, село Коктобе, улица Аблайхана,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8-718-38 9-13-77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maiskzem@mail.ru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земельных отношений Павлодарского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Павлодарский район, город Павлодар, улица Толстого,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8-718-2 32-32-36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Otdzem60@mail.ru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земельных отношений Успенского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Успенский район, село Успенка, улица Ленина, 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8-718-34 9-17-30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Ozouspenka@yandex.ru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земельных отношений Щербактинского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Щербактинский район, село Шарбакты, улица Советов, 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8-718-36 2-16-51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ozosherbakty@mail.ru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земельных отношений города Аксу"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Аксу, улица Пушкина, 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8-718-376-22-46 5-01-25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Ozo_aksu@mail.ru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земельных отношений города Экибастуз"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Экибастуз, улица 50-летия города Экибастуза,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8-718-77 5-43-00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co.zemres@mail.ru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земельных отношений города Павлодар"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Павлодар, улица Кривенко,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8-718-2 32-48-27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Cityd@nursat.kz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"Утверждение кадастровой (оценочной)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конкретных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участков, продаваемых в частную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собственность государством"</w:t>
            </w:r>
          </w:p>
        </w:tc>
      </w:tr>
    </w:tbl>
    <w:bookmarkStart w:name="z3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последовательности процедур</w:t>
      </w:r>
      <w:r>
        <w:br/>
      </w:r>
      <w:r>
        <w:rPr>
          <w:rFonts w:ascii="Times New Roman"/>
          <w:b/>
          <w:i w:val="false"/>
          <w:color w:val="000000"/>
        </w:rPr>
        <w:t>(действий) между структурными подразделениями</w:t>
      </w:r>
      <w:r>
        <w:br/>
      </w:r>
      <w:r>
        <w:rPr>
          <w:rFonts w:ascii="Times New Roman"/>
          <w:b/>
          <w:i w:val="false"/>
          <w:color w:val="000000"/>
        </w:rPr>
        <w:t>(работниками) с указанием длительности каждой процедуры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9"/>
        <w:gridCol w:w="4165"/>
        <w:gridCol w:w="1274"/>
        <w:gridCol w:w="939"/>
        <w:gridCol w:w="1888"/>
        <w:gridCol w:w="910"/>
        <w:gridCol w:w="2215"/>
      </w:tblGrid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 работы)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 работы)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документов, подготовка к утверждению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и 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исходящей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ответственного исполнителя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 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утвержденного акта услугополучателю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"Утверждение кадастровой (оценочной)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конкретных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участков, продаваемых в частную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собственность государством"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88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8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"Утверждение кадастровой (оценочной)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конкретных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участков, продаваемых в частную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собственность государством"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264400" cy="803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264400" cy="803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"Утверждение кадастровой (оценочной)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конкретных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участков, продаваемых в частную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собственность государством"</w:t>
            </w:r>
          </w:p>
        </w:tc>
      </w:tr>
    </w:tbl>
    <w:bookmarkStart w:name="z3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</w:t>
      </w:r>
      <w:r>
        <w:br/>
      </w:r>
      <w:r>
        <w:rPr>
          <w:rFonts w:ascii="Times New Roman"/>
          <w:b/>
          <w:i w:val="false"/>
          <w:color w:val="000000"/>
        </w:rPr>
        <w:t>оказании государственной услуги через ЦОН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41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1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"Утверждение кадастровой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(оценочной) стоимости конкретных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 участков, продаваемых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частную собственность государством"</w:t>
            </w:r>
          </w:p>
        </w:tc>
      </w:tr>
    </w:tbl>
    <w:bookmarkStart w:name="z13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 "Утверждение кадастровой (оценочной) стоимости</w:t>
      </w:r>
      <w:r>
        <w:br/>
      </w:r>
      <w:r>
        <w:rPr>
          <w:rFonts w:ascii="Times New Roman"/>
          <w:b/>
          <w:i w:val="false"/>
          <w:color w:val="000000"/>
        </w:rPr>
        <w:t>конкретных земельных участков, продаваемых</w:t>
      </w:r>
      <w:r>
        <w:br/>
      </w:r>
      <w:r>
        <w:rPr>
          <w:rFonts w:ascii="Times New Roman"/>
          <w:b/>
          <w:i w:val="false"/>
          <w:color w:val="000000"/>
        </w:rPr>
        <w:t>в частную собственность государством"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дополнен приложением 6 в соответствии с постановлением акимата Павлодарской области от 17.07.2014 </w:t>
      </w:r>
      <w:r>
        <w:rPr>
          <w:rFonts w:ascii="Times New Roman"/>
          <w:b w:val="false"/>
          <w:i w:val="false"/>
          <w:color w:val="ff0000"/>
          <w:sz w:val="28"/>
        </w:rPr>
        <w:t>N 246/7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drawing>
          <wp:inline distT="0" distB="0" distL="0" distR="0">
            <wp:extent cx="7810500" cy="388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67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7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мая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171/5</w:t>
            </w:r>
          </w:p>
        </w:tc>
      </w:tr>
    </w:tbl>
    <w:bookmarkStart w:name="z3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"Утверждение</w:t>
      </w:r>
      <w:r>
        <w:br/>
      </w:r>
      <w:r>
        <w:rPr>
          <w:rFonts w:ascii="Times New Roman"/>
          <w:b/>
          <w:i w:val="false"/>
          <w:color w:val="000000"/>
        </w:rPr>
        <w:t>землеустроительных проектов по формированию земельных участков"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Государственная услуга "Утверждение землеустроительных проектов по формированию земельных участков" (далее - государственная услуга) оказывается управлением земельных отношений Павлодарской области, отделами земельных отношений районов и городов областного значения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документов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услугодателя посредством канцелярии или веб-портала "Е-лицензирование" www.elicense.kz (далее – портал);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филиал Республиканского государственного предприятия "Центр обслуживания населения" по Павлодарской области (далее -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веб-портал "электронного правительства" www.egov.kz.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оказываемой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является приказ об утверждении землеустроительного проекта по формированию земельного участка (далее – приказ).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обращения за получением приказа об утверждении землеустроительного проекта по формированию земельного участка на бумажном носителе, результат оказания государственной услуги оформляется в электронном формате, распечатывается и заверяется печатью и подписью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портале результат оказания государственной услуги в оказании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Для получения государственной услуги услугополучатель подает заявление и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"Утверждение землеустроительных проектов по формированию земельных участков",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апреля 2014 года № 358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услугодателя осуществляет прием, регистрацию документов услугополучателя и выдает талон. Руководство услугодателя рассматривает документы и определяет ответственного исполнителя – в течение 1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ответственный исполнитель изучает документы и готовит проект приказа. Руководство услугодателя рассматривает и подписывает проект приказа – в течение 5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сотрудник услугодателя осуществляет регистрацию приказа в журнале исходящей корреспонденции и выдает услугополучателю – в течение 1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оказания государственной услуги является приказ об утверждении землеустроительного проекта по формированию земельного участка.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Описание последовательности процедур (действий) между структурными подразделениями (работниками) с указанием длительности каждой процедуры на выдачу приказа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(таблица) и блок-схема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</w:t>
      </w:r>
      <w:r>
        <w:br/>
      </w:r>
      <w:r>
        <w:rPr>
          <w:rFonts w:ascii="Times New Roman"/>
          <w:b/>
          <w:i w:val="false"/>
          <w:color w:val="000000"/>
        </w:rPr>
        <w:t>обслуживания населения и (или) иными услугодателями,</w:t>
      </w:r>
      <w:r>
        <w:br/>
      </w:r>
      <w:r>
        <w:rPr>
          <w:rFonts w:ascii="Times New Roman"/>
          <w:b/>
          <w:i w:val="false"/>
          <w:color w:val="000000"/>
        </w:rPr>
        <w:t>а также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Для получения услуги услугополучатель представляет в ЦОН необходимые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работник ЦОНа сверяет подлинность оригиналов документов со сведениями, представленными из государственных информационных систем и направляет услугодателю для исполнения – в течение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сотрудник услугодателя осуществляет прием, регистрацию документов услугополучателя. Руководство услугодателя рассматривает документы и определяет ответственного исполнителя – в течение 1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изучает документы и готовит проект приказа. Руководство услугодателя рассматривает и подписывает проект приказа – в течение 4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сотрудник услугодателя составляет реестр передачи документов и направляет приказ в ЦОН – в течение 1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ЦОН выдает услугополучателю приказ – в течение 1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приеме документов через услугодателя или ЦОН услугополучателю выдается талон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фамилии, имени, отчества работника ЦОНа,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фамилии, имени, отчества услугополучателя, фамилии, имени, отчества представителя услугополучателя и их контактные телефоны.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Сведения об удостоверении личности или паспорте гражданина Республики Казахстан, справки о государственной регистрации (перерегистрации) юридического лица, работник услугодателя и (или) ЦОНа получает из соответствующих государственных информационных систем в форме электронных документов, удостоверенных (подписанных) ЭЦП уполномоченного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Работник ЦОНа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Выдача результата оказания государственной услуги услугополучателю осуществляется работником ЦОНа на основании расписки, при предъявлении удостоверения личности или доверенности.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обращении услугополучателя в ЦОН за получением готовых документов по истечении одного месяца, ЦОН в течение одного рабочего дня делает запрос услугодателю. Услугодатель в течение одного рабочего дня направляет готовые документы в ЦОН, после чего ЦОН выдает готовые документы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случаях, если услугополучатель не обратился за получением документов в срок, ЦОН обеспечивает их хранение в течение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>. При отказе в приеме документов работником ЦОНа получателю государственной услуги выдается расписка с указанием недостающих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Функциональное взаимодействие структурно-функциональных единиц, задействованных в оказании государственной услуги, приведено в блок-схеме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диаграмме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Срок оказания государственной услуги при обращении на портал – 7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Пошаговые действия и решения услугодателя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услугополучатель осуществляет регистрацию на портале с помощью индивидуального идентификационного номера (далее – ИИН) и бизнес идентификационного номера (далее – БИН),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процесс 1 – процесс ввода услугополучателем ИИН/БИН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условие 1 – проверка на портале подлинности данных о зарегистрированном услугополучателе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(далее – ШЭП) в автоматизированном рабочем месте региональный шлюз "электронного правительства" (далее – АРМ РШЭП)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условие 3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процесс 6 -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процесс 7 – получение услугополучателем результата услуги (уведомление в форме электронного документа) сформированный порталом.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Функциональные взаимодействия информационных систем, задействованных при оказании государственной услуги через портал приведены в диаграмме 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Подробное описание последовательности процедур (действий),взаимодействий структурных подразделений (работников)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услугодателя в процессе оказания государственной услуги, а также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описание порядка взаимодействия с центром обслуживания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 порядка использования информационных систем в процессе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Раздел 4 дополнен пунктом 4 в соответствии с постановлением акимата Павлодарской области от 17.07.2014 </w:t>
      </w:r>
      <w:r>
        <w:rPr>
          <w:rFonts w:ascii="Times New Roman"/>
          <w:b w:val="false"/>
          <w:i w:val="false"/>
          <w:color w:val="ff0000"/>
          <w:sz w:val="28"/>
        </w:rPr>
        <w:t>N 246/7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"Утверждение землеустроительных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по формированию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4"/>
        <w:gridCol w:w="997"/>
        <w:gridCol w:w="1796"/>
        <w:gridCol w:w="4236"/>
        <w:gridCol w:w="4797"/>
      </w:tblGrid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Павлодарской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Павлодар, площадь Победы,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8-718-2 32-49-57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kense.uzo@ pavlodar.gov.kz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земельных отношений Актогайского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Актогайский район, село Актогай, улица Абая, 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8-718-41 2-14-25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aktogaiozo@mail.ru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земельных отношений Баянаульского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 район, село Баянаул, улица Сатпаева, 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8-718-40 9-13-43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bayanozo@mail.ru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земельных отношений Железинского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Железинский район, село Железинка, улица Квиткова,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8-718-31 2-12-56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palinal@yandex.kz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земельных отношений Иртышского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Иртышский район, село Иртышск, улица Богенбая, 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8-718-32 2-15-46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Zemelniy.irtishsk@yandex.ru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земельных отношений Качирского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Качирский район, село Теренколь, улица Тургенева, 85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8-718-33 2-11-78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zemotdelkachiry@rambler.ru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земельных отношений Лебяжинского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Лебяжинский район, село Акку, улица Мира,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8-718-39 2-10-03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1979adlet@mail.ru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земельных отношений Майского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 район, село Коктобе, улица Аблайхана,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8-718-38 9-13-77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maiskzem@mail.ru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земельных отношений Павлодарского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Павлодарский район, город Павлодар, улица Толстого,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8-718-2 32-32-36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Otdzem60@mail.ru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земельных отношений Успенского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Успенский район, село Успенка, улица Ленина, 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8-718-34 9-17-30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Ozouspenka@yandex.ru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земельных отношений Щербактинского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Щербактинский район, село Шарбакты, улица Советов, 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8-718-36 2-16-51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ozosherbakty@mail.ru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земельных отношений города Аксу"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Аксу, улица Пушкина, 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8-718-37 6-22-46 5-01-25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Ozo_aksu@mail.ru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земельных отношений города Экибастуз"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Экибастуз, улица 50-летия города Экибастуза,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8-718-77 5-43-00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co.zemres@mail.ru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земельных отношений города Павлодар"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Павлодар, улица Кривенко,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8-718-2 32-48-27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Cityd@nursat.kz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"Утверждение землеустроительных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по формированию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участков"</w:t>
            </w:r>
          </w:p>
        </w:tc>
      </w:tr>
    </w:tbl>
    <w:bookmarkStart w:name="z5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последовательности процедур</w:t>
      </w:r>
      <w:r>
        <w:br/>
      </w:r>
      <w:r>
        <w:rPr>
          <w:rFonts w:ascii="Times New Roman"/>
          <w:b/>
          <w:i w:val="false"/>
          <w:color w:val="000000"/>
        </w:rPr>
        <w:t>(действий) между структурными подразделениями (работниками)</w:t>
      </w:r>
      <w:r>
        <w:br/>
      </w:r>
      <w:r>
        <w:rPr>
          <w:rFonts w:ascii="Times New Roman"/>
          <w:b/>
          <w:i w:val="false"/>
          <w:color w:val="000000"/>
        </w:rPr>
        <w:t>с указанием длительности каждой процедуры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9"/>
        <w:gridCol w:w="4165"/>
        <w:gridCol w:w="1274"/>
        <w:gridCol w:w="939"/>
        <w:gridCol w:w="1562"/>
        <w:gridCol w:w="1236"/>
        <w:gridCol w:w="2215"/>
      </w:tblGrid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документов, подготовка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и подписание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исходящей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ответственного исполнителя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приказа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приказа услугополучателю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рабочих 5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"Утверждение землеустроительных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по формированию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13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3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"Утверждение землеустроительных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по формированию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10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0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"Утверждение землеустроительных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по формированию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участков"</w:t>
            </w:r>
          </w:p>
        </w:tc>
      </w:tr>
    </w:tbl>
    <w:bookmarkStart w:name="z5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через ЦОН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4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"Утверждение землеустроительных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по формированию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участков"</w:t>
            </w:r>
          </w:p>
        </w:tc>
      </w:tr>
    </w:tbl>
    <w:bookmarkStart w:name="z6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через Портал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2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2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 Портал – Информационная система Портал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ШЭП - шлюз "электронного правительства"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АРМ РШВП - автоматизированное рабочее место региональный шлюз "электронного правительства"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"Утверждение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землеустроительных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формированию земельных участков"</w:t>
            </w:r>
          </w:p>
        </w:tc>
      </w:tr>
    </w:tbl>
    <w:bookmarkStart w:name="z13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 "Утверждение землеустроительных проектов</w:t>
      </w:r>
      <w:r>
        <w:br/>
      </w:r>
      <w:r>
        <w:rPr>
          <w:rFonts w:ascii="Times New Roman"/>
          <w:b/>
          <w:i w:val="false"/>
          <w:color w:val="000000"/>
        </w:rPr>
        <w:t>по формированию земельных участков"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дополнен приложением 7 в соответствии с постановлением акимата Павлодарской области от 17.07.2014 </w:t>
      </w:r>
      <w:r>
        <w:rPr>
          <w:rFonts w:ascii="Times New Roman"/>
          <w:b w:val="false"/>
          <w:i w:val="false"/>
          <w:color w:val="ff0000"/>
          <w:sz w:val="28"/>
        </w:rPr>
        <w:t>N 246/7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drawing>
          <wp:inline distT="0" distB="0" distL="0" distR="0">
            <wp:extent cx="7810500" cy="406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87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7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мая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171/5</w:t>
            </w:r>
          </w:p>
        </w:tc>
      </w:tr>
    </w:tbl>
    <w:bookmarkStart w:name="z6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решения на</w:t>
      </w:r>
      <w:r>
        <w:br/>
      </w:r>
      <w:r>
        <w:rPr>
          <w:rFonts w:ascii="Times New Roman"/>
          <w:b/>
          <w:i w:val="false"/>
          <w:color w:val="000000"/>
        </w:rPr>
        <w:t>изменение целевого назначения земельного участка"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Государственная услуга "Выдача решения на изменение целевого назначения земельного участка" (далее - государственная услуга) оказывается местными исполнительными органами области, районов и городов областного значения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документов и выдача результатов государственной услуги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услугодателя посредством канцелярии или веб-портала "Е-лицензирование" www.elicense.kz (далее – портал);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филиал Республиканского государственного предприятия "Центр обслуживания населения" по Павлодарской области (далее -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веб-портал "электронного правительства" www.egov.kz.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оказываемой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оказания государственной услуги является постановление о выдаче решения на изменение целевого назначения земельного участка (далее – решение).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обращения за получением постановления о выдаче решения на бумажном носителе, результат оказания государственной услуги оформляется в электронном формате, распечатывается и заверяется печатью и подписью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Для получения государственной услуги услугополучатель подает заявление и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"Выдача решения на изменение целевого назначения земельного участка",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апреля 2014 года № 358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услугодателя осуществляет прием, регистрацию документов и выдает талон услугополучателю – в течение 1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руководство услугодателя рассматривает документы и определяет уполномоченный орган для исполнения – в течение 1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руководитель уполномоченного органа рассматривает документы, определяет ответственного исполнителя. Ответственный исполнитель осуществляет проверку документов и подготавливает проект постановления – в течение 33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руководство услугодателя рассматривает и подписывает проект постановления – в течение 1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сотрудник услугодателя осуществляет регистрацию решения в журнале исходящей корреспонденции и выдает услугополучателю – в течение 1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оказания государственной услуги является постановление о выдаче решения на изменение целевого назначения земельного участка.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Перечень структурных подразделений (работников) услугодателя и уполномоченного органа,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ответственный исполнитель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Описание последовательности процедур (действий) между структурными подразделениями (работниками) с указанием длительности каждой процедуры на выдачу решения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(таблица) и блок-схеме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</w:t>
      </w:r>
      <w:r>
        <w:br/>
      </w:r>
      <w:r>
        <w:rPr>
          <w:rFonts w:ascii="Times New Roman"/>
          <w:b/>
          <w:i w:val="false"/>
          <w:color w:val="000000"/>
        </w:rPr>
        <w:t>населения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Для получения услуги услугополучатель представляет в ЦОН заявление и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работник ЦОНа сверяет подлинность оригиналов документов со сведениями, представленным из государственных информационных систем и направляет услугодателю для исполнения – в течение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сотрудник услугодателя осуществляет прием, регистрацию документов – в течение 1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руководство услугодателя рассматривает документы и определяет уполномоченный орган для исполнения – в течение 1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руководитель уполномоченного органа рассматривает документы, определяет ответственного исполнителя. Ответственный исполнитель осуществляет проверку документов и подготавливает проект постановления – в течение 32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руководство услугодателя рассматривает и подписывает проект постановления – в течение 1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сотрудник услугодателя составляет реестр передачи документов и направляет решение в ЦОН – в течение 1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ЦОН выдает услугополучателю решение – в течение 1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приеме документов через услугодателя или ЦОН услугополучателю выдается талон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фамилии, имени, отчества работника ЦОН,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фамилии, имени, отчества услугополучателя, фамилии, имени, отчества представителя услугополучателя и их контактные телефоны.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Сведения о документах, удостоверяющих личность, свидетельства о государственной регистрации (перерегистрации) юридического лица, справку о зарегистрированных правах (обременениях) на недвижимое имущество и его технических характеристиках, правоустанавливающий документ на земельный участок, услугодатель получает из соответствующих государственных информационных систем посредством портала в форме электронных документов, удостоверенных ЭЦП уполномоченных должностных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Работник ЦОНа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Выдача результата оказания государственной услуги услугополучателю осуществляется работником ЦОНа на основании расписки, при предъявлении удостоверения личности или доверенности.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обращении услугополучателя в ЦОН за получением готовых документов по истечении одного месяца, ЦОН в течение одного рабочего дня делает запрос услугодателю. Услугодатель в течение одного рабочего дня направляет готовые документы в ЦОН, после чего ЦОН выдает готовые документы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случаях, если услугополучатель не обратился за получением документов в срок, ЦОН обеспечивает их хранение в течение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>. При отказе в приеме документов работником ЦОНа получателю государственной услуги выдается расписка с указанием недостающих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Функциональное взаимодействие структурно-функциональных единиц, задействованных в оказании государственной услуги, приведено в блок-схеме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диаграмме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Срок оказания государственной услуги при обращении на портал – 33 рабочих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Пошаговые действия и решения услугодателя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услугополучатель осуществляет регистрацию на портале с помощью индивидуального идентификационного номера (далее – ИИН) и бизнес идентификационного номера (далее – БИН),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процесс 1 – процесс ввода услугополучателем ИИН/БИН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условие 1 – проверка на портале подлинности данных о зарегистрированном услугополучателе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(далее – ШЭП) в автоматизированном рабочем месте региональный шлюз "электронного правительства" (далее – АРМ РШЭП)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условие 3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процесс 6 -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процесс 7 – получение услугополучателем результата услуги (уведомление в форме электронного документа) сформированный порталом.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Функциональные взаимодействия информационных систем, задействованных при оказании государственной услуги через портал приведены в диаграмме 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Подробное описание последовательности процедур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центром обслуживания населения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порядка использования информационных систем в процессе оказания государственной услуги отражается в справочнике бизнес-процессов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Раздел 4 дополнен пунктом 4 в соответствии с постановлением акимата Павлодарской области от 17.07.2014 </w:t>
      </w:r>
      <w:r>
        <w:rPr>
          <w:rFonts w:ascii="Times New Roman"/>
          <w:b w:val="false"/>
          <w:i w:val="false"/>
          <w:color w:val="ff0000"/>
          <w:sz w:val="28"/>
        </w:rPr>
        <w:t>N 246/7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решения на изменение целевого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 земельного участка"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345"/>
        <w:gridCol w:w="1951"/>
        <w:gridCol w:w="3590"/>
        <w:gridCol w:w="5824"/>
      </w:tblGrid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Павлодар, Академика Сатпаева, 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8-718-2 32-08-18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kense1.ao@pavlodar.gov.kz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Актогайский район, село Актогай, улица Абая, 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8-718-41 2-14-50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kense.aakr@pavlodar.gov.kz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Баянаульского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 район, село Баянаул, улица Сатпаева, 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8-718-40 9-12-03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kense.abr@pavlodar.gov.kz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Железинского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Железинский район, село Железинка, улица Ауезова,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8-718-31 2-21-40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kense.azhr@pavlodar.gov.kz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Иртышского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Иртышский район, село Иртышск, улица Кажымукана,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8-718-32 2-10-68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kense.aer@pavlodar.gov.kz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Качирского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Качирский район, село Теренколь, улица Елгина, 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8-718-33 2-15-70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kense.akr@pavlodar.gov.kz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Лебяжинского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Лебяжинский район, село Акку, улица Всеволода Иванова, 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8-718-39 2-10-32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kense.alr@pavlodar.gov.kz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Майского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 район, село Коктобе, улица Аблайхана,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8-718-38 9-11-70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kense.amr@pavlodar.gov.kz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Павлодарского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Павлодарский район, город Павлодар, улица Каирбаева,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8-718-2 32-20-89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kense.apr@pavlodar.gov.kz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Успенского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Успенский район, село Успенка, улица Ленина, 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8-718-34 9-19-37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kense.aur@pavlodar.gov.kz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Щербактинского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Щербактинский район, село Шарбакты, улица Советов, 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8-718-36 2-19-91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kense.ashr@pavlodar.gov.kz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города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Аксу, улица Астана, 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8-718-37 5-01-63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kense.aa@pavlodar.gov.kz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города Экибастуза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Экибастуз, улица Машхур Жусупа, 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8-718-77 4-09-45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kense.ae@pavlodar.gov.kz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Павлодар, улица Каирбаева,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8-718-2 32-01-80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kense.ap@pavlodar.gov.kz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решения на изменение целевого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 земельного участка"</w:t>
            </w:r>
          </w:p>
        </w:tc>
      </w:tr>
    </w:tbl>
    <w:bookmarkStart w:name="z8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последовательности процедур</w:t>
      </w:r>
      <w:r>
        <w:br/>
      </w:r>
      <w:r>
        <w:rPr>
          <w:rFonts w:ascii="Times New Roman"/>
          <w:b/>
          <w:i w:val="false"/>
          <w:color w:val="000000"/>
        </w:rPr>
        <w:t>(действий) между структурными подразделениями (работниками)</w:t>
      </w:r>
      <w:r>
        <w:br/>
      </w:r>
      <w:r>
        <w:rPr>
          <w:rFonts w:ascii="Times New Roman"/>
          <w:b/>
          <w:i w:val="false"/>
          <w:color w:val="000000"/>
        </w:rPr>
        <w:t>с указанием длительности каждой процедуры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0"/>
        <w:gridCol w:w="2991"/>
        <w:gridCol w:w="1632"/>
        <w:gridCol w:w="1632"/>
        <w:gridCol w:w="775"/>
        <w:gridCol w:w="1334"/>
        <w:gridCol w:w="1633"/>
        <w:gridCol w:w="1633"/>
      </w:tblGrid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 работы)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документов, подготовка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и подписание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исходящей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уполномоченного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ответственного исполнителя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постановления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решения услугополучателю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33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решения на изменение целевого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 земельного участка"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451600" cy="817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451600" cy="817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решения на изменение целевого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 земельного участка"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502400" cy="842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502400" cy="842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решения на изменение целевого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 земельного участка"</w:t>
            </w:r>
          </w:p>
        </w:tc>
      </w:tr>
    </w:tbl>
    <w:bookmarkStart w:name="z8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</w:t>
      </w:r>
      <w:r>
        <w:br/>
      </w:r>
      <w:r>
        <w:rPr>
          <w:rFonts w:ascii="Times New Roman"/>
          <w:b/>
          <w:i w:val="false"/>
          <w:color w:val="000000"/>
        </w:rPr>
        <w:t>оказании государственной услуги через ЦОН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9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решения на изменение целевого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 земельного участка"</w:t>
            </w:r>
          </w:p>
        </w:tc>
      </w:tr>
    </w:tbl>
    <w:bookmarkStart w:name="z8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</w:t>
      </w:r>
      <w:r>
        <w:br/>
      </w:r>
      <w:r>
        <w:rPr>
          <w:rFonts w:ascii="Times New Roman"/>
          <w:b/>
          <w:i w:val="false"/>
          <w:color w:val="000000"/>
        </w:rPr>
        <w:t>оказании государственной услуги через портал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1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 Портал – Информационная система Портал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ШЭП - шлюз "электронного правительства"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АРМ РШВП - автоматизированное рабочее место региональный шлюз "электронного правительства"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изменение целевого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земельного участка"</w:t>
            </w:r>
          </w:p>
        </w:tc>
      </w:tr>
    </w:tbl>
    <w:bookmarkStart w:name="z14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 "Выдача решения на изменение целевого</w:t>
      </w:r>
      <w:r>
        <w:br/>
      </w:r>
      <w:r>
        <w:rPr>
          <w:rFonts w:ascii="Times New Roman"/>
          <w:b/>
          <w:i w:val="false"/>
          <w:color w:val="000000"/>
        </w:rPr>
        <w:t>назначения земельного участка"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дополнен приложением 7 в соответствии с постановлением акимата Павлодарской области от 17.07.2014 </w:t>
      </w:r>
      <w:r>
        <w:rPr>
          <w:rFonts w:ascii="Times New Roman"/>
          <w:b w:val="false"/>
          <w:i w:val="false"/>
          <w:color w:val="ff0000"/>
          <w:sz w:val="28"/>
        </w:rPr>
        <w:t>N 246/7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drawing>
          <wp:inline distT="0" distB="0" distL="0" distR="0">
            <wp:extent cx="7810500" cy="392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75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5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мая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171/5</w:t>
            </w:r>
          </w:p>
        </w:tc>
      </w:tr>
    </w:tbl>
    <w:bookmarkStart w:name="z8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разрешения на</w:t>
      </w:r>
      <w:r>
        <w:br/>
      </w:r>
      <w:r>
        <w:rPr>
          <w:rFonts w:ascii="Times New Roman"/>
          <w:b/>
          <w:i w:val="false"/>
          <w:color w:val="000000"/>
        </w:rPr>
        <w:t>использование земельного участка для изыскательских работ"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Государственная услуга "Выдача разрешения на использование земельного участка для изыскательских работ" (далее - государственная услуга) оказывается местными исполнительными органами области, районов и городов областного значения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(далее-услугодатель).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документов и выдача результатов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услугодателя посредством канцелярии или веб-портала "Е-лицензирование" www.elicense.kz (далее – портал);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филиал Республиканского государственного предприятия "Центр обслуживания населения" по Павлодарской области (далее -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веб-портал "электронного правительства" www.egov.kz.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оказываемой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оказания государственной услуги является выдача распоряжения о выдаче разрешения на использование земельного участка для изыскательских работ (далее – разрешение).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обращения за получением распоряжения о выдаче разрешения на использование земельного участка для изыскательских работ на бумажном носителе, результат оказания государственной услуги оформляется в электронном формате, распечатывается и заверяется печатью и подписью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Для получения государственной услуги услугополучатель подает заявление и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разрешения на использование земельного участка для изыскательских работ",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апреля 2014 года № 358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услугодателя осуществляет прием, регистрацию документов и выдает талон услугополучателю – в течение 1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руководство услугодателя рассматривает документы и определяет уполномоченный орган для исполнения – в течение 1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руководитель уполномоченного органа рассматривает документы, определяет ответственного исполнителя. Ответственный исполнитель осуществляет проверку документов и подготавливает проект распоряжения – в течение 6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руководство услугодателя рассматривает и подписывает проект распоряжения – в течение 1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сотрудник услугодателя осуществляет регистрацию разрешения в журнале исходящей корреспонденции и выдает услугополучателю в течение 1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оказания государственной услуги является выдача распоряжения о выдаче разрешения на использование земельного участка для изыскательских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Перечень структурных подразделений (работников) услугодателя и уполномоченного органа,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руководство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ответственный исполнитель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Описание последовательности процедур (действий) между структурными подразделениями (работниками) с указанием длительности каждой процедуры на выдачу разрешения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(таблица) и блок-схема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</w:t>
      </w:r>
      <w:r>
        <w:br/>
      </w:r>
      <w:r>
        <w:rPr>
          <w:rFonts w:ascii="Times New Roman"/>
          <w:b/>
          <w:i w:val="false"/>
          <w:color w:val="000000"/>
        </w:rPr>
        <w:t>населения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Для получения услуги услугополучатель представляет в ЦОН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работник ЦОНа сверяет подлинность оригиналов документов со сведениями, представленными из государственных информационных систем и направляет услугодателю для исполнения – в течение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сотрудник услугодателя осуществляет прием, регистрацию документов – в течение 1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руководство услугодателя рассматривает документы и определяет уполномоченный орган для исполнения – в течение 1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руководитель уполномоченного органа рассматривает документы, определяет ответственного исполнителя. Ответственный исполнитель осуществляет проверку документов и подготавливает проект распоряжения – в течение 5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руководство услугодателя рассматривает и подписывает проект распоряжения – в течение 1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сотрудник услугодателя составляет реестр передачи документов и направляет разрешение в ЦОН – в течение 1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ЦОН выдает услугополучателю разрешение – в течение 1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приеме документов через услугодателя или ЦОН услугополучателю выдается талон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фамилии, имени, отчества работника ЦОНа,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фамилии, имени, отчества услугополучателя, фамилии, имени, отчества уполномоченного представителя, и их контактные телефоны.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Сведения о документах, удостоверяющих личность, свидетельства о государственной регистрации (перерегистрации) юридического лица, справку о зарегистрированных правах (обременениях) на недвижимое имущество и его технических характеристиках, работник услугодателя и (или) ЦОНа получает из соответствующих государственных информационных систем в форме электронных документов, удостоверенные (подписанные) электронной цифровой подписью (далее – ЭЦП) уполномоченного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Выдача результата оказания государственной услуги услугополучателю осуществляется работником ЦОНа на основании расписки, при предъявлении удостоверения личности или доверенности.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случаях, если услугополучатель не обратился за получением документов в срок, ЦОН обеспечивает их хранение в течение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>. При отказе в приеме документов работником ЦОН получателю государственной услуги выдается расписка с указанием недостающих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обращении услугополучателя в ЦОН за получением готовых документов по истечении одного месяца, ЦОН в течение одного рабочего дня делает запрос услугодателю. Услугодатель в течение одного рабочего дня направляет готовые документы в ЦОН, после чего ЦОН выдает готовые документы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Функциональное взаимодействие структурно-функциональных единиц, задействованных в оказании государственной услуги, приведено в блок-схеме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 диаграмме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Срок оказания государственной услуги при обращении на портал – 10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Пошаговые действия и решения услугодателя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услугополучатель осуществляет регистрацию на портале с помощью индивидуального идентификационного номера (далее – ИИН) и бизнес идентификационного номера (далее – БИН),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процесс 1 – процесс ввода услугополучателем ИИН/БИН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условие 1 – проверка на портале подлинности данных о зарегистрированном услугополучателе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(далее – ШЭП) в автоматизированном рабочем месте региональный шлюз "электронного правительства" (далее – АРМ РШЭП)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условие 3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процесс 6 -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процесс 7 – получение услугополучателем результата услуги (уведомление в форме электронного документа) сформированный порталом.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Функциональные взаимодействия информационных систем, задействованных при оказании государственной услуги через портал приведены в диаграмме 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Подробное описание последовательности процедур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(действий), взаимодействий структурных подразделений (работников) услугодателя в процессе оказания государственной услуги, а также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описание порядка взаимодействия с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Раздел 4 дополнен пунктом 4 в соответствии с постановлением акимата Павлодарской области от 17.07.2014 </w:t>
      </w:r>
      <w:r>
        <w:rPr>
          <w:rFonts w:ascii="Times New Roman"/>
          <w:b w:val="false"/>
          <w:i w:val="false"/>
          <w:color w:val="ff0000"/>
          <w:sz w:val="28"/>
        </w:rPr>
        <w:t>N 246/7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земельного участка для изыскательских работ"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345"/>
        <w:gridCol w:w="1951"/>
        <w:gridCol w:w="3590"/>
        <w:gridCol w:w="5824"/>
      </w:tblGrid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Павлодар, Академика Сатпаева, 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8-718-2 32-08-18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kense1.ao@pavlodar.gov.kz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Актогайский район, село Актогай, улица Абая, 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8-718-41 2-14-50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kense.aakr@pavlodar.gov.kz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Баянаульского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 район, село Баянаул, улица Сатпаева, 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8-718-40 9-12-03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kense.abr@pavlodar.gov.kz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Железинского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Железинский район, село Железинка, улица Ауезова,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8-718-31 2-21-40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kense.azhr@pavlodar.gov.kz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Иртышского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Иртышский район, село Иртышск, улица Кажымукана,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8-718-32 2-10-68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kense.aer@pavlodar.gov.kz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Качирского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Качирский район, село Теренколь, улица Елгина, 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8-718-33 2-15-70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kense.akr@pavlodar.gov.kz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Лебяжинского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Лебяжинский район, село Акку, улица Всеволода Иванова, 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8-718-39 2-10-32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kense.alr@pavlodar.gov.kz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Майского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 район, село Коктобе, улица Аблайхана,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8-718-38 9-11-70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kense.amr@pavlodar.gov.kz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Павлодарского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Павлодарский район, город Павлодар, улица Каирбаева,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8-718-2 32-20-89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kense.apr@pavlodar.gov.kz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Успенского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Успенский район, село Успенка, улица Ленина, 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8-718-34 9-19-37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kense.aur@pavlodar.gov.kz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Щербактинского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Щербактинский район, село Шарбакты, улица Советов, 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8-718-36 2-19-91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kense.ashr@pavlodar.gov.kz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города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Аксу, улица Астана, 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8-718-37 5-01-63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kense.aa@pavlodar.gov.kz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города Экибастуза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Экибастуз, улица Машхур Жусупа, 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8-718-77 4-09-45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kense.ae@pavlodar.gov.kz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Павлодар, улица Каирбаева,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8-718-2 32-01-80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kense.ap@pavlodar.gov.kz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земельного участка для изыскательских работ"</w:t>
            </w:r>
          </w:p>
        </w:tc>
      </w:tr>
    </w:tbl>
    <w:bookmarkStart w:name="z10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последовательности процедур (действий)</w:t>
      </w:r>
      <w:r>
        <w:br/>
      </w:r>
      <w:r>
        <w:rPr>
          <w:rFonts w:ascii="Times New Roman"/>
          <w:b/>
          <w:i w:val="false"/>
          <w:color w:val="000000"/>
        </w:rPr>
        <w:t>между структурными подразделениями (работниками)</w:t>
      </w:r>
      <w:r>
        <w:br/>
      </w:r>
      <w:r>
        <w:rPr>
          <w:rFonts w:ascii="Times New Roman"/>
          <w:b/>
          <w:i w:val="false"/>
          <w:color w:val="000000"/>
        </w:rPr>
        <w:t>с указанием длительности каждой процедуры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6"/>
        <w:gridCol w:w="3063"/>
        <w:gridCol w:w="1671"/>
        <w:gridCol w:w="1671"/>
        <w:gridCol w:w="686"/>
        <w:gridCol w:w="1179"/>
        <w:gridCol w:w="1672"/>
        <w:gridCol w:w="1672"/>
      </w:tblGrid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 работы)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 работы)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документов, подготовка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и подписание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исходящей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уполномоченного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ответственного исполнителя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распоряжения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разрешения услугополучателю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6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земельного участка для изыскательских работ"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956300" cy="617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56300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земельного участка для изыскательских работ"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956300" cy="713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56300" cy="713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земельного участка для изыскательских работ"</w:t>
            </w:r>
          </w:p>
        </w:tc>
      </w:tr>
    </w:tbl>
    <w:bookmarkStart w:name="z11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</w:t>
      </w:r>
      <w:r>
        <w:br/>
      </w:r>
      <w:r>
        <w:rPr>
          <w:rFonts w:ascii="Times New Roman"/>
          <w:b/>
          <w:i w:val="false"/>
          <w:color w:val="000000"/>
        </w:rPr>
        <w:t>оказании государственной услуги через ЦОН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1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1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земельного участка для изыскательских работ"</w:t>
            </w:r>
          </w:p>
        </w:tc>
      </w:tr>
    </w:tbl>
    <w:bookmarkStart w:name="z11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</w:t>
      </w:r>
      <w:r>
        <w:br/>
      </w:r>
      <w:r>
        <w:rPr>
          <w:rFonts w:ascii="Times New Roman"/>
          <w:b/>
          <w:i w:val="false"/>
          <w:color w:val="000000"/>
        </w:rPr>
        <w:t>оказании государственной услуги через портал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5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 Портал – Информационная система Портал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ШЭП - шлюз "электронного правительства"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АРМ РШВП - автоматизированное рабочее место региональный шлюз "электронного правительства"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использование земельного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участка для изыскательских работ"</w:t>
            </w:r>
          </w:p>
        </w:tc>
      </w:tr>
    </w:tbl>
    <w:bookmarkStart w:name="z14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 "Выдача разрешения на использование земельного</w:t>
      </w:r>
      <w:r>
        <w:br/>
      </w:r>
      <w:r>
        <w:rPr>
          <w:rFonts w:ascii="Times New Roman"/>
          <w:b/>
          <w:i w:val="false"/>
          <w:color w:val="000000"/>
        </w:rPr>
        <w:t>участка для изыскательских работ"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дополнен приложением 7 в соответствии с постановлением акимата Павлодарской области от 17.07.2014 </w:t>
      </w:r>
      <w:r>
        <w:rPr>
          <w:rFonts w:ascii="Times New Roman"/>
          <w:b w:val="false"/>
          <w:i w:val="false"/>
          <w:color w:val="ff0000"/>
          <w:sz w:val="28"/>
        </w:rPr>
        <w:t>N 246/7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drawing>
          <wp:inline distT="0" distB="0" distL="0" distR="0">
            <wp:extent cx="7810500" cy="392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64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4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мая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171/5</w:t>
            </w:r>
          </w:p>
        </w:tc>
      </w:tr>
    </w:tbl>
    <w:bookmarkStart w:name="z114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разрешений на</w:t>
      </w:r>
      <w:r>
        <w:br/>
      </w:r>
      <w:r>
        <w:rPr>
          <w:rFonts w:ascii="Times New Roman"/>
          <w:b/>
          <w:i w:val="false"/>
          <w:color w:val="000000"/>
        </w:rPr>
        <w:t>перевод орошаемой пашни в неорошаемые виды угодий"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Государственная услуга "Выдача разрешений на перевод орошаемой пашни в неорошаемые виды угодий" (далее - государственная услуга) оказывается местными исполнительными органами области, районов и городов областного значения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выдача результатов оказания государственной услуги осуществляются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оказания государственной услуги является постановление услугодателя о разрешении перевода орошаемой пашни в неорошаемые виды угодий (далее - разрешение).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Для получения государственной услуги услугополучатель подает заявление и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"Выдача разрешения на перевод орошаемой пашни в неорошаемые виды угодий",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апреля 2014 года № 358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услугодателя осуществляет прием, регистрацию документов и выдает талон услугополучателю – в течение 1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руководство услугодателя рассматривает документы и определяет уполномоченный орган для исполнения – в течение 1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руководитель уполномоченного органа рассматривает документы, определяет ответственного исполнителя. Ответственный исполнитель осуществляет проверку документов и подготавливает проект постановления – в течение 91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руководство услугодателя рассматривает и подписывает проект постановления – в течение 1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сотрудник услугодателя осуществляет регистрацию разрешения в журнале исходящей корреспонденции и выдает услугополучателю – в течение 1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оказания государственной услуги является постановление услугодателя о разрешении перевода орошаемой пашни в неорошаемые виды угодий.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Перечень структурных подразделений (работников) услугодателя и уполномоченного органа,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руководство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ответственный исполнитель.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Описание последовательности процедур (действий) между структурными подразделениями (работниками) с указанием длительности каждой процедуры на выдачу разрешения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(таблица) и блок-схема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Подробное описание последовательности процедур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(действий), взаимодействий структурных подразделений (работников) услугодателя в процессе оказания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отражается в справочнике бизнес-процессов оказания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Раздел 3 дополнен пунктом 3 в соответствии с постановлением акимата Павлодарской области от 17.07.2014 </w:t>
      </w:r>
      <w:r>
        <w:rPr>
          <w:rFonts w:ascii="Times New Roman"/>
          <w:b w:val="false"/>
          <w:i w:val="false"/>
          <w:color w:val="ff0000"/>
          <w:sz w:val="28"/>
        </w:rPr>
        <w:t>N 246/7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</w:t>
      </w:r>
      <w:r>
        <w:br/>
      </w:r>
      <w:r>
        <w:rPr>
          <w:rFonts w:ascii="Times New Roman"/>
          <w:b/>
          <w:i w:val="false"/>
          <w:color w:val="000000"/>
        </w:rPr>
        <w:t>населения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Государственная услуга через филиал Республиканского государственного предприятия "Центр обслуживания населения" по Павлодарской области, веб-портал "электронного правительства" www.egov.kz или веб-портал Е-лицензирование" www.elicense.kz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разрешений на перевод орошаемой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пашни в неорошаемые виды угодий"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345"/>
        <w:gridCol w:w="1951"/>
        <w:gridCol w:w="3590"/>
        <w:gridCol w:w="5824"/>
      </w:tblGrid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Павлодар, Академика Сатпаева, 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8-718-2 32-08-18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kense1.ao@pavlodar.gov.kz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Актогайский район, село Актогай, улица Абая, 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8-718-41 2-14-50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kense.aakr@pavlodar.gov.kz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Баянаульского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 район, село Баянаул, улица Сатпаева, 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8-718-40 9-12-03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kense.abr@pavlodar.gov.kz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Железинского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Железинский район, село Железинка, улица Ауезова,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8-718-31 2-21-40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kense.azhr@pavlodar.gov.kz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Иртышского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Иртышский район, село Иртышск, улица Кажымукана,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8-718-32 2-10-68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kense.aer@pavlodar.gov.kz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Качирского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Качирский район, село Теренколь, улица Елгина, 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8-718-33 2-15-70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kense.akr@pavlodar.gov.kz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Лебяжинского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Лебяжинский район, село Акку, улица Всеволода Иванова, 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8-718-39 2-10-32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kense.alr@pavlodar.gov.kz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Майского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 район, село Коктобе, улица Аблайхана,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8-718-38 9-11-70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kense.amr@pavlodar.gov.kz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Павлодарского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Павлодарский район, город Павлодар, улица Каирбаева,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8-718-2 32-20-89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kense.apr@pavlodar.gov.kz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Успенского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Успенский район, село Успенка, улица Ленина, 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8-718-34 9-19-37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kense.aur@pavlodar.gov.kz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Щербактинского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Щербактинский район, село Шарбакты, улица Советов, 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8-718-36 2-19-91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kense.ashr@pavlodar.gov.kz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города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Аксу, улица Астана, 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8-718-37 5-01-63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kense.aa@pavlodar.gov.kz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города Экибастуза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Экибастуз, улица Машхур Жусупа, 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8-718-77 4-09-45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kense.ae@pavlodar.gov.kz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Павлодар, улица Каирбаева,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8-718-2 32-01-80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kense.ap@pavlodar.gov.kz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разрешений на перевод орошаемой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пашни в неорошаемые виды угодий"</w:t>
            </w:r>
          </w:p>
        </w:tc>
      </w:tr>
    </w:tbl>
    <w:bookmarkStart w:name="z129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последовательности процедур (действий)</w:t>
      </w:r>
      <w:r>
        <w:br/>
      </w:r>
      <w:r>
        <w:rPr>
          <w:rFonts w:ascii="Times New Roman"/>
          <w:b/>
          <w:i w:val="false"/>
          <w:color w:val="000000"/>
        </w:rPr>
        <w:t>между структурными подразделениями (работниками) с</w:t>
      </w:r>
      <w:r>
        <w:br/>
      </w:r>
      <w:r>
        <w:rPr>
          <w:rFonts w:ascii="Times New Roman"/>
          <w:b/>
          <w:i w:val="false"/>
          <w:color w:val="000000"/>
        </w:rPr>
        <w:t>указанием длительности каждой процедуры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0"/>
        <w:gridCol w:w="2991"/>
        <w:gridCol w:w="1632"/>
        <w:gridCol w:w="1632"/>
        <w:gridCol w:w="775"/>
        <w:gridCol w:w="1334"/>
        <w:gridCol w:w="1633"/>
        <w:gridCol w:w="1633"/>
      </w:tblGrid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 работы)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документов, подготовка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и подписание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исходящей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уполномоченного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ответственного исполнителя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постановления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разрешения услугополучателю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91 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разрешений на перевод орошаемой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пашни в неорошаемые виды угодий"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905500" cy="708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05500" cy="708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перевод орошаемой пашни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неорошаемые виды угодий" </w:t>
            </w:r>
          </w:p>
        </w:tc>
      </w:tr>
    </w:tbl>
    <w:bookmarkStart w:name="z149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 "Выдача разрешений на перевод орошаемой</w:t>
      </w:r>
      <w:r>
        <w:br/>
      </w:r>
      <w:r>
        <w:rPr>
          <w:rFonts w:ascii="Times New Roman"/>
          <w:b/>
          <w:i w:val="false"/>
          <w:color w:val="000000"/>
        </w:rPr>
        <w:t>пашни в неорошаемые виды угодий"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дополнен приложением 4 в соответствии с постановлением акимата Павлодарской области от 17.07.2014 </w:t>
      </w:r>
      <w:r>
        <w:rPr>
          <w:rFonts w:ascii="Times New Roman"/>
          <w:b w:val="false"/>
          <w:i w:val="false"/>
          <w:color w:val="ff0000"/>
          <w:sz w:val="28"/>
        </w:rPr>
        <w:t>N 246/7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drawing>
          <wp:inline distT="0" distB="0" distL="0" distR="0">
            <wp:extent cx="7810500" cy="411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0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69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9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3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header.xml" Type="http://schemas.openxmlformats.org/officeDocument/2006/relationships/header" Id="rId3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