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8d800" w14:textId="118d8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Павлодарской области от 13 ноября 2013 года № 395/13 "Об определении перечня должностей специалистов здравоохранения, социального обеспечения, образования, культуры и спорта, работающих в сельской местности"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10 апреля 2014 года № 103/4. Зарегистрировано Департаментом юстиции Павлодарской области 11 мая 2014 года № 3794. Утратило силу постановлением акимата Павлодарской области от 25 февраля 2016 года № 50/2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25.02.2016 № 50/2.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238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года,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13 ноября 2013 года N 395/13 "Об определении перечня должностей специалистов здравоохранения, социального обеспечения, образования, культуры и спорта, работающих в сельской местности" (зарегистрировано в Реестре государственной регистрации нормативных правовых актов за N 3623, опубликовано 14 декабря 2013 года в газете "Звезда Прииртышья", 12 декабря 2013 года в газете "Сарыарқа самалы")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заголовке и по тексту после слова "специалистов" дополнить словом "в области", слова "культуры и спорта," заменить словами "культуры, спорта и ветеринарии, являющихся гражданскими служащими 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1 дополнить цифрой ", 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приложениях к постановлению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"специалистов" дополнить словом "в области", перед словом "работающих" дополнить словами "являющихся гражданскими служащими 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Управлению экономики и бюджетного планирования области обеспечить официальное опубликование настоящего постановления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выполнением настоящего постановления возложить на заместителя акима области Садибекова Г.К.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1"/>
        <w:gridCol w:w="4199"/>
      </w:tblGrid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Досжанова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"10" апреля 2014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Кубенов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"10" апреля 2014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апреля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103/4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</w:t>
      </w:r>
      <w:r>
        <w:br/>
      </w:r>
      <w:r>
        <w:rPr>
          <w:rFonts w:ascii="Times New Roman"/>
          <w:b/>
          <w:i w:val="false"/>
          <w:color w:val="000000"/>
        </w:rPr>
        <w:t>ветеринарии, являющихся гражданскими служащими и</w:t>
      </w:r>
      <w:r>
        <w:br/>
      </w:r>
      <w:r>
        <w:rPr>
          <w:rFonts w:ascii="Times New Roman"/>
          <w:b/>
          <w:i w:val="false"/>
          <w:color w:val="000000"/>
        </w:rPr>
        <w:t>работающих в сельской местности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Ветеринарный врач.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Ветеринарный фельдшер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