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d25d" w14:textId="e26d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Новошумного сельского округа от 17 ноября 2008 года № 30 "О наименовании составных частей села Старошумное Новошумного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Новошумного сельского округа Федоровского района Костанайской области от 27 мая 2014 года № 9. Зарегистрировано Департаментом юстиции Костанайской области 18 июня 2014 года № 4848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исполняющий обязанности акима Новошумного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Новошумного сельского округа от 17 ноября 2008 года № 30 "О наименовании составных частей села Старошумное Новошумного сельского округа" (зарегистрировано в Реестре государственной регистрации нормативных правовых актов за № 9-20-110, опубликовано 5 февраля 2009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села Новошумное Новошумного сельского округа Федоровского района,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и по всему тексту на государственном языке слова "селолық", "селосының", "селосы" заменить соответственно "ауылдық", "ауылының",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внести изменения по всему тексту на государственном языке: слова "селосының", "селолық" заменить соответственно "ауылының",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акима Новошумного сельского округа    С. Зотов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