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5783" w14:textId="ee65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Костряковского сельского округа от 19 ноября 2008 года № 25 "О наименовании составных частей населенного пункта села Запасное Костряковского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Костряковского сельского округа Федоровского района Костанайской области от 26 мая 2014 года № 8. Зарегистрировано Департаментом юстиции Костанайской области 11 июня 2014 года № 4833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Костряковского сельского округа от 19 ноября 2008 года № 25 "О наименовании составных частей населенного пункта села Запасное Костряковского сельского округа" (зарегистрировано в Реестре государственной регистрации нормативных правовых актов за № 9-20-92,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Запасное,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Костряковского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Андренко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