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faf4" w14:textId="246f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оронежского сельского округа от 18 ноября 2008 года № 23 "О наименовании составных частей населенного пункта села Лысановка Воронеж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ронежского сельского округа Федоровского района Костанайской области от 6 мая 2014 года № 4. Зарегистрировано Департаментом юстиции Костанайской области 5 июня 2014 года № 4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оронеж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оронежского сельского округа от 18 ноября 2008 года № 23 "О наименовании составных частей населенного пункта села Лысановка Воронежского сельского округа" (зарегистрировано в Реестре государственной регистрации нормативных правовых актов за № 9-20-113, опубликовано 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,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оронежского сельского округа         Э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