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93cc" w14:textId="4909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Воронежского сельского округа от 18 ноября 2008 года № 22 "О наименовании составных частей населенного пункта села Придорожное Воронежского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Воронежского сельского округа Федоровского района Костанайской области от 6 мая 2014 года № 3. Зарегистрировано Департаментом юстиции Костанайской области 5 июня 2014 года № 4815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Воронежского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Воронежского сельского округа от 18 ноября 2008 года № 22 "О наименовании составных частей населенного пункта села Придорожное Воронежского сельского округа" (зарегистрировано в Реестре государственной регистрации нормативных правовых актов за № 9-20-112,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Воронежского сельского округа         Э. Омаров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