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2e1e" w14:textId="e702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населения,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15 декабря 2014 года № 458. Зарегистрировано Департаментом юстиции Костанайской области 14 января 2015 года № 5304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безработные, завершившие курсы профессиональной переподготовки и повышения квалификации по направлению уполномоченного органа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старше пятидесяти лет, зарегистрированные в уполномоченном органе по вопросам занятости в качестве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Байменову З.А.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