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027" w14:textId="c526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ноября 2014 года № 276. Зарегистрировано Департаментом юстиции Костанайской области 25 декабря 2014 года № 5248. Утратило силу решением маслихата Федоровского района Костанайской области от 11 октября 2021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1.10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, в размере шести месячных расчетных показа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Федоровского района Костанайской области от 10.12.201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акимата Федоров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Федоровского района Костанайской области от 10.12.201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ноября 2013 года № 170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4335, опубликовано 12 декабря 2013 года в газете "Федоровские новости")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