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c931" w14:textId="11ac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Асенкритовского сельского округа от 21 февраля 2012 года № 1 "О присвоении наименования улицам сел Асенкритовского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Асенкритовского сельского округа Тарановского района Костанайской области от 24 июня 2014 года № 3. Зарегистрировано Департаментом юстиции Костанайской области 02 июля 2014 года № 4907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аким Асенкритовского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Асенкритовского сельского округа от 21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 Асенкритовского сельского округа" (зарегистрировано в Реестре государственной регистрации нормативных правовых актов под № 9-18-162, опубликовано 11 мая 2012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"селолық", "селолары", "селоларының", "селосының", заменить соответственно словами "ауылдық", "ауылдары", "ауылдарының", "ауылының",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Асенкритовского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 Бердалинов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