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620d" w14:textId="cea6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12. Зарегистрировано Департаментом юстиции Костанайской области 20 августа 2014 года № 5020. Утратило силу решением маслихата района Беимбета Майлина Костанайской области от 23 января 2020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сенкритовского сельского округа Таран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сенкритовск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енкритов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А. Бердалино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Асенкритовского сельского округа Таран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Асенкрито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сенкритовск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