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620d" w14:textId="cea6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12. Зарегистрировано Департаментом юстиции Костанайской области 20 августа 2014 года № 5020. Утратило силу решением маслихата района Беимбета Майлина Костанайской области от 23 января 2020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сенкритовского сельского округа Таран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сенкритовск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енкритов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А. Бердалино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Асенкритовского сельского округа Таран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Асенкрит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сенкритовск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