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4d5d" w14:textId="8164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Уленды Наурзумского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ноября 2014 года № 258. Зарегистрировано Департаментом юстиции Костанайской области 25 декабря 2014 года № 5256.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Уленды Наурзумского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Уленды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районного маслихата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села Уленды</w:t>
      </w:r>
      <w:r>
        <w:br/>
      </w:r>
      <w:r>
        <w:rPr>
          <w:rFonts w:ascii="Times New Roman"/>
          <w:b/>
          <w:i w:val="false"/>
          <w:color w:val="000000"/>
        </w:rPr>
        <w:t>Наурзумского района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Уленды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Уленды.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Уленды.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Уленды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Уленды.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Уленды или уполномоченным им лицом.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Уленды или уполномоченное им лицо.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Уленды.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Наурзумского района Костанайской области от 17.01.2022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села Уленды Наурзумского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Уленды Наурзумского района Костанайской области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Уленды Наурзумского района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