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8961" w14:textId="46f8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13 февраля 2014 года № 44. Зарегистрировано Департаментом юстиции Костанайской области 11 марта 2014 года № 4479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уголовно–исполнительной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длительно незанятые (более двенадцати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лица старше пятидесяти лет, зарегистрированные в уполномоченном органе по вопросам занятости в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Исмаилова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                        Т. Даиров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Ш. Абилова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