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d5de" w14:textId="c2fd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марта 2014 года № 235. Зарегистрировано Департаментом юстиции Костанайской области 24 апреля 2014 года № 4644.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Ломоносовского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Ломоносовского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Ломоносовского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Аяпов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Ломоносовского сельского округа Мендыкаринского района Костанайской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Решение маслихата Мендыкаринского района Костанайской области от 19.07.2017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Ломоносовского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Каскат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Карамай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Шиели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Ломоносовского сельского округа Мендыкаринского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Ломоносовского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Ломоносовского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Ломоносовского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Ломоносовского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Ломоносовского сельского округа организуется акимом Ломоносовского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Ломоносовского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Ломоносовского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Ломоносовского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Ломоносовского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Ломоносовского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