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5283" w14:textId="7405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сентября 2013 года № 152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декабря 2014 года № 314. Зарегистрировано Департаментом юстиции Костанайской области 20 января 2015 года № 5323. Утратило силу решением маслихата Карабалыкского района Костанайской области от 22 декабря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Карабалыкского района Костанайской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13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4240, опубликовано 17 октября 2013 года в районной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участникам и инвалидам Великой Отечественной войны, ко дню Победы в Великой Отечественной войне в размере 150000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тринадцатой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