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ce9" w14:textId="82bf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Чайковское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233. Зарегистрировано Департаментом юстиции Костанайской области 3 июня 2014 года № 4795.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Чайковское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Чайковское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Чайковское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Шаденов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Чайковское Житикаринского района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Чайковское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Чайковское.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Чайковское.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Чайковское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Чайковское.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Чайковское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Чайковское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Чайковское.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Чайковское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Степная, Советская,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20 лет Целины,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Парковая,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