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777b" w14:textId="2167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5 февраля 2014 года № 20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Аулиекольском районе в 2014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27 октября 2014 года № 352. Зарегистрировано Департаментом юстиции Костанайской области 26 ноября 2014 года № 5175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5 февраля 2014 года № 20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Аулиекольском районе в 2014 году" (зарегистрировано в Реестре государственной регистрации нормативных правовых актов за № 4478, опубликовано 27 марта 2014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таблице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подушевого финансирования и родительской платы в Аулиекольском районе в 2014 году, утвержденным 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"Размер родительской платы в дошкольных организациях образования в месяц (тенге):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"ясельные группы" цифру "4000" заменить цифрой "5500";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"дошкольные группы" цифру "4000" заменить цифрой "5500".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