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f1c1" w14:textId="732f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25 ноября 2011 года № 408 "Об определении мест для размещения агитационных печатных материалов для всех кандидатов на проведение предвыборной агитации"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30 апреля 2014 года № 151. Зарегистрировано Департаментом юстиции Костанайской области 2 июня 2014 года № 4777. Утратило силу постановлением акимата Аулиекольского района Костанайской области от 1 апреля 2020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01.04.2020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от 25 ноября 2011 года № 408 "Об определении мест для размещения агитационных печатных материалов для всех кандидатов на проведение предвыборной агитации" (зарегистрировано в Реестре государственной регистрации нормативных правовых актов под номером № 9-7-147, опубликовано 8 декабря 2011 года в газете "Әулиекөл")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слова "селосы", "селолық" заменить на слова "ауылы", "ауылдық".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Нугманову Р.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Балгарин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Аулиекольской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избирательной комиссии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Г. Нурахметова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