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36e8" w14:textId="d753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села Коктал Аулиекольского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19 марта 2014 года № 145. Зарегистрировано Департаментом юстиции Костанайской области 29 апреля 2014 года № 4659. Утратило силу решением маслихата Аулиекольского района Костанайской области от 19 сентября 2023 года № 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Коктал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для участия в сходе местного сообщества села Коктал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Кенесбаева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Бондаренко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Коктал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Каратаев С.Ж.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 № 145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Коктал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Коктал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села Коктал.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сообщество-совокупность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сообщества- непосредственное участие жителей улицы в избрании представителей для участия в сходе местного сообщества.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Коктал подразделяется на участки (улицы).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созывается и организуется акимом села Коктал.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Коктал не позднее,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улицы организуется акимом села Коктал.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улиц, имеющих право в нем участвовать.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данной улице и имеющих право в нем участвовать.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села Коктал или уполномоченным им лицом.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Коктал или уполномоченное им лицо.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села Коктал.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 № 145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села Коктал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Коктал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№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