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7f4a" w14:textId="6ef7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от 28 декабря 2013 года № 19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4 декабря 2014 года № 282. Зарегистрировано Департаментом юстиции Костанайской области 13 января 2015 года № 5293. Утратило силу решением маслихата Амангельдинского района Костанайской области от 11 мая 2016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мангельдинского района Костанай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9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418, опубликовано 7 февраля 2014 года в газете "Аманкелді арайы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 на бытовые нужды в размере 3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участникам и инвалидам Великой Отечественной войны, в размере 150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ри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им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ова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